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3.xml.rels" ContentType="application/vnd.openxmlformats-package.relationships+xml"/>
  <Override PartName="/word/_rels/footer5.xml.rels" ContentType="application/vnd.openxmlformats-package.relationships+xml"/>
  <Override PartName="/word/_rels/header3.xml.rels" ContentType="application/vnd.openxmlformats-package.relationships+xml"/>
  <Override PartName="/word/_rels/footer12.xml.rels" ContentType="application/vnd.openxmlformats-package.relationships+xml"/>
  <Override PartName="/word/_rels/header2.xml.rels" ContentType="application/vnd.openxmlformats-package.relationships+xml"/>
  <Override PartName="/word/_rels/footer4.xml.rels" ContentType="application/vnd.openxmlformats-package.relationships+xml"/>
  <Override PartName="/word/_rels/footer3.xml.rels" ContentType="application/vnd.openxmlformats-package.relationships+xml"/>
  <Override PartName="/word/_rels/footer11.xml.rels" ContentType="application/vnd.openxmlformats-package.relationships+xml"/>
  <Override PartName="/word/_rels/header1.xml.rels" ContentType="application/vnd.openxmlformats-package.relationships+xml"/>
  <Override PartName="/word/_rels/footer6.xml.rels" ContentType="application/vnd.openxmlformats-package.relationships+xml"/>
  <Override PartName="/word/_rels/header4.xml.rels" ContentType="application/vnd.openxmlformats-package.relationships+xml"/>
  <Override PartName="/word/_rels/footer14.xml.rels" ContentType="application/vnd.openxmlformats-package.relationships+xml"/>
  <Override PartName="/word/_rels/footer7.xml.rels" ContentType="application/vnd.openxmlformats-package.relationships+xml"/>
  <Override PartName="/word/_rels/header5.xml.rels" ContentType="application/vnd.openxmlformats-package.relationships+xml"/>
  <Override PartName="/word/_rels/footer8.xml.rels" ContentType="application/vnd.openxmlformats-package.relationships+xml"/>
  <Override PartName="/word/_rels/header6.xml.rels" ContentType="application/vnd.openxmlformats-package.relationships+xml"/>
  <Override PartName="/word/_rels/footer9.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footer10.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spacing w:before="5" w:after="0"/>
        <w:rPr>
          <w:rFonts w:ascii="Times New Roman" w:hAnsi="Times New Roman"/>
          <w:sz w:val="26"/>
        </w:rPr>
      </w:pPr>
      <w:r>
        <w:rPr>
          <w:rFonts w:ascii="Times New Roman" w:hAnsi="Times New Roman"/>
          <w:sz w:val="26"/>
        </w:rPr>
      </w:r>
    </w:p>
    <w:p>
      <w:pPr>
        <w:pStyle w:val="Titular"/>
        <w:rPr/>
      </w:pPr>
      <w:r>
        <w:rPr>
          <w:color w:val="FFFFFF"/>
        </w:rPr>
        <w:t>Condiciones</w:t>
      </w:r>
    </w:p>
    <w:p>
      <w:pPr>
        <w:pStyle w:val="Normal"/>
        <w:spacing w:lineRule="exact" w:line="767"/>
        <w:ind w:left="1710" w:right="1710" w:hanging="0"/>
        <w:jc w:val="center"/>
        <w:rPr>
          <w:rFonts w:ascii="Calibri" w:hAnsi="Calibri"/>
          <w:b/>
          <w:b/>
          <w:sz w:val="80"/>
        </w:rPr>
      </w:pPr>
      <w:r>
        <w:rPr>
          <w:rFonts w:ascii="Calibri" w:hAnsi="Calibri"/>
          <w:b/>
          <w:color w:val="FFFFFF"/>
          <w:sz w:val="80"/>
        </w:rPr>
        <w:t>de</w:t>
      </w:r>
      <w:r>
        <w:rPr>
          <w:rFonts w:ascii="Calibri" w:hAnsi="Calibri"/>
          <w:b/>
          <w:color w:val="FFFFFF"/>
          <w:spacing w:val="-2"/>
          <w:sz w:val="80"/>
        </w:rPr>
        <w:t xml:space="preserve"> </w:t>
      </w:r>
      <w:r>
        <w:rPr>
          <w:rFonts w:ascii="Calibri" w:hAnsi="Calibri"/>
          <w:b/>
          <w:color w:val="FFFFFF"/>
          <w:sz w:val="80"/>
        </w:rPr>
        <w:t>participación</w:t>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14"/>
        </w:rPr>
      </w:pPr>
      <w:r>
        <w:rPr>
          <w:rFonts w:ascii="Calibri" w:hAnsi="Calibri"/>
          <w:b/>
          <w:sz w:val="14"/>
        </w:rPr>
        <w:drawing>
          <wp:anchor behindDoc="0" distT="0" distB="0" distL="0" distR="0" simplePos="0" locked="0" layoutInCell="1" allowOverlap="1" relativeHeight="94">
            <wp:simplePos x="0" y="0"/>
            <wp:positionH relativeFrom="page">
              <wp:posOffset>1781810</wp:posOffset>
            </wp:positionH>
            <wp:positionV relativeFrom="paragraph">
              <wp:posOffset>133985</wp:posOffset>
            </wp:positionV>
            <wp:extent cx="4236085" cy="2384425"/>
            <wp:effectExtent l="0" t="0" r="0" b="0"/>
            <wp:wrapTopAndBottom/>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4236085" cy="2384425"/>
                    </a:xfrm>
                    <a:prstGeom prst="rect">
                      <a:avLst/>
                    </a:prstGeom>
                  </pic:spPr>
                </pic:pic>
              </a:graphicData>
            </a:graphic>
          </wp:anchor>
        </w:drawing>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rPr>
          <w:rFonts w:ascii="Calibri" w:hAnsi="Calibri"/>
          <w:b/>
          <w:b/>
          <w:sz w:val="20"/>
        </w:rPr>
      </w:pPr>
      <w:r>
        <w:rPr>
          <w:rFonts w:ascii="Calibri" w:hAnsi="Calibri"/>
          <w:b/>
          <w:sz w:val="20"/>
        </w:rPr>
      </w:r>
    </w:p>
    <w:p>
      <w:pPr>
        <w:pStyle w:val="Cuerpodetexto"/>
        <w:spacing w:before="2" w:after="1"/>
        <w:rPr>
          <w:rFonts w:ascii="Calibri" w:hAnsi="Calibri"/>
          <w:b/>
          <w:b/>
          <w:sz w:val="21"/>
        </w:rPr>
      </w:pPr>
      <w:r>
        <w:rPr>
          <w:rFonts w:ascii="Calibri" w:hAnsi="Calibri"/>
          <w:b/>
          <w:sz w:val="21"/>
        </w:rPr>
      </w:r>
    </w:p>
    <w:p>
      <w:pPr>
        <w:pStyle w:val="Normal"/>
        <w:tabs>
          <w:tab w:val="clear" w:pos="720"/>
          <w:tab w:val="left" w:pos="2971" w:leader="none"/>
        </w:tabs>
        <w:ind w:left="1152" w:hanging="0"/>
        <w:rPr>
          <w:rFonts w:ascii="Calibri" w:hAnsi="Calibri"/>
          <w:sz w:val="20"/>
        </w:rPr>
      </w:pPr>
      <w:r>
        <w:rPr/>
        <w:drawing>
          <wp:inline distT="0" distB="0" distL="0" distR="0">
            <wp:extent cx="344170" cy="41148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tretch>
                      <a:fillRect/>
                    </a:stretch>
                  </pic:blipFill>
                  <pic:spPr bwMode="auto">
                    <a:xfrm>
                      <a:off x="0" y="0"/>
                      <a:ext cx="344170" cy="411480"/>
                    </a:xfrm>
                    <a:prstGeom prst="rect">
                      <a:avLst/>
                    </a:prstGeom>
                  </pic:spPr>
                </pic:pic>
              </a:graphicData>
            </a:graphic>
          </wp:inline>
        </w:drawing>
      </w:r>
      <w:r>
        <w:rPr>
          <w:rFonts w:ascii="Calibri" w:hAnsi="Calibri"/>
          <w:sz w:val="20"/>
        </w:rPr>
        <w:tab/>
      </w:r>
      <w:r>
        <w:rPr/>
        <w:drawing>
          <wp:inline distT="0" distB="0" distL="0" distR="0">
            <wp:extent cx="1804035" cy="442595"/>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4"/>
                    <a:stretch>
                      <a:fillRect/>
                    </a:stretch>
                  </pic:blipFill>
                  <pic:spPr bwMode="auto">
                    <a:xfrm>
                      <a:off x="0" y="0"/>
                      <a:ext cx="1804035" cy="442595"/>
                    </a:xfrm>
                    <a:prstGeom prst="rect">
                      <a:avLst/>
                    </a:prstGeom>
                  </pic:spPr>
                </pic:pic>
              </a:graphicData>
            </a:graphic>
          </wp:inline>
        </w:drawing>
      </w:r>
    </w:p>
    <w:p>
      <w:pPr>
        <w:sectPr>
          <w:footerReference w:type="even" r:id="rId5"/>
          <w:footerReference w:type="default" r:id="rId6"/>
          <w:type w:val="nextPage"/>
          <w:pgSz w:w="12240" w:h="15840"/>
          <w:pgMar w:left="1720" w:right="1720" w:header="0" w:top="0" w:footer="0" w:bottom="280" w:gutter="0"/>
          <w:pgNumType w:fmt="decimal"/>
          <w:formProt w:val="false"/>
          <w:textDirection w:val="lrTb"/>
        </w:sectPr>
      </w:pPr>
    </w:p>
    <w:p>
      <w:pPr>
        <w:pStyle w:val="Normal"/>
        <w:spacing w:before="52" w:after="0"/>
        <w:ind w:left="1230" w:right="4152" w:hanging="53"/>
        <w:rPr>
          <w:rFonts w:ascii="Calibri" w:hAnsi="Calibri"/>
          <w:sz w:val="12"/>
        </w:rPr>
      </w:pPr>
      <w:r>
        <w:drawing>
          <wp:anchor behindDoc="1" distT="0" distB="0" distL="0" distR="0" simplePos="0" locked="0" layoutInCell="1" allowOverlap="1" relativeHeight="161">
            <wp:simplePos x="0" y="0"/>
            <wp:positionH relativeFrom="page">
              <wp:posOffset>0</wp:posOffset>
            </wp:positionH>
            <wp:positionV relativeFrom="page">
              <wp:posOffset>0</wp:posOffset>
            </wp:positionV>
            <wp:extent cx="7772400" cy="3260090"/>
            <wp:effectExtent l="0" t="0" r="0" b="0"/>
            <wp:wrapNone/>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7"/>
                    <a:stretch>
                      <a:fillRect/>
                    </a:stretch>
                  </pic:blipFill>
                  <pic:spPr bwMode="auto">
                    <a:xfrm>
                      <a:off x="0" y="0"/>
                      <a:ext cx="7772400" cy="3260090"/>
                    </a:xfrm>
                    <a:prstGeom prst="rect">
                      <a:avLst/>
                    </a:prstGeom>
                  </pic:spPr>
                </pic:pic>
              </a:graphicData>
            </a:graphic>
          </wp:anchor>
        </w:drawing>
      </w:r>
      <w:r>
        <w:rPr>
          <w:rFonts w:ascii="Calibri" w:hAnsi="Calibri"/>
          <w:sz w:val="12"/>
        </w:rPr>
        <w:t>A</w:t>
      </w:r>
      <w:r>
        <w:rPr>
          <w:rFonts w:ascii="Calibri" w:hAnsi="Calibri"/>
          <w:sz w:val="12"/>
        </w:rPr>
        <w:t>LCALDÍA</w:t>
      </w:r>
      <w:r>
        <w:rPr>
          <w:rFonts w:ascii="Calibri" w:hAnsi="Calibri"/>
          <w:spacing w:val="-25"/>
          <w:sz w:val="12"/>
        </w:rPr>
        <w:t xml:space="preserve"> </w:t>
      </w:r>
      <w:r>
        <w:rPr>
          <w:rFonts w:ascii="Calibri" w:hAnsi="Calibri"/>
          <w:sz w:val="12"/>
        </w:rPr>
        <w:t>MAYOR</w:t>
      </w:r>
    </w:p>
    <w:p>
      <w:pPr>
        <w:pStyle w:val="Normal"/>
        <w:ind w:left="1124" w:hanging="0"/>
        <w:rPr>
          <w:rFonts w:ascii="Calibri" w:hAnsi="Calibri"/>
          <w:sz w:val="12"/>
        </w:rPr>
      </w:pPr>
      <w:r>
        <w:rPr>
          <w:rFonts w:ascii="Calibri" w:hAnsi="Calibri"/>
          <w:sz w:val="12"/>
        </w:rPr>
        <w:t>DE</w:t>
      </w:r>
      <w:r>
        <w:rPr>
          <w:rFonts w:ascii="Calibri" w:hAnsi="Calibri"/>
          <w:spacing w:val="-4"/>
          <w:sz w:val="12"/>
        </w:rPr>
        <w:t xml:space="preserve"> </w:t>
      </w:r>
      <w:r>
        <w:rPr>
          <w:rFonts w:ascii="Calibri" w:hAnsi="Calibri"/>
          <w:sz w:val="12"/>
        </w:rPr>
        <w:t>BOGOTÁ</w:t>
      </w:r>
    </w:p>
    <w:p>
      <w:pPr>
        <w:pStyle w:val="Cuerpodetexto"/>
        <w:spacing w:before="4" w:after="0"/>
        <w:rPr>
          <w:rFonts w:ascii="Calibri" w:hAnsi="Calibri"/>
          <w:sz w:val="13"/>
        </w:rPr>
      </w:pPr>
      <w:r>
        <w:br w:type="column"/>
      </w:r>
      <w:r>
        <w:rPr>
          <w:rFonts w:ascii="Calibri" w:hAnsi="Calibri"/>
          <w:sz w:val="13"/>
        </w:rPr>
      </w:r>
    </w:p>
    <w:p>
      <w:pPr>
        <w:pStyle w:val="Normal"/>
        <w:ind w:left="1116" w:right="1221" w:hanging="0"/>
        <w:jc w:val="center"/>
        <w:rPr>
          <w:rFonts w:ascii="Calibri" w:hAnsi="Calibri"/>
          <w:sz w:val="12"/>
        </w:rPr>
      </w:pPr>
      <w:r>
        <w:drawing>
          <wp:anchor behindDoc="0" distT="0" distB="0" distL="0" distR="0" simplePos="0" locked="0" layoutInCell="1" allowOverlap="1" relativeHeight="47">
            <wp:simplePos x="0" y="0"/>
            <wp:positionH relativeFrom="page">
              <wp:posOffset>5464810</wp:posOffset>
            </wp:positionH>
            <wp:positionV relativeFrom="paragraph">
              <wp:posOffset>-543560</wp:posOffset>
            </wp:positionV>
            <wp:extent cx="527685" cy="513715"/>
            <wp:effectExtent l="0" t="0" r="0" b="0"/>
            <wp:wrapNone/>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8"/>
                    <a:stretch>
                      <a:fillRect/>
                    </a:stretch>
                  </pic:blipFill>
                  <pic:spPr bwMode="auto">
                    <a:xfrm>
                      <a:off x="0" y="0"/>
                      <a:ext cx="527685" cy="513715"/>
                    </a:xfrm>
                    <a:prstGeom prst="rect">
                      <a:avLst/>
                    </a:prstGeom>
                  </pic:spPr>
                </pic:pic>
              </a:graphicData>
            </a:graphic>
          </wp:anchor>
        </w:drawing>
      </w:r>
      <w:r>
        <w:rPr>
          <w:rFonts w:ascii="Calibri" w:hAnsi="Calibri"/>
          <w:color w:val="585858"/>
          <w:sz w:val="12"/>
        </w:rPr>
        <w:t>C</w:t>
      </w:r>
      <w:r>
        <w:rPr>
          <w:rFonts w:ascii="Calibri" w:hAnsi="Calibri"/>
          <w:color w:val="585858"/>
          <w:sz w:val="12"/>
        </w:rPr>
        <w:t>O18/8108</w:t>
      </w:r>
    </w:p>
    <w:p>
      <w:pPr>
        <w:sectPr>
          <w:type w:val="continuous"/>
          <w:pgSz w:w="12240" w:h="15840"/>
          <w:pgMar w:left="1720" w:right="1720" w:header="0" w:top="0" w:footer="0" w:bottom="280" w:gutter="0"/>
          <w:cols w:num="2" w:equalWidth="false" w:sep="false">
            <w:col w:w="5826" w:space="40"/>
            <w:col w:w="2933"/>
          </w:cols>
          <w:formProt w:val="false"/>
          <w:textDirection w:val="lrTb"/>
          <w:docGrid w:type="default" w:linePitch="312" w:charSpace="4294965247"/>
        </w:sectPr>
      </w:pPr>
    </w:p>
    <w:p>
      <w:pPr>
        <w:pStyle w:val="Cuerpodetexto"/>
        <w:rPr>
          <w:rFonts w:ascii="Calibri" w:hAnsi="Calibri"/>
          <w:sz w:val="20"/>
        </w:rPr>
      </w:pPr>
      <w:r>
        <w:rPr>
          <w:rFonts w:ascii="Calibri" w:hAnsi="Calibri"/>
          <w:sz w:val="20"/>
        </w:rPr>
      </w:r>
    </w:p>
    <w:p>
      <w:pPr>
        <w:pStyle w:val="Normal"/>
        <w:spacing w:before="94" w:after="0"/>
        <w:ind w:left="2160" w:right="2520" w:hanging="0"/>
        <w:jc w:val="center"/>
        <w:rPr>
          <w:rFonts w:ascii="Arial" w:hAnsi="Arial" w:eastAsia="Arial" w:cs="Arial"/>
          <w:b/>
          <w:b/>
          <w:bCs/>
        </w:rPr>
      </w:pPr>
      <w:r>
        <w:rPr>
          <w:rFonts w:ascii="Arial" w:hAnsi="Arial"/>
          <w:b/>
        </w:rPr>
        <w:t>TABLA</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CONTENIDO</w:t>
      </w:r>
    </w:p>
    <w:sdt>
      <w:sdtPr>
        <w:docPartObj>
          <w:docPartGallery w:val="Table of Contents"/>
          <w:docPartUnique w:val="true"/>
        </w:docPartObj>
        <w:id w:val="780862194"/>
      </w:sdtPr>
      <w:sdtContent>
        <w:p>
          <w:pPr>
            <w:pStyle w:val="TOCHeading"/>
            <w:spacing w:lineRule="auto" w:line="360" w:before="0" w:after="0"/>
            <w:jc w:val="center"/>
            <w:rPr>
              <w:sz w:val="20"/>
              <w:szCs w:val="20"/>
            </w:rPr>
          </w:pPr>
          <w:r>
            <w:rPr>
              <w:sz w:val="20"/>
              <w:szCs w:val="20"/>
            </w:rPr>
          </w:r>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r>
            <w:fldChar w:fldCharType="begin"/>
          </w:r>
          <w:r>
            <w:rPr>
              <w:webHidden/>
              <w:rStyle w:val="Enlacedelndice"/>
              <w:sz w:val="20"/>
              <w:spacing w:val="-1"/>
              <w:szCs w:val="20"/>
            </w:rPr>
            <w:instrText> TOC \z \o "1-2" \u \h</w:instrText>
          </w:r>
          <w:r>
            <w:rPr>
              <w:webHidden/>
              <w:rStyle w:val="Enlacedelndice"/>
              <w:sz w:val="20"/>
              <w:spacing w:val="-1"/>
              <w:szCs w:val="20"/>
            </w:rPr>
            <w:fldChar w:fldCharType="separate"/>
          </w:r>
          <w:hyperlink w:anchor="_Toc110854140">
            <w:r>
              <w:rPr>
                <w:webHidden/>
                <w:rStyle w:val="Enlacedelndice"/>
                <w:spacing w:val="-1"/>
                <w:sz w:val="20"/>
                <w:szCs w:val="20"/>
              </w:rPr>
              <w:t>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MARCO NORMATIVO</w:t>
            </w:r>
            <w:r>
              <w:rPr>
                <w:webHidden/>
              </w:rPr>
              <w:fldChar w:fldCharType="begin"/>
            </w:r>
            <w:r>
              <w:rPr>
                <w:webHidden/>
              </w:rPr>
              <w:instrText>PAGEREF _Toc110854140 \h</w:instrText>
            </w:r>
            <w:r>
              <w:rPr>
                <w:webHidden/>
              </w:rPr>
              <w:fldChar w:fldCharType="separate"/>
            </w:r>
            <w:r>
              <w:rPr>
                <w:rStyle w:val="Enlacedelndice"/>
                <w:vanish w:val="false"/>
                <w:sz w:val="20"/>
                <w:szCs w:val="20"/>
              </w:rPr>
              <w:tab/>
              <w:t>3</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1">
            <w:r>
              <w:rPr>
                <w:webHidden/>
                <w:rStyle w:val="Enlacedelndice"/>
                <w:spacing w:val="-1"/>
                <w:sz w:val="20"/>
                <w:szCs w:val="20"/>
              </w:rPr>
              <w:t>2.</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LÍNEAS ESTRATÉGICAS</w:t>
            </w:r>
            <w:r>
              <w:rPr>
                <w:webHidden/>
              </w:rPr>
              <w:fldChar w:fldCharType="begin"/>
            </w:r>
            <w:r>
              <w:rPr>
                <w:webHidden/>
              </w:rPr>
              <w:instrText>PAGEREF _Toc110854141 \h</w:instrText>
            </w:r>
            <w:r>
              <w:rPr>
                <w:webHidden/>
              </w:rPr>
              <w:fldChar w:fldCharType="separate"/>
            </w:r>
            <w:r>
              <w:rPr>
                <w:rStyle w:val="Enlacedelndice"/>
                <w:vanish w:val="false"/>
                <w:sz w:val="20"/>
                <w:szCs w:val="20"/>
              </w:rPr>
              <w:tab/>
              <w:t>5</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2">
            <w:r>
              <w:rPr>
                <w:webHidden/>
                <w:rStyle w:val="Enlacedelndice"/>
                <w:b w:val="false"/>
                <w:bCs w:val="false"/>
                <w:sz w:val="20"/>
                <w:szCs w:val="20"/>
              </w:rPr>
              <w:t>2.1.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Articulación de las metas de los Planes de Desarrollo Local-PDL con el Programa Es Cultura Local</w:t>
            </w:r>
            <w:r>
              <w:rPr>
                <w:webHidden/>
              </w:rPr>
              <w:fldChar w:fldCharType="begin"/>
            </w:r>
            <w:r>
              <w:rPr>
                <w:webHidden/>
              </w:rPr>
              <w:instrText>PAGEREF _Toc110854142 \h</w:instrText>
            </w:r>
            <w:r>
              <w:rPr>
                <w:webHidden/>
              </w:rPr>
              <w:fldChar w:fldCharType="separate"/>
            </w:r>
            <w:r>
              <w:rPr>
                <w:rStyle w:val="Enlacedelndice"/>
                <w:b w:val="false"/>
                <w:bCs w:val="false"/>
                <w:vanish w:val="false"/>
                <w:sz w:val="20"/>
                <w:szCs w:val="20"/>
              </w:rPr>
              <w:tab/>
              <w:t>7</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3">
            <w:r>
              <w:rPr>
                <w:webHidden/>
                <w:rStyle w:val="Enlacedelndice"/>
                <w:spacing w:val="-1"/>
                <w:sz w:val="20"/>
                <w:szCs w:val="20"/>
              </w:rPr>
              <w:t>3.</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ENFOQUES</w:t>
            </w:r>
            <w:r>
              <w:rPr>
                <w:webHidden/>
              </w:rPr>
              <w:fldChar w:fldCharType="begin"/>
            </w:r>
            <w:r>
              <w:rPr>
                <w:webHidden/>
              </w:rPr>
              <w:instrText>PAGEREF _Toc110854143 \h</w:instrText>
            </w:r>
            <w:r>
              <w:rPr>
                <w:webHidden/>
              </w:rPr>
              <w:fldChar w:fldCharType="separate"/>
            </w:r>
            <w:r>
              <w:rPr>
                <w:rStyle w:val="Enlacedelndice"/>
                <w:vanish w:val="false"/>
                <w:sz w:val="20"/>
                <w:szCs w:val="20"/>
              </w:rPr>
              <w:tab/>
              <w:t>9</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4">
            <w:r>
              <w:rPr>
                <w:webHidden/>
                <w:rStyle w:val="Enlacedelndice"/>
                <w:spacing w:val="-1"/>
                <w:sz w:val="20"/>
                <w:szCs w:val="20"/>
              </w:rPr>
              <w:t>4.</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ÁREAS</w:t>
            </w:r>
            <w:r>
              <w:rPr>
                <w:webHidden/>
              </w:rPr>
              <w:fldChar w:fldCharType="begin"/>
            </w:r>
            <w:r>
              <w:rPr>
                <w:webHidden/>
              </w:rPr>
              <w:instrText>PAGEREF _Toc110854144 \h</w:instrText>
            </w:r>
            <w:r>
              <w:rPr>
                <w:webHidden/>
              </w:rPr>
              <w:fldChar w:fldCharType="separate"/>
            </w:r>
            <w:r>
              <w:rPr>
                <w:rStyle w:val="Enlacedelndice"/>
                <w:vanish w:val="false"/>
                <w:sz w:val="20"/>
                <w:szCs w:val="20"/>
              </w:rPr>
              <w:tab/>
              <w:t>11</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5">
            <w:r>
              <w:rPr>
                <w:webHidden/>
                <w:rStyle w:val="Enlacedelndice"/>
                <w:b w:val="false"/>
                <w:bCs w:val="false"/>
                <w:sz w:val="20"/>
                <w:szCs w:val="20"/>
              </w:rPr>
              <w:t>4.1.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Cadena de valor para convocatorias Programa Es Cultura Local – Sector Cultural y Creativo</w:t>
            </w:r>
            <w:r>
              <w:rPr>
                <w:webHidden/>
              </w:rPr>
              <w:fldChar w:fldCharType="begin"/>
            </w:r>
            <w:r>
              <w:rPr>
                <w:webHidden/>
              </w:rPr>
              <w:instrText>PAGEREF _Toc110854145 \h</w:instrText>
            </w:r>
            <w:r>
              <w:rPr>
                <w:webHidden/>
              </w:rPr>
              <w:fldChar w:fldCharType="separate"/>
            </w:r>
            <w:r>
              <w:rPr>
                <w:rStyle w:val="Enlacedelndice"/>
                <w:b w:val="false"/>
                <w:bCs w:val="false"/>
                <w:vanish w:val="false"/>
                <w:sz w:val="20"/>
                <w:szCs w:val="20"/>
              </w:rPr>
              <w:tab/>
              <w:t>11</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6">
            <w:r>
              <w:rPr>
                <w:webHidden/>
                <w:rStyle w:val="Enlacedelndice"/>
                <w:b w:val="false"/>
                <w:bCs w:val="false"/>
                <w:sz w:val="20"/>
                <w:szCs w:val="20"/>
              </w:rPr>
              <w:t>4.2.</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Actividades Economía Cultural y Creativa Programa Es Cultura Local</w:t>
            </w:r>
            <w:r>
              <w:rPr>
                <w:webHidden/>
              </w:rPr>
              <w:fldChar w:fldCharType="begin"/>
            </w:r>
            <w:r>
              <w:rPr>
                <w:webHidden/>
              </w:rPr>
              <w:instrText>PAGEREF _Toc110854146 \h</w:instrText>
            </w:r>
            <w:r>
              <w:rPr>
                <w:webHidden/>
              </w:rPr>
              <w:fldChar w:fldCharType="separate"/>
            </w:r>
            <w:r>
              <w:rPr>
                <w:rStyle w:val="Enlacedelndice"/>
                <w:b w:val="false"/>
                <w:bCs w:val="false"/>
                <w:vanish w:val="false"/>
                <w:sz w:val="20"/>
                <w:szCs w:val="20"/>
              </w:rPr>
              <w:tab/>
              <w:t>12</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7">
            <w:r>
              <w:rPr>
                <w:webHidden/>
                <w:rStyle w:val="Enlacedelndice"/>
                <w:spacing w:val="-1"/>
                <w:sz w:val="20"/>
                <w:szCs w:val="20"/>
              </w:rPr>
              <w:t>5.</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MODALIDADES</w:t>
            </w:r>
            <w:r>
              <w:rPr>
                <w:webHidden/>
              </w:rPr>
              <w:fldChar w:fldCharType="begin"/>
            </w:r>
            <w:r>
              <w:rPr>
                <w:webHidden/>
              </w:rPr>
              <w:instrText>PAGEREF _Toc110854147 \h</w:instrText>
            </w:r>
            <w:r>
              <w:rPr>
                <w:webHidden/>
              </w:rPr>
              <w:fldChar w:fldCharType="separate"/>
            </w:r>
            <w:r>
              <w:rPr>
                <w:rStyle w:val="Enlacedelndice"/>
                <w:vanish w:val="false"/>
                <w:sz w:val="20"/>
                <w:szCs w:val="20"/>
              </w:rPr>
              <w:tab/>
              <w:t>14</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8">
            <w:r>
              <w:rPr>
                <w:webHidden/>
                <w:rStyle w:val="Enlacedelndice"/>
                <w:spacing w:val="-1"/>
                <w:sz w:val="20"/>
                <w:szCs w:val="20"/>
              </w:rPr>
              <w:t>6.</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SISTEMA DE REGISTRO E INFORMACIÓN - SICON.</w:t>
            </w:r>
            <w:r>
              <w:rPr>
                <w:webHidden/>
              </w:rPr>
              <w:fldChar w:fldCharType="begin"/>
            </w:r>
            <w:r>
              <w:rPr>
                <w:webHidden/>
              </w:rPr>
              <w:instrText>PAGEREF _Toc110854148 \h</w:instrText>
            </w:r>
            <w:r>
              <w:rPr>
                <w:webHidden/>
              </w:rPr>
              <w:fldChar w:fldCharType="separate"/>
            </w:r>
            <w:r>
              <w:rPr>
                <w:rStyle w:val="Enlacedelndice"/>
                <w:vanish w:val="false"/>
                <w:sz w:val="20"/>
                <w:szCs w:val="20"/>
              </w:rPr>
              <w:tab/>
              <w:t>15</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49">
            <w:r>
              <w:rPr>
                <w:webHidden/>
                <w:rStyle w:val="Enlacedelndice"/>
                <w:b w:val="false"/>
                <w:bCs w:val="false"/>
                <w:sz w:val="20"/>
                <w:szCs w:val="20"/>
              </w:rPr>
              <w:t>6.1.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Sistema de registro e información para el Programa Es Cultura Local</w:t>
            </w:r>
            <w:r>
              <w:rPr>
                <w:webHidden/>
              </w:rPr>
              <w:fldChar w:fldCharType="begin"/>
            </w:r>
            <w:r>
              <w:rPr>
                <w:webHidden/>
              </w:rPr>
              <w:instrText>PAGEREF _Toc110854149 \h</w:instrText>
            </w:r>
            <w:r>
              <w:rPr>
                <w:webHidden/>
              </w:rPr>
              <w:fldChar w:fldCharType="separate"/>
            </w:r>
            <w:r>
              <w:rPr>
                <w:rStyle w:val="Enlacedelndice"/>
                <w:b w:val="false"/>
                <w:bCs w:val="false"/>
                <w:vanish w:val="false"/>
                <w:sz w:val="20"/>
                <w:szCs w:val="20"/>
              </w:rPr>
              <w:tab/>
              <w:t>16</w:t>
            </w:r>
            <w:r>
              <w:rPr>
                <w:webHidden/>
              </w:rPr>
              <w:fldChar w:fldCharType="end"/>
            </w:r>
          </w:hyperlink>
        </w:p>
        <w:p>
          <w:pPr>
            <w:pStyle w:val="Sumario1"/>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0">
            <w:r>
              <w:rPr>
                <w:webHidden/>
                <w:rStyle w:val="Enlacedelndice"/>
                <w:spacing w:val="-1"/>
                <w:sz w:val="20"/>
                <w:szCs w:val="20"/>
              </w:rPr>
              <w:t>7.</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sz w:val="20"/>
                <w:szCs w:val="20"/>
              </w:rPr>
              <w:t>CONDICIONES GENERALES DE PARTICIPACIÓN</w:t>
            </w:r>
            <w:r>
              <w:rPr>
                <w:webHidden/>
              </w:rPr>
              <w:fldChar w:fldCharType="begin"/>
            </w:r>
            <w:r>
              <w:rPr>
                <w:webHidden/>
              </w:rPr>
              <w:instrText>PAGEREF _Toc110854150 \h</w:instrText>
            </w:r>
            <w:r>
              <w:rPr>
                <w:webHidden/>
              </w:rPr>
              <w:fldChar w:fldCharType="separate"/>
            </w:r>
            <w:r>
              <w:rPr>
                <w:rStyle w:val="Enlacedelndice"/>
                <w:vanish w:val="false"/>
                <w:sz w:val="20"/>
                <w:szCs w:val="20"/>
              </w:rPr>
              <w:tab/>
              <w:t>16</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1">
            <w:r>
              <w:rPr>
                <w:webHidden/>
                <w:rStyle w:val="Enlacedelndice"/>
                <w:b w:val="false"/>
                <w:bCs w:val="false"/>
                <w:sz w:val="20"/>
                <w:szCs w:val="20"/>
              </w:rPr>
              <w:t>7.1.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¿Quiénes pueden participar?</w:t>
            </w:r>
            <w:r>
              <w:rPr>
                <w:webHidden/>
              </w:rPr>
              <w:fldChar w:fldCharType="begin"/>
            </w:r>
            <w:r>
              <w:rPr>
                <w:webHidden/>
              </w:rPr>
              <w:instrText>PAGEREF _Toc110854151 \h</w:instrText>
            </w:r>
            <w:r>
              <w:rPr>
                <w:webHidden/>
              </w:rPr>
              <w:fldChar w:fldCharType="separate"/>
            </w:r>
            <w:r>
              <w:rPr>
                <w:rStyle w:val="Enlacedelndice"/>
                <w:b w:val="false"/>
                <w:bCs w:val="false"/>
                <w:vanish w:val="false"/>
                <w:sz w:val="20"/>
                <w:szCs w:val="20"/>
              </w:rPr>
              <w:tab/>
              <w:t>16</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2">
            <w:r>
              <w:rPr>
                <w:webHidden/>
                <w:rStyle w:val="Enlacedelndice"/>
                <w:b w:val="false"/>
                <w:bCs w:val="false"/>
                <w:sz w:val="20"/>
                <w:szCs w:val="20"/>
              </w:rPr>
              <w:t>7.2.</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¿Quiénes no pueden participar?</w:t>
            </w:r>
            <w:r>
              <w:rPr>
                <w:webHidden/>
              </w:rPr>
              <w:fldChar w:fldCharType="begin"/>
            </w:r>
            <w:r>
              <w:rPr>
                <w:webHidden/>
              </w:rPr>
              <w:instrText>PAGEREF _Toc110854152 \h</w:instrText>
            </w:r>
            <w:r>
              <w:rPr>
                <w:webHidden/>
              </w:rPr>
              <w:fldChar w:fldCharType="separate"/>
            </w:r>
            <w:r>
              <w:rPr>
                <w:rStyle w:val="Enlacedelndice"/>
                <w:b w:val="false"/>
                <w:bCs w:val="false"/>
                <w:vanish w:val="false"/>
                <w:sz w:val="20"/>
                <w:szCs w:val="20"/>
              </w:rPr>
              <w:tab/>
              <w:t>19</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3">
            <w:r>
              <w:rPr>
                <w:webHidden/>
                <w:rStyle w:val="Enlacedelndice"/>
                <w:b w:val="false"/>
                <w:bCs w:val="false"/>
                <w:sz w:val="20"/>
                <w:szCs w:val="20"/>
              </w:rPr>
              <w:t>7.3.</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Procedimiento para participar</w:t>
            </w:r>
            <w:r>
              <w:rPr>
                <w:webHidden/>
              </w:rPr>
              <w:fldChar w:fldCharType="begin"/>
            </w:r>
            <w:r>
              <w:rPr>
                <w:webHidden/>
              </w:rPr>
              <w:instrText>PAGEREF _Toc110854153 \h</w:instrText>
            </w:r>
            <w:r>
              <w:rPr>
                <w:webHidden/>
              </w:rPr>
              <w:fldChar w:fldCharType="separate"/>
            </w:r>
            <w:r>
              <w:rPr>
                <w:rStyle w:val="Enlacedelndice"/>
                <w:b w:val="false"/>
                <w:bCs w:val="false"/>
                <w:vanish w:val="false"/>
                <w:sz w:val="20"/>
                <w:szCs w:val="20"/>
              </w:rPr>
              <w:tab/>
              <w:t>23</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4">
            <w:r>
              <w:rPr>
                <w:webHidden/>
                <w:rStyle w:val="Enlacedelndice"/>
                <w:b w:val="false"/>
                <w:bCs w:val="false"/>
                <w:sz w:val="20"/>
                <w:szCs w:val="20"/>
              </w:rPr>
              <w:t>7.4.</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Verificación de cumplimiento de condiciones de participación</w:t>
            </w:r>
            <w:r>
              <w:rPr>
                <w:webHidden/>
              </w:rPr>
              <w:fldChar w:fldCharType="begin"/>
            </w:r>
            <w:r>
              <w:rPr>
                <w:webHidden/>
              </w:rPr>
              <w:instrText>PAGEREF _Toc110854154 \h</w:instrText>
            </w:r>
            <w:r>
              <w:rPr>
                <w:webHidden/>
              </w:rPr>
              <w:fldChar w:fldCharType="separate"/>
            </w:r>
            <w:r>
              <w:rPr>
                <w:rStyle w:val="Enlacedelndice"/>
                <w:b w:val="false"/>
                <w:bCs w:val="false"/>
                <w:vanish w:val="false"/>
                <w:sz w:val="20"/>
                <w:szCs w:val="20"/>
              </w:rPr>
              <w:tab/>
              <w:t>34</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5">
            <w:r>
              <w:rPr>
                <w:webHidden/>
                <w:rStyle w:val="Enlacedelndice"/>
                <w:b w:val="false"/>
                <w:bCs w:val="false"/>
                <w:sz w:val="20"/>
                <w:szCs w:val="20"/>
              </w:rPr>
              <w:t>7.5.</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Causales de rechazo</w:t>
            </w:r>
            <w:r>
              <w:rPr>
                <w:webHidden/>
              </w:rPr>
              <w:fldChar w:fldCharType="begin"/>
            </w:r>
            <w:r>
              <w:rPr>
                <w:webHidden/>
              </w:rPr>
              <w:instrText>PAGEREF _Toc110854155 \h</w:instrText>
            </w:r>
            <w:r>
              <w:rPr>
                <w:webHidden/>
              </w:rPr>
              <w:fldChar w:fldCharType="separate"/>
            </w:r>
            <w:r>
              <w:rPr>
                <w:rStyle w:val="Enlacedelndice"/>
                <w:b w:val="false"/>
                <w:bCs w:val="false"/>
                <w:vanish w:val="false"/>
                <w:sz w:val="20"/>
                <w:szCs w:val="20"/>
              </w:rPr>
              <w:tab/>
              <w:t>35</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6">
            <w:r>
              <w:rPr>
                <w:webHidden/>
                <w:rStyle w:val="Enlacedelndice"/>
                <w:b w:val="false"/>
                <w:bCs w:val="false"/>
                <w:sz w:val="20"/>
                <w:szCs w:val="20"/>
              </w:rPr>
              <w:t>7.6.</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Subsanación y observaciones</w:t>
            </w:r>
            <w:r>
              <w:rPr>
                <w:webHidden/>
              </w:rPr>
              <w:fldChar w:fldCharType="begin"/>
            </w:r>
            <w:r>
              <w:rPr>
                <w:webHidden/>
              </w:rPr>
              <w:instrText>PAGEREF _Toc110854156 \h</w:instrText>
            </w:r>
            <w:r>
              <w:rPr>
                <w:webHidden/>
              </w:rPr>
              <w:fldChar w:fldCharType="separate"/>
            </w:r>
            <w:r>
              <w:rPr>
                <w:rStyle w:val="Enlacedelndice"/>
                <w:b w:val="false"/>
                <w:bCs w:val="false"/>
                <w:vanish w:val="false"/>
                <w:sz w:val="20"/>
                <w:szCs w:val="20"/>
              </w:rPr>
              <w:tab/>
              <w:t>38</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7">
            <w:r>
              <w:rPr>
                <w:webHidden/>
                <w:rStyle w:val="Enlacedelndice"/>
                <w:b w:val="false"/>
                <w:bCs w:val="false"/>
                <w:sz w:val="20"/>
                <w:szCs w:val="20"/>
              </w:rPr>
              <w:t>7.7.</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Evaluación de las propuestas</w:t>
            </w:r>
            <w:r>
              <w:rPr>
                <w:webHidden/>
              </w:rPr>
              <w:fldChar w:fldCharType="begin"/>
            </w:r>
            <w:r>
              <w:rPr>
                <w:webHidden/>
              </w:rPr>
              <w:instrText>PAGEREF _Toc110854157 \h</w:instrText>
            </w:r>
            <w:r>
              <w:rPr>
                <w:webHidden/>
              </w:rPr>
              <w:fldChar w:fldCharType="separate"/>
            </w:r>
            <w:r>
              <w:rPr>
                <w:rStyle w:val="Enlacedelndice"/>
                <w:b w:val="false"/>
                <w:bCs w:val="false"/>
                <w:vanish w:val="false"/>
                <w:sz w:val="20"/>
                <w:szCs w:val="20"/>
              </w:rPr>
              <w:tab/>
              <w:t>41</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8">
            <w:r>
              <w:rPr>
                <w:webHidden/>
                <w:rStyle w:val="Enlacedelndice"/>
                <w:b w:val="false"/>
                <w:bCs w:val="false"/>
                <w:sz w:val="20"/>
                <w:szCs w:val="20"/>
              </w:rPr>
              <w:t>7.8.</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Otorgamiento de los estímulos</w:t>
            </w:r>
            <w:r>
              <w:rPr>
                <w:webHidden/>
              </w:rPr>
              <w:fldChar w:fldCharType="begin"/>
            </w:r>
            <w:r>
              <w:rPr>
                <w:webHidden/>
              </w:rPr>
              <w:instrText>PAGEREF _Toc110854158 \h</w:instrText>
            </w:r>
            <w:r>
              <w:rPr>
                <w:webHidden/>
              </w:rPr>
              <w:fldChar w:fldCharType="separate"/>
            </w:r>
            <w:r>
              <w:rPr>
                <w:rStyle w:val="Enlacedelndice"/>
                <w:b w:val="false"/>
                <w:bCs w:val="false"/>
                <w:vanish w:val="false"/>
                <w:sz w:val="20"/>
                <w:szCs w:val="20"/>
              </w:rPr>
              <w:tab/>
              <w:t>45</w:t>
            </w:r>
            <w:r>
              <w:rPr>
                <w:webHidden/>
              </w:rPr>
              <w:fldChar w:fldCharType="end"/>
            </w:r>
          </w:hyperlink>
        </w:p>
        <w:p>
          <w:pPr>
            <w:pStyle w:val="Sumario2"/>
            <w:tabs>
              <w:tab w:val="clear" w:pos="720"/>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59">
            <w:r>
              <w:rPr>
                <w:webHidden/>
                <w:rStyle w:val="Enlacedelndice"/>
                <w:b w:val="false"/>
                <w:bCs w:val="false"/>
                <w:sz w:val="20"/>
                <w:szCs w:val="20"/>
              </w:rPr>
              <w:t>7.9.</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Derechos de los ganadores</w:t>
            </w:r>
            <w:r>
              <w:rPr>
                <w:webHidden/>
              </w:rPr>
              <w:fldChar w:fldCharType="begin"/>
            </w:r>
            <w:r>
              <w:rPr>
                <w:webHidden/>
              </w:rPr>
              <w:instrText>PAGEREF _Toc110854159 \h</w:instrText>
            </w:r>
            <w:r>
              <w:rPr>
                <w:webHidden/>
              </w:rPr>
              <w:fldChar w:fldCharType="separate"/>
            </w:r>
            <w:r>
              <w:rPr>
                <w:rStyle w:val="Enlacedelndice"/>
                <w:b w:val="false"/>
                <w:bCs w:val="false"/>
                <w:vanish w:val="false"/>
                <w:sz w:val="20"/>
                <w:szCs w:val="20"/>
              </w:rPr>
              <w:tab/>
              <w:t>49</w:t>
            </w:r>
            <w:r>
              <w:rPr>
                <w:webHidden/>
              </w:rPr>
              <w:fldChar w:fldCharType="end"/>
            </w:r>
          </w:hyperlink>
        </w:p>
        <w:p>
          <w:pPr>
            <w:pStyle w:val="Sumario2"/>
            <w:tabs>
              <w:tab w:val="clear" w:pos="720"/>
              <w:tab w:val="left" w:pos="1141" w:leader="none"/>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60">
            <w:r>
              <w:rPr>
                <w:webHidden/>
                <w:rStyle w:val="Enlacedelndice"/>
                <w:b w:val="false"/>
                <w:bCs w:val="false"/>
                <w:sz w:val="20"/>
                <w:szCs w:val="20"/>
              </w:rPr>
              <w:t>7.10.</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Deberes de los ganadores</w:t>
            </w:r>
            <w:r>
              <w:rPr>
                <w:webHidden/>
              </w:rPr>
              <w:fldChar w:fldCharType="begin"/>
            </w:r>
            <w:r>
              <w:rPr>
                <w:webHidden/>
              </w:rPr>
              <w:instrText>PAGEREF _Toc110854160 \h</w:instrText>
            </w:r>
            <w:r>
              <w:rPr>
                <w:webHidden/>
              </w:rPr>
              <w:fldChar w:fldCharType="separate"/>
            </w:r>
            <w:r>
              <w:rPr>
                <w:rStyle w:val="Enlacedelndice"/>
                <w:b w:val="false"/>
                <w:bCs w:val="false"/>
                <w:vanish w:val="false"/>
                <w:sz w:val="20"/>
                <w:szCs w:val="20"/>
              </w:rPr>
              <w:tab/>
              <w:t>49</w:t>
            </w:r>
            <w:r>
              <w:rPr>
                <w:webHidden/>
              </w:rPr>
              <w:fldChar w:fldCharType="end"/>
            </w:r>
          </w:hyperlink>
        </w:p>
        <w:p>
          <w:pPr>
            <w:pStyle w:val="Sumario2"/>
            <w:tabs>
              <w:tab w:val="clear" w:pos="720"/>
              <w:tab w:val="left" w:pos="1141" w:leader="none"/>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61">
            <w:r>
              <w:rPr>
                <w:webHidden/>
                <w:rStyle w:val="Enlacedelndice"/>
                <w:b w:val="false"/>
                <w:bCs w:val="false"/>
                <w:sz w:val="20"/>
                <w:szCs w:val="20"/>
              </w:rPr>
              <w:t>7.11.</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Procedimiento para declaratoria de incumplimiento</w:t>
            </w:r>
            <w:r>
              <w:rPr>
                <w:webHidden/>
              </w:rPr>
              <w:fldChar w:fldCharType="begin"/>
            </w:r>
            <w:r>
              <w:rPr>
                <w:webHidden/>
              </w:rPr>
              <w:instrText>PAGEREF _Toc110854161 \h</w:instrText>
            </w:r>
            <w:r>
              <w:rPr>
                <w:webHidden/>
              </w:rPr>
              <w:fldChar w:fldCharType="separate"/>
            </w:r>
            <w:r>
              <w:rPr>
                <w:rStyle w:val="Enlacedelndice"/>
                <w:b w:val="false"/>
                <w:bCs w:val="false"/>
                <w:vanish w:val="false"/>
                <w:sz w:val="20"/>
                <w:szCs w:val="20"/>
              </w:rPr>
              <w:tab/>
              <w:t>55</w:t>
            </w:r>
            <w:r>
              <w:rPr>
                <w:webHidden/>
              </w:rPr>
              <w:fldChar w:fldCharType="end"/>
            </w:r>
          </w:hyperlink>
        </w:p>
        <w:p>
          <w:pPr>
            <w:pStyle w:val="Sumario2"/>
            <w:tabs>
              <w:tab w:val="clear" w:pos="720"/>
              <w:tab w:val="left" w:pos="1141" w:leader="none"/>
              <w:tab w:val="right" w:pos="9900" w:leader="dot"/>
            </w:tabs>
            <w:rPr>
              <w:rFonts w:ascii="Calibri" w:hAnsi="Calibri" w:eastAsia="" w:cs="" w:asciiTheme="minorHAnsi" w:cstheme="minorBidi" w:eastAsiaTheme="minorEastAsia" w:hAnsiTheme="minorHAnsi"/>
              <w:b w:val="false"/>
              <w:b w:val="false"/>
              <w:bCs w:val="false"/>
              <w:sz w:val="20"/>
              <w:szCs w:val="20"/>
              <w:lang w:val="es-CO" w:eastAsia="es-CO"/>
            </w:rPr>
          </w:pPr>
          <w:hyperlink w:anchor="_Toc110854162">
            <w:r>
              <w:rPr>
                <w:webHidden/>
                <w:rStyle w:val="Enlacedelndice"/>
                <w:b w:val="false"/>
                <w:bCs w:val="false"/>
                <w:sz w:val="20"/>
                <w:szCs w:val="20"/>
              </w:rPr>
              <w:t>7.12.</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Deberes de los ganadores en materia de derechos de autor, conexos y uso de imagen</w:t>
            </w:r>
            <w:r>
              <w:rPr>
                <w:webHidden/>
              </w:rPr>
              <w:fldChar w:fldCharType="begin"/>
            </w:r>
            <w:r>
              <w:rPr>
                <w:webHidden/>
              </w:rPr>
              <w:instrText>PAGEREF _Toc110854162 \h</w:instrText>
            </w:r>
            <w:r>
              <w:rPr>
                <w:webHidden/>
              </w:rPr>
              <w:fldChar w:fldCharType="separate"/>
            </w:r>
            <w:r>
              <w:rPr>
                <w:rStyle w:val="Enlacedelndice"/>
                <w:b w:val="false"/>
                <w:bCs w:val="false"/>
                <w:vanish w:val="false"/>
                <w:sz w:val="20"/>
                <w:szCs w:val="20"/>
              </w:rPr>
              <w:tab/>
              <w:t>55</w:t>
            </w:r>
            <w:r>
              <w:rPr>
                <w:webHidden/>
              </w:rPr>
              <w:fldChar w:fldCharType="end"/>
            </w:r>
          </w:hyperlink>
        </w:p>
        <w:p>
          <w:pPr>
            <w:pStyle w:val="Sumario2"/>
            <w:tabs>
              <w:tab w:val="clear" w:pos="720"/>
              <w:tab w:val="left" w:pos="1141" w:leader="none"/>
              <w:tab w:val="right" w:pos="9900" w:leader="dot"/>
            </w:tabs>
            <w:rPr/>
          </w:pPr>
          <w:hyperlink w:anchor="_Toc110854163">
            <w:r>
              <w:rPr>
                <w:webHidden/>
                <w:rStyle w:val="Enlacedelndice"/>
                <w:b w:val="false"/>
                <w:bCs w:val="false"/>
                <w:sz w:val="20"/>
                <w:szCs w:val="20"/>
              </w:rPr>
              <w:t>7.13.</w:t>
            </w:r>
            <w:r>
              <w:rPr>
                <w:rStyle w:val="Enlacedelndice"/>
                <w:rFonts w:eastAsia="" w:cs="" w:ascii="Calibri" w:hAnsi="Calibri" w:asciiTheme="minorHAnsi" w:cstheme="minorBidi" w:eastAsiaTheme="minorEastAsia" w:hAnsiTheme="minorHAnsi"/>
                <w:b w:val="false"/>
                <w:bCs w:val="false"/>
                <w:sz w:val="20"/>
                <w:szCs w:val="20"/>
                <w:lang w:val="es-CO" w:eastAsia="es-CO"/>
              </w:rPr>
              <w:tab/>
            </w:r>
            <w:r>
              <w:rPr>
                <w:rStyle w:val="Enlacedelndice"/>
                <w:b w:val="false"/>
                <w:bCs w:val="false"/>
                <w:sz w:val="20"/>
                <w:szCs w:val="20"/>
              </w:rPr>
              <w:t>Deberes de la entidad que otorga el estímulo</w:t>
            </w:r>
            <w:r>
              <w:rPr>
                <w:webHidden/>
              </w:rPr>
              <w:fldChar w:fldCharType="begin"/>
            </w:r>
            <w:r>
              <w:rPr>
                <w:webHidden/>
              </w:rPr>
              <w:instrText>PAGEREF _Toc110854163 \h</w:instrText>
            </w:r>
            <w:r>
              <w:rPr>
                <w:webHidden/>
              </w:rPr>
              <w:fldChar w:fldCharType="separate"/>
            </w:r>
            <w:r>
              <w:rPr>
                <w:rStyle w:val="Enlacedelndice"/>
                <w:b w:val="false"/>
                <w:bCs w:val="false"/>
                <w:vanish w:val="false"/>
                <w:sz w:val="20"/>
                <w:szCs w:val="20"/>
              </w:rPr>
              <w:tab/>
              <w:t>58</w:t>
            </w:r>
            <w:r>
              <w:rPr>
                <w:webHidden/>
              </w:rPr>
              <w:fldChar w:fldCharType="end"/>
            </w:r>
          </w:hyperlink>
          <w:r>
            <w:rPr>
              <w:rStyle w:val="Enlacedelndice"/>
              <w:sz w:val="20"/>
              <w:b w:val="false"/>
              <w:szCs w:val="20"/>
              <w:bCs w:val="false"/>
              <w:vanish w:val="false"/>
            </w:rPr>
            <w:fldChar w:fldCharType="end"/>
          </w:r>
        </w:p>
      </w:sdtContent>
    </w:sdt>
    <w:p>
      <w:pPr>
        <w:sectPr>
          <w:headerReference w:type="even" r:id="rId9"/>
          <w:headerReference w:type="default" r:id="rId10"/>
          <w:footerReference w:type="even" r:id="rId11"/>
          <w:footerReference w:type="default" r:id="rId12"/>
          <w:type w:val="nextPage"/>
          <w:pgSz w:w="11906" w:h="16838"/>
          <w:pgMar w:left="1180" w:right="820" w:header="607" w:top="1400" w:footer="1772" w:bottom="1829" w:gutter="0"/>
          <w:pgNumType w:start="1" w:fmt="decimal"/>
          <w:formProt w:val="false"/>
          <w:textDirection w:val="lrTb"/>
          <w:docGrid w:type="default" w:linePitch="100" w:charSpace="4096"/>
        </w:sectPr>
        <w:pStyle w:val="Normal"/>
        <w:spacing w:lineRule="auto" w:line="360"/>
        <w:jc w:val="center"/>
        <w:rPr/>
      </w:pPr>
      <w:r>
        <w:rPr/>
      </w:r>
    </w:p>
    <w:p>
      <w:pPr>
        <w:pStyle w:val="Normal"/>
        <w:jc w:val="center"/>
        <w:rPr>
          <w:b/>
          <w:b/>
          <w:bCs/>
        </w:rPr>
      </w:pPr>
      <w:r>
        <w:rPr>
          <w:b/>
          <w:bCs/>
        </w:rPr>
        <w:t>PROGRAMA DISTRITAL DE ESTÍMULOS 2022. CONDICIONES GENERALES DE</w:t>
      </w:r>
      <w:r>
        <w:rPr>
          <w:b/>
          <w:bCs/>
          <w:spacing w:val="-64"/>
        </w:rPr>
        <w:t xml:space="preserve"> </w:t>
      </w:r>
      <w:r>
        <w:rPr>
          <w:b/>
          <w:bCs/>
        </w:rPr>
        <w:t>PARTICIPACIÓN</w:t>
      </w:r>
    </w:p>
    <w:p>
      <w:pPr>
        <w:pStyle w:val="Cuerpodetexto"/>
        <w:spacing w:before="7" w:after="0"/>
        <w:ind w:left="284" w:hanging="0"/>
        <w:rPr>
          <w:rFonts w:ascii="Arial" w:hAnsi="Arial"/>
          <w:b/>
          <w:b/>
          <w:sz w:val="20"/>
        </w:rPr>
      </w:pPr>
      <w:r>
        <w:rPr>
          <w:rFonts w:ascii="Arial" w:hAnsi="Arial"/>
          <w:b/>
          <w:sz w:val="20"/>
        </w:rPr>
      </w:r>
    </w:p>
    <w:p>
      <w:pPr>
        <w:pStyle w:val="Cuerpodetexto"/>
        <w:spacing w:lineRule="auto" w:line="360"/>
        <w:ind w:left="260" w:right="613" w:hanging="0"/>
        <w:jc w:val="both"/>
        <w:rPr/>
      </w:pPr>
      <w:r>
        <w:rPr/>
        <w:t>El Programa Distrital de Estímulos, en adelante PDE, constituye una de las estrategias de</w:t>
      </w:r>
      <w:r>
        <w:rPr>
          <w:spacing w:val="1"/>
        </w:rPr>
        <w:t xml:space="preserve"> </w:t>
      </w:r>
      <w:r>
        <w:rPr>
          <w:spacing w:val="-1"/>
        </w:rPr>
        <w:t>fomento</w:t>
      </w:r>
      <w:r>
        <w:rPr>
          <w:spacing w:val="-13"/>
        </w:rPr>
        <w:t xml:space="preserve"> </w:t>
      </w:r>
      <w:r>
        <w:rPr/>
        <w:t>del</w:t>
      </w:r>
      <w:r>
        <w:rPr>
          <w:spacing w:val="-13"/>
        </w:rPr>
        <w:t xml:space="preserve"> </w:t>
      </w:r>
      <w:r>
        <w:rPr/>
        <w:t>sector</w:t>
      </w:r>
      <w:r>
        <w:rPr>
          <w:spacing w:val="-11"/>
        </w:rPr>
        <w:t xml:space="preserve"> </w:t>
      </w:r>
      <w:r>
        <w:rPr/>
        <w:t>cultural,</w:t>
      </w:r>
      <w:r>
        <w:rPr>
          <w:spacing w:val="-11"/>
        </w:rPr>
        <w:t xml:space="preserve"> </w:t>
      </w:r>
      <w:r>
        <w:rPr/>
        <w:t>artístico,</w:t>
      </w:r>
      <w:r>
        <w:rPr>
          <w:spacing w:val="-12"/>
        </w:rPr>
        <w:t xml:space="preserve"> </w:t>
      </w:r>
      <w:r>
        <w:rPr/>
        <w:t>patrimonial</w:t>
      </w:r>
      <w:r>
        <w:rPr>
          <w:spacing w:val="-14"/>
        </w:rPr>
        <w:t xml:space="preserve"> </w:t>
      </w:r>
      <w:r>
        <w:rPr/>
        <w:t>y</w:t>
      </w:r>
      <w:r>
        <w:rPr>
          <w:spacing w:val="-15"/>
        </w:rPr>
        <w:t xml:space="preserve"> </w:t>
      </w:r>
      <w:r>
        <w:rPr/>
        <w:t>creativo</w:t>
      </w:r>
      <w:r>
        <w:rPr>
          <w:spacing w:val="-12"/>
        </w:rPr>
        <w:t xml:space="preserve"> </w:t>
      </w:r>
      <w:r>
        <w:rPr/>
        <w:t>de</w:t>
      </w:r>
      <w:r>
        <w:rPr>
          <w:spacing w:val="-13"/>
        </w:rPr>
        <w:t xml:space="preserve"> </w:t>
      </w:r>
      <w:r>
        <w:rPr/>
        <w:t>Bogotá</w:t>
      </w:r>
      <w:r>
        <w:rPr>
          <w:spacing w:val="-12"/>
        </w:rPr>
        <w:t xml:space="preserve"> </w:t>
      </w:r>
      <w:r>
        <w:rPr/>
        <w:t>D.C.</w:t>
      </w:r>
      <w:r>
        <w:rPr>
          <w:spacing w:val="-14"/>
        </w:rPr>
        <w:t xml:space="preserve"> </w:t>
      </w:r>
      <w:r>
        <w:rPr/>
        <w:t>Aúna</w:t>
      </w:r>
      <w:r>
        <w:rPr>
          <w:spacing w:val="-12"/>
        </w:rPr>
        <w:t xml:space="preserve"> </w:t>
      </w:r>
      <w:r>
        <w:rPr/>
        <w:t>los</w:t>
      </w:r>
      <w:r>
        <w:rPr>
          <w:spacing w:val="-12"/>
        </w:rPr>
        <w:t xml:space="preserve"> </w:t>
      </w:r>
      <w:r>
        <w:rPr/>
        <w:t>esfuerzos</w:t>
      </w:r>
      <w:r>
        <w:rPr>
          <w:spacing w:val="-59"/>
        </w:rPr>
        <w:t xml:space="preserve"> </w:t>
      </w:r>
      <w:r>
        <w:rPr/>
        <w:t>de la Secretaría de Cultura, Recreación y Deporte (SCRD), el Instituto Distrital de las Artes</w:t>
      </w:r>
      <w:r>
        <w:rPr>
          <w:spacing w:val="1"/>
        </w:rPr>
        <w:t xml:space="preserve"> </w:t>
      </w:r>
      <w:r>
        <w:rPr/>
        <w:t>(IDARTES) el Instituto Distrital de Patrimonio Cultural (IDPC), la Orquesta Filarmónica de</w:t>
      </w:r>
      <w:r>
        <w:rPr>
          <w:spacing w:val="1"/>
        </w:rPr>
        <w:t xml:space="preserve"> </w:t>
      </w:r>
      <w:r>
        <w:rPr/>
        <w:t>Bogotá</w:t>
      </w:r>
      <w:r>
        <w:rPr>
          <w:spacing w:val="-11"/>
        </w:rPr>
        <w:t xml:space="preserve"> </w:t>
      </w:r>
      <w:r>
        <w:rPr/>
        <w:t>(OFB)</w:t>
      </w:r>
      <w:r>
        <w:rPr>
          <w:spacing w:val="-10"/>
        </w:rPr>
        <w:t xml:space="preserve"> </w:t>
      </w:r>
      <w:r>
        <w:rPr/>
        <w:t>y</w:t>
      </w:r>
      <w:r>
        <w:rPr>
          <w:spacing w:val="-11"/>
        </w:rPr>
        <w:t xml:space="preserve"> </w:t>
      </w:r>
      <w:r>
        <w:rPr/>
        <w:t>la</w:t>
      </w:r>
      <w:r>
        <w:rPr>
          <w:spacing w:val="-9"/>
        </w:rPr>
        <w:t xml:space="preserve"> </w:t>
      </w:r>
      <w:r>
        <w:rPr/>
        <w:t>Fundación</w:t>
      </w:r>
      <w:r>
        <w:rPr>
          <w:spacing w:val="-9"/>
        </w:rPr>
        <w:t xml:space="preserve"> </w:t>
      </w:r>
      <w:r>
        <w:rPr/>
        <w:t>Gilberto</w:t>
      </w:r>
      <w:r>
        <w:rPr>
          <w:spacing w:val="-11"/>
        </w:rPr>
        <w:t xml:space="preserve"> </w:t>
      </w:r>
      <w:r>
        <w:rPr/>
        <w:t>Álzate</w:t>
      </w:r>
      <w:r>
        <w:rPr>
          <w:spacing w:val="-10"/>
        </w:rPr>
        <w:t xml:space="preserve"> </w:t>
      </w:r>
      <w:r>
        <w:rPr/>
        <w:t>Avendaño</w:t>
      </w:r>
      <w:r>
        <w:rPr>
          <w:spacing w:val="-9"/>
        </w:rPr>
        <w:t xml:space="preserve"> </w:t>
      </w:r>
      <w:r>
        <w:rPr/>
        <w:t>(FUGA),</w:t>
      </w:r>
      <w:r>
        <w:rPr>
          <w:spacing w:val="-10"/>
        </w:rPr>
        <w:t xml:space="preserve"> </w:t>
      </w:r>
      <w:r>
        <w:rPr/>
        <w:t>para</w:t>
      </w:r>
      <w:r>
        <w:rPr>
          <w:spacing w:val="-14"/>
        </w:rPr>
        <w:t xml:space="preserve"> </w:t>
      </w:r>
      <w:r>
        <w:rPr/>
        <w:t>fortalecer</w:t>
      </w:r>
      <w:r>
        <w:rPr>
          <w:spacing w:val="-10"/>
        </w:rPr>
        <w:t xml:space="preserve"> </w:t>
      </w:r>
      <w:r>
        <w:rPr/>
        <w:t>los</w:t>
      </w:r>
      <w:r>
        <w:rPr>
          <w:spacing w:val="-9"/>
        </w:rPr>
        <w:t xml:space="preserve"> </w:t>
      </w:r>
      <w:r>
        <w:rPr/>
        <w:t>procesos,</w:t>
      </w:r>
      <w:r>
        <w:rPr>
          <w:spacing w:val="-58"/>
        </w:rPr>
        <w:t xml:space="preserve"> </w:t>
      </w:r>
      <w:r>
        <w:rPr/>
        <w:t>proyectos</w:t>
      </w:r>
      <w:r>
        <w:rPr>
          <w:spacing w:val="1"/>
        </w:rPr>
        <w:t xml:space="preserve"> </w:t>
      </w:r>
      <w:r>
        <w:rPr/>
        <w:t>e</w:t>
      </w:r>
      <w:r>
        <w:rPr>
          <w:spacing w:val="1"/>
        </w:rPr>
        <w:t xml:space="preserve"> </w:t>
      </w:r>
      <w:r>
        <w:rPr/>
        <w:t>iniciativas</w:t>
      </w:r>
      <w:r>
        <w:rPr>
          <w:spacing w:val="1"/>
        </w:rPr>
        <w:t xml:space="preserve"> </w:t>
      </w:r>
      <w:r>
        <w:rPr/>
        <w:t>privadas</w:t>
      </w:r>
      <w:r>
        <w:rPr>
          <w:spacing w:val="1"/>
        </w:rPr>
        <w:t xml:space="preserve"> </w:t>
      </w:r>
      <w:r>
        <w:rPr/>
        <w:t>desarrolladas</w:t>
      </w:r>
      <w:r>
        <w:rPr>
          <w:spacing w:val="1"/>
        </w:rPr>
        <w:t xml:space="preserve"> </w:t>
      </w:r>
      <w:r>
        <w:rPr/>
        <w:t>por</w:t>
      </w:r>
      <w:r>
        <w:rPr>
          <w:spacing w:val="1"/>
        </w:rPr>
        <w:t xml:space="preserve"> </w:t>
      </w:r>
      <w:r>
        <w:rPr/>
        <w:t>los</w:t>
      </w:r>
      <w:r>
        <w:rPr>
          <w:spacing w:val="1"/>
        </w:rPr>
        <w:t xml:space="preserve"> </w:t>
      </w:r>
      <w:r>
        <w:rPr/>
        <w:t>agentes</w:t>
      </w:r>
      <w:r>
        <w:rPr>
          <w:spacing w:val="1"/>
        </w:rPr>
        <w:t xml:space="preserve"> </w:t>
      </w:r>
      <w:r>
        <w:rPr/>
        <w:t>culturales,</w:t>
      </w:r>
      <w:r>
        <w:rPr>
          <w:spacing w:val="1"/>
        </w:rPr>
        <w:t xml:space="preserve"> </w:t>
      </w:r>
      <w:r>
        <w:rPr/>
        <w:t>artísticos,</w:t>
      </w:r>
      <w:r>
        <w:rPr>
          <w:spacing w:val="1"/>
        </w:rPr>
        <w:t xml:space="preserve"> </w:t>
      </w:r>
      <w:r>
        <w:rPr/>
        <w:t>patrimoniales</w:t>
      </w:r>
      <w:r>
        <w:rPr>
          <w:spacing w:val="1"/>
        </w:rPr>
        <w:t xml:space="preserve"> </w:t>
      </w:r>
      <w:r>
        <w:rPr/>
        <w:t>y</w:t>
      </w:r>
      <w:r>
        <w:rPr>
          <w:spacing w:val="1"/>
        </w:rPr>
        <w:t xml:space="preserve"> </w:t>
      </w:r>
      <w:r>
        <w:rPr/>
        <w:t>del</w:t>
      </w:r>
      <w:r>
        <w:rPr>
          <w:spacing w:val="1"/>
        </w:rPr>
        <w:t xml:space="preserve"> </w:t>
      </w:r>
      <w:r>
        <w:rPr/>
        <w:t>sector</w:t>
      </w:r>
      <w:r>
        <w:rPr>
          <w:spacing w:val="1"/>
        </w:rPr>
        <w:t xml:space="preserve"> </w:t>
      </w:r>
      <w:r>
        <w:rPr/>
        <w:t>creativo,</w:t>
      </w:r>
      <w:r>
        <w:rPr>
          <w:spacing w:val="1"/>
        </w:rPr>
        <w:t xml:space="preserve"> </w:t>
      </w:r>
      <w:r>
        <w:rPr/>
        <w:t>a</w:t>
      </w:r>
      <w:r>
        <w:rPr>
          <w:spacing w:val="1"/>
        </w:rPr>
        <w:t xml:space="preserve"> </w:t>
      </w:r>
      <w:r>
        <w:rPr/>
        <w:t>través</w:t>
      </w:r>
      <w:r>
        <w:rPr>
          <w:spacing w:val="1"/>
        </w:rPr>
        <w:t xml:space="preserve"> </w:t>
      </w:r>
      <w:r>
        <w:rPr/>
        <w:t>de</w:t>
      </w:r>
      <w:r>
        <w:rPr>
          <w:spacing w:val="1"/>
        </w:rPr>
        <w:t xml:space="preserve"> </w:t>
      </w:r>
      <w:r>
        <w:rPr/>
        <w:t>la</w:t>
      </w:r>
      <w:r>
        <w:rPr>
          <w:spacing w:val="1"/>
        </w:rPr>
        <w:t xml:space="preserve"> </w:t>
      </w:r>
      <w:r>
        <w:rPr/>
        <w:t>entrega</w:t>
      </w:r>
      <w:r>
        <w:rPr>
          <w:spacing w:val="1"/>
        </w:rPr>
        <w:t xml:space="preserve"> </w:t>
      </w:r>
      <w:r>
        <w:rPr/>
        <w:t>de</w:t>
      </w:r>
      <w:r>
        <w:rPr>
          <w:spacing w:val="1"/>
        </w:rPr>
        <w:t xml:space="preserve"> </w:t>
      </w:r>
      <w:r>
        <w:rPr/>
        <w:t>estímulos</w:t>
      </w:r>
      <w:r>
        <w:rPr>
          <w:spacing w:val="1"/>
        </w:rPr>
        <w:t xml:space="preserve"> </w:t>
      </w:r>
      <w:r>
        <w:rPr/>
        <w:t>mediante</w:t>
      </w:r>
      <w:r>
        <w:rPr>
          <w:spacing w:val="1"/>
        </w:rPr>
        <w:t xml:space="preserve"> </w:t>
      </w:r>
      <w:r>
        <w:rPr/>
        <w:t>convocatorias públicas para el desarrollo de propuestas, o para realzar la excelencia de</w:t>
      </w:r>
      <w:r>
        <w:rPr>
          <w:spacing w:val="1"/>
        </w:rPr>
        <w:t xml:space="preserve"> </w:t>
      </w:r>
      <w:r>
        <w:rPr/>
        <w:t>procesos</w:t>
      </w:r>
      <w:r>
        <w:rPr>
          <w:spacing w:val="-3"/>
        </w:rPr>
        <w:t xml:space="preserve"> </w:t>
      </w:r>
      <w:r>
        <w:rPr/>
        <w:t>y</w:t>
      </w:r>
      <w:r>
        <w:rPr>
          <w:spacing w:val="-2"/>
        </w:rPr>
        <w:t xml:space="preserve"> </w:t>
      </w:r>
      <w:r>
        <w:rPr/>
        <w:t>trayectorias relevantes</w:t>
      </w:r>
      <w:r>
        <w:rPr>
          <w:spacing w:val="1"/>
        </w:rPr>
        <w:t xml:space="preserve"> </w:t>
      </w:r>
      <w:r>
        <w:rPr/>
        <w:t>de</w:t>
      </w:r>
      <w:r>
        <w:rPr>
          <w:spacing w:val="-2"/>
        </w:rPr>
        <w:t xml:space="preserve"> </w:t>
      </w:r>
      <w:r>
        <w:rPr/>
        <w:t>agentes</w:t>
      </w:r>
      <w:r>
        <w:rPr>
          <w:spacing w:val="-2"/>
        </w:rPr>
        <w:t xml:space="preserve"> </w:t>
      </w:r>
      <w:r>
        <w:rPr/>
        <w:t>del</w:t>
      </w:r>
      <w:r>
        <w:rPr>
          <w:spacing w:val="-3"/>
        </w:rPr>
        <w:t xml:space="preserve"> </w:t>
      </w:r>
      <w:r>
        <w:rPr/>
        <w:t>sector.</w:t>
      </w:r>
    </w:p>
    <w:p>
      <w:pPr>
        <w:pStyle w:val="Cuerpodetexto"/>
        <w:spacing w:before="10" w:after="0"/>
        <w:rPr>
          <w:sz w:val="20"/>
        </w:rPr>
      </w:pPr>
      <w:r>
        <w:rPr>
          <w:sz w:val="20"/>
        </w:rPr>
      </w:r>
    </w:p>
    <w:p>
      <w:pPr>
        <w:pStyle w:val="Cuerpodetexto"/>
        <w:spacing w:lineRule="auto" w:line="360" w:before="1" w:after="0"/>
        <w:ind w:left="260" w:right="613" w:hanging="0"/>
        <w:jc w:val="both"/>
        <w:rPr/>
      </w:pPr>
      <w:r>
        <w:rPr/>
        <w:t>Las condiciones han sido revisadas para ajustarse a las propuestas del Plan de Desarrollo</w:t>
      </w:r>
      <w:r>
        <w:rPr>
          <w:spacing w:val="1"/>
        </w:rPr>
        <w:t xml:space="preserve"> </w:t>
      </w:r>
      <w:r>
        <w:rPr/>
        <w:t>Distrital</w:t>
      </w:r>
      <w:r>
        <w:rPr>
          <w:spacing w:val="-4"/>
        </w:rPr>
        <w:t xml:space="preserve"> </w:t>
      </w:r>
      <w:r>
        <w:rPr/>
        <w:t>2020</w:t>
      </w:r>
      <w:r>
        <w:rPr>
          <w:spacing w:val="-3"/>
        </w:rPr>
        <w:t xml:space="preserve"> </w:t>
      </w:r>
      <w:r>
        <w:rPr/>
        <w:t>–</w:t>
      </w:r>
      <w:r>
        <w:rPr>
          <w:spacing w:val="-5"/>
        </w:rPr>
        <w:t xml:space="preserve"> </w:t>
      </w:r>
      <w:r>
        <w:rPr/>
        <w:t>2024,</w:t>
      </w:r>
      <w:r>
        <w:rPr>
          <w:spacing w:val="-3"/>
        </w:rPr>
        <w:t xml:space="preserve"> </w:t>
      </w:r>
      <w:r>
        <w:rPr>
          <w:rFonts w:ascii="Arial" w:hAnsi="Arial"/>
          <w:b/>
          <w:i/>
        </w:rPr>
        <w:t>Un</w:t>
      </w:r>
      <w:r>
        <w:rPr>
          <w:rFonts w:ascii="Arial" w:hAnsi="Arial"/>
          <w:b/>
          <w:i/>
          <w:spacing w:val="-5"/>
        </w:rPr>
        <w:t xml:space="preserve"> </w:t>
      </w:r>
      <w:r>
        <w:rPr>
          <w:rFonts w:ascii="Arial" w:hAnsi="Arial"/>
          <w:b/>
          <w:i/>
        </w:rPr>
        <w:t>nuevo</w:t>
      </w:r>
      <w:r>
        <w:rPr>
          <w:rFonts w:ascii="Arial" w:hAnsi="Arial"/>
          <w:b/>
          <w:i/>
          <w:spacing w:val="-3"/>
        </w:rPr>
        <w:t xml:space="preserve"> </w:t>
      </w:r>
      <w:r>
        <w:rPr>
          <w:rFonts w:ascii="Arial" w:hAnsi="Arial"/>
          <w:b/>
          <w:i/>
        </w:rPr>
        <w:t>contrato</w:t>
      </w:r>
      <w:r>
        <w:rPr>
          <w:rFonts w:ascii="Arial" w:hAnsi="Arial"/>
          <w:b/>
          <w:i/>
          <w:spacing w:val="-5"/>
        </w:rPr>
        <w:t xml:space="preserve"> </w:t>
      </w:r>
      <w:r>
        <w:rPr>
          <w:rFonts w:ascii="Arial" w:hAnsi="Arial"/>
          <w:b/>
          <w:i/>
        </w:rPr>
        <w:t>social</w:t>
      </w:r>
      <w:r>
        <w:rPr>
          <w:rFonts w:ascii="Arial" w:hAnsi="Arial"/>
          <w:b/>
          <w:i/>
          <w:spacing w:val="-3"/>
        </w:rPr>
        <w:t xml:space="preserve"> </w:t>
      </w:r>
      <w:r>
        <w:rPr>
          <w:rFonts w:ascii="Arial" w:hAnsi="Arial"/>
          <w:b/>
          <w:i/>
        </w:rPr>
        <w:t>y</w:t>
      </w:r>
      <w:r>
        <w:rPr>
          <w:rFonts w:ascii="Arial" w:hAnsi="Arial"/>
          <w:b/>
          <w:i/>
          <w:spacing w:val="-3"/>
        </w:rPr>
        <w:t xml:space="preserve"> </w:t>
      </w:r>
      <w:r>
        <w:rPr>
          <w:rFonts w:ascii="Arial" w:hAnsi="Arial"/>
          <w:b/>
          <w:i/>
        </w:rPr>
        <w:t>ambiental</w:t>
      </w:r>
      <w:r>
        <w:rPr>
          <w:rFonts w:ascii="Arial" w:hAnsi="Arial"/>
          <w:b/>
          <w:i/>
          <w:spacing w:val="-2"/>
        </w:rPr>
        <w:t xml:space="preserve"> </w:t>
      </w:r>
      <w:r>
        <w:rPr>
          <w:rFonts w:ascii="Arial" w:hAnsi="Arial"/>
          <w:b/>
          <w:i/>
        </w:rPr>
        <w:t>para</w:t>
      </w:r>
      <w:r>
        <w:rPr>
          <w:rFonts w:ascii="Arial" w:hAnsi="Arial"/>
          <w:b/>
          <w:i/>
          <w:spacing w:val="-5"/>
        </w:rPr>
        <w:t xml:space="preserve"> </w:t>
      </w:r>
      <w:r>
        <w:rPr>
          <w:rFonts w:ascii="Arial" w:hAnsi="Arial"/>
          <w:b/>
          <w:i/>
        </w:rPr>
        <w:t>la</w:t>
      </w:r>
      <w:r>
        <w:rPr>
          <w:rFonts w:ascii="Arial" w:hAnsi="Arial"/>
          <w:b/>
          <w:i/>
          <w:spacing w:val="-4"/>
        </w:rPr>
        <w:t xml:space="preserve"> </w:t>
      </w:r>
      <w:r>
        <w:rPr>
          <w:rFonts w:ascii="Arial" w:hAnsi="Arial"/>
          <w:b/>
          <w:i/>
        </w:rPr>
        <w:t>Bogotá</w:t>
      </w:r>
      <w:r>
        <w:rPr>
          <w:rFonts w:ascii="Arial" w:hAnsi="Arial"/>
          <w:b/>
          <w:i/>
          <w:spacing w:val="-3"/>
        </w:rPr>
        <w:t xml:space="preserve"> </w:t>
      </w:r>
      <w:r>
        <w:rPr>
          <w:rFonts w:ascii="Arial" w:hAnsi="Arial"/>
          <w:b/>
          <w:i/>
        </w:rPr>
        <w:t>del</w:t>
      </w:r>
      <w:r>
        <w:rPr>
          <w:rFonts w:ascii="Arial" w:hAnsi="Arial"/>
          <w:b/>
          <w:i/>
          <w:spacing w:val="-4"/>
        </w:rPr>
        <w:t xml:space="preserve"> </w:t>
      </w:r>
      <w:r>
        <w:rPr>
          <w:rFonts w:ascii="Arial" w:hAnsi="Arial"/>
          <w:b/>
          <w:i/>
        </w:rPr>
        <w:t>siglo</w:t>
      </w:r>
      <w:r>
        <w:rPr>
          <w:rFonts w:ascii="Arial" w:hAnsi="Arial"/>
          <w:b/>
          <w:i/>
          <w:spacing w:val="-3"/>
        </w:rPr>
        <w:t xml:space="preserve"> </w:t>
      </w:r>
      <w:r>
        <w:rPr>
          <w:rFonts w:ascii="Arial" w:hAnsi="Arial"/>
          <w:b/>
          <w:i/>
        </w:rPr>
        <w:t>XXI</w:t>
      </w:r>
      <w:r>
        <w:rPr/>
        <w:t>,</w:t>
      </w:r>
      <w:r>
        <w:rPr>
          <w:spacing w:val="-58"/>
        </w:rPr>
        <w:t xml:space="preserve"> </w:t>
      </w:r>
      <w:r>
        <w:rPr/>
        <w:t>que establece las coordenadas para la inversión en cultura y el relacionamiento de la ciudad y la ciudadanía con el arte y la dimensión creativa de la vida diaria. En ese sentido, las</w:t>
      </w:r>
      <w:r>
        <w:rPr>
          <w:spacing w:val="1"/>
        </w:rPr>
        <w:t xml:space="preserve"> </w:t>
      </w:r>
      <w:r>
        <w:rPr/>
        <w:t>acciones de fomento del sector se enmarcan en el Propósito 1 del Plan de Desarrollo que</w:t>
      </w:r>
      <w:r>
        <w:rPr>
          <w:spacing w:val="1"/>
        </w:rPr>
        <w:t xml:space="preserve"> </w:t>
      </w:r>
      <w:r>
        <w:rPr/>
        <w:t>busca “un nuevo contrato social con igualdad de oportunidades para la inclusión social,</w:t>
      </w:r>
      <w:r>
        <w:rPr>
          <w:spacing w:val="1"/>
        </w:rPr>
        <w:t xml:space="preserve"> </w:t>
      </w:r>
      <w:r>
        <w:rPr/>
        <w:t>productiva y política.”</w:t>
      </w:r>
      <w:r>
        <w:rPr>
          <w:spacing w:val="1"/>
        </w:rPr>
        <w:t xml:space="preserve"> </w:t>
      </w:r>
      <w:r>
        <w:rPr/>
        <w:t>También aporta a uno de los logros de ciudad centrado en “promover</w:t>
      </w:r>
      <w:r>
        <w:rPr>
          <w:spacing w:val="1"/>
        </w:rPr>
        <w:t xml:space="preserve"> </w:t>
      </w:r>
      <w:r>
        <w:rPr/>
        <w:t>la participación, la transformación cultural, deportiva, recreativa, patrimonial y artística que</w:t>
      </w:r>
      <w:r>
        <w:rPr>
          <w:spacing w:val="1"/>
        </w:rPr>
        <w:t xml:space="preserve"> </w:t>
      </w:r>
      <w:r>
        <w:rPr/>
        <w:t>propicien</w:t>
      </w:r>
      <w:r>
        <w:rPr>
          <w:spacing w:val="-1"/>
        </w:rPr>
        <w:t xml:space="preserve"> </w:t>
      </w:r>
      <w:r>
        <w:rPr/>
        <w:t>espacios de</w:t>
      </w:r>
      <w:r>
        <w:rPr>
          <w:spacing w:val="-3"/>
        </w:rPr>
        <w:t xml:space="preserve"> </w:t>
      </w:r>
      <w:r>
        <w:rPr/>
        <w:t>encuentro,</w:t>
      </w:r>
      <w:r>
        <w:rPr>
          <w:spacing w:val="-1"/>
        </w:rPr>
        <w:t xml:space="preserve"> </w:t>
      </w:r>
      <w:r>
        <w:rPr/>
        <w:t>tejido</w:t>
      </w:r>
      <w:r>
        <w:rPr>
          <w:spacing w:val="-1"/>
        </w:rPr>
        <w:t xml:space="preserve"> </w:t>
      </w:r>
      <w:r>
        <w:rPr/>
        <w:t>social</w:t>
      </w:r>
      <w:r>
        <w:rPr>
          <w:spacing w:val="-2"/>
        </w:rPr>
        <w:t xml:space="preserve"> </w:t>
      </w:r>
      <w:r>
        <w:rPr/>
        <w:t>y</w:t>
      </w:r>
      <w:r>
        <w:rPr>
          <w:spacing w:val="-2"/>
        </w:rPr>
        <w:t xml:space="preserve"> </w:t>
      </w:r>
      <w:r>
        <w:rPr/>
        <w:t>reconocimiento</w:t>
      </w:r>
      <w:r>
        <w:rPr>
          <w:spacing w:val="-1"/>
        </w:rPr>
        <w:t xml:space="preserve"> </w:t>
      </w:r>
      <w:r>
        <w:rPr/>
        <w:t>del</w:t>
      </w:r>
      <w:r>
        <w:rPr>
          <w:spacing w:val="-3"/>
        </w:rPr>
        <w:t xml:space="preserve"> </w:t>
      </w:r>
      <w:r>
        <w:rPr/>
        <w:t>otro.”</w:t>
      </w:r>
    </w:p>
    <w:p>
      <w:pPr>
        <w:pStyle w:val="Cuerpodetexto"/>
        <w:spacing w:before="10" w:after="0"/>
        <w:rPr>
          <w:sz w:val="20"/>
        </w:rPr>
      </w:pPr>
      <w:r>
        <w:rPr>
          <w:sz w:val="20"/>
        </w:rPr>
      </w:r>
    </w:p>
    <w:p>
      <w:pPr>
        <w:pStyle w:val="Cuerpodetexto"/>
        <w:spacing w:lineRule="auto" w:line="360"/>
        <w:ind w:left="260" w:right="613" w:hanging="0"/>
        <w:jc w:val="both"/>
        <w:rPr/>
      </w:pPr>
      <w:r>
        <w:rPr/>
        <w:t>Desde</w:t>
      </w:r>
      <w:r>
        <w:rPr>
          <w:spacing w:val="1"/>
        </w:rPr>
        <w:t xml:space="preserve"> </w:t>
      </w:r>
      <w:r>
        <w:rPr/>
        <w:t>los</w:t>
      </w:r>
      <w:r>
        <w:rPr>
          <w:spacing w:val="1"/>
        </w:rPr>
        <w:t xml:space="preserve"> </w:t>
      </w:r>
      <w:r>
        <w:rPr/>
        <w:t>programas</w:t>
      </w:r>
      <w:r>
        <w:rPr>
          <w:spacing w:val="1"/>
        </w:rPr>
        <w:t xml:space="preserve"> </w:t>
      </w:r>
      <w:r>
        <w:rPr/>
        <w:t>de</w:t>
      </w:r>
      <w:r>
        <w:rPr>
          <w:spacing w:val="1"/>
        </w:rPr>
        <w:t xml:space="preserve"> </w:t>
      </w:r>
      <w:r>
        <w:rPr/>
        <w:t>fomento</w:t>
      </w:r>
      <w:r>
        <w:rPr>
          <w:spacing w:val="1"/>
        </w:rPr>
        <w:t xml:space="preserve"> </w:t>
      </w:r>
      <w:r>
        <w:rPr/>
        <w:t>se</w:t>
      </w:r>
      <w:r>
        <w:rPr>
          <w:spacing w:val="1"/>
        </w:rPr>
        <w:t xml:space="preserve"> </w:t>
      </w:r>
      <w:r>
        <w:rPr/>
        <w:t>promueven</w:t>
      </w:r>
      <w:r>
        <w:rPr>
          <w:spacing w:val="1"/>
        </w:rPr>
        <w:t xml:space="preserve"> </w:t>
      </w:r>
      <w:r>
        <w:rPr/>
        <w:t>las</w:t>
      </w:r>
      <w:r>
        <w:rPr>
          <w:spacing w:val="1"/>
        </w:rPr>
        <w:t xml:space="preserve"> </w:t>
      </w:r>
      <w:r>
        <w:rPr/>
        <w:t>condiciones</w:t>
      </w:r>
      <w:r>
        <w:rPr>
          <w:spacing w:val="1"/>
        </w:rPr>
        <w:t xml:space="preserve"> </w:t>
      </w:r>
      <w:r>
        <w:rPr/>
        <w:t>adecuadas</w:t>
      </w:r>
      <w:r>
        <w:rPr>
          <w:spacing w:val="1"/>
        </w:rPr>
        <w:t xml:space="preserve"> </w:t>
      </w:r>
      <w:r>
        <w:rPr/>
        <w:t>para</w:t>
      </w:r>
      <w:r>
        <w:rPr>
          <w:spacing w:val="1"/>
        </w:rPr>
        <w:t xml:space="preserve"> </w:t>
      </w:r>
      <w:r>
        <w:rPr/>
        <w:t>la</w:t>
      </w:r>
      <w:r>
        <w:rPr>
          <w:spacing w:val="1"/>
        </w:rPr>
        <w:t xml:space="preserve"> </w:t>
      </w:r>
      <w:r>
        <w:rPr/>
        <w:t xml:space="preserve">participación </w:t>
      </w:r>
      <w:r>
        <w:rPr>
          <w:rFonts w:ascii="Arial" w:hAnsi="Arial"/>
          <w:b/>
        </w:rPr>
        <w:t xml:space="preserve">social </w:t>
      </w:r>
      <w:r>
        <w:rPr/>
        <w:t>en y con los territorios, en busca de ese contrato social a partir de la</w:t>
      </w:r>
      <w:r>
        <w:rPr>
          <w:spacing w:val="1"/>
        </w:rPr>
        <w:t xml:space="preserve"> </w:t>
      </w:r>
      <w:r>
        <w:rPr/>
        <w:t>cultura, el arte, el patrimonio, la creatividad, la recreación y el deporte, acogiendo nuevas</w:t>
      </w:r>
      <w:r>
        <w:rPr>
          <w:spacing w:val="1"/>
        </w:rPr>
        <w:t xml:space="preserve"> </w:t>
      </w:r>
      <w:r>
        <w:rPr/>
        <w:t>maneras</w:t>
      </w:r>
      <w:r>
        <w:rPr>
          <w:spacing w:val="1"/>
        </w:rPr>
        <w:t xml:space="preserve"> </w:t>
      </w:r>
      <w:r>
        <w:rPr/>
        <w:t>de</w:t>
      </w:r>
      <w:r>
        <w:rPr>
          <w:spacing w:val="1"/>
        </w:rPr>
        <w:t xml:space="preserve"> </w:t>
      </w:r>
      <w:r>
        <w:rPr/>
        <w:t>construir</w:t>
      </w:r>
      <w:r>
        <w:rPr>
          <w:spacing w:val="1"/>
        </w:rPr>
        <w:t xml:space="preserve"> </w:t>
      </w:r>
      <w:r>
        <w:rPr/>
        <w:t>procesos</w:t>
      </w:r>
      <w:r>
        <w:rPr>
          <w:spacing w:val="1"/>
        </w:rPr>
        <w:t xml:space="preserve"> </w:t>
      </w:r>
      <w:r>
        <w:rPr/>
        <w:t>centrados</w:t>
      </w:r>
      <w:r>
        <w:rPr>
          <w:spacing w:val="1"/>
        </w:rPr>
        <w:t xml:space="preserve"> </w:t>
      </w:r>
      <w:r>
        <w:rPr/>
        <w:t>en</w:t>
      </w:r>
      <w:r>
        <w:rPr>
          <w:spacing w:val="1"/>
        </w:rPr>
        <w:t xml:space="preserve"> </w:t>
      </w:r>
      <w:r>
        <w:rPr/>
        <w:t>los</w:t>
      </w:r>
      <w:r>
        <w:rPr>
          <w:spacing w:val="1"/>
        </w:rPr>
        <w:t xml:space="preserve"> </w:t>
      </w:r>
      <w:r>
        <w:rPr>
          <w:rFonts w:ascii="Arial" w:hAnsi="Arial"/>
          <w:b/>
        </w:rPr>
        <w:t>saldos</w:t>
      </w:r>
      <w:r>
        <w:rPr>
          <w:rFonts w:ascii="Arial" w:hAnsi="Arial"/>
          <w:b/>
          <w:spacing w:val="1"/>
        </w:rPr>
        <w:t xml:space="preserve"> </w:t>
      </w:r>
      <w:r>
        <w:rPr>
          <w:rFonts w:ascii="Arial" w:hAnsi="Arial"/>
          <w:b/>
        </w:rPr>
        <w:t>pedagógicos</w:t>
      </w:r>
      <w:r>
        <w:rPr/>
        <w:t>,</w:t>
      </w:r>
      <w:r>
        <w:rPr>
          <w:spacing w:val="1"/>
        </w:rPr>
        <w:t xml:space="preserve"> </w:t>
      </w:r>
      <w:r>
        <w:rPr/>
        <w:t>el</w:t>
      </w:r>
      <w:r>
        <w:rPr>
          <w:spacing w:val="1"/>
        </w:rPr>
        <w:t xml:space="preserve"> </w:t>
      </w:r>
      <w:r>
        <w:rPr/>
        <w:t>aprendizaje</w:t>
      </w:r>
      <w:r>
        <w:rPr>
          <w:spacing w:val="1"/>
        </w:rPr>
        <w:t xml:space="preserve"> </w:t>
      </w:r>
      <w:r>
        <w:rPr/>
        <w:t>continuo, la</w:t>
      </w:r>
      <w:r>
        <w:rPr>
          <w:spacing w:val="-2"/>
        </w:rPr>
        <w:t xml:space="preserve"> </w:t>
      </w:r>
      <w:r>
        <w:rPr/>
        <w:t>inteligencia colectiva y</w:t>
      </w:r>
      <w:r>
        <w:rPr>
          <w:spacing w:val="-3"/>
        </w:rPr>
        <w:t xml:space="preserve"> </w:t>
      </w:r>
      <w:r>
        <w:rPr/>
        <w:t>la transformación cultural.</w:t>
      </w:r>
    </w:p>
    <w:p>
      <w:pPr>
        <w:pStyle w:val="Cuerpodetexto"/>
        <w:rPr>
          <w:sz w:val="21"/>
        </w:rPr>
      </w:pPr>
      <w:r>
        <w:rPr>
          <w:sz w:val="21"/>
        </w:rPr>
      </w:r>
    </w:p>
    <w:p>
      <w:pPr>
        <w:pStyle w:val="Cuerpodetexto"/>
        <w:spacing w:lineRule="auto" w:line="360"/>
        <w:ind w:left="260" w:right="611" w:hanging="0"/>
        <w:jc w:val="both"/>
        <w:rPr/>
      </w:pPr>
      <w:r>
        <w:rPr/>
        <w:t>Adicionalmente,</w:t>
      </w:r>
      <w:r>
        <w:rPr>
          <w:spacing w:val="-9"/>
        </w:rPr>
        <w:t xml:space="preserve"> </w:t>
      </w:r>
      <w:r>
        <w:rPr/>
        <w:t>se</w:t>
      </w:r>
      <w:r>
        <w:rPr>
          <w:spacing w:val="-10"/>
        </w:rPr>
        <w:t xml:space="preserve"> </w:t>
      </w:r>
      <w:r>
        <w:rPr/>
        <w:t>busca</w:t>
      </w:r>
      <w:r>
        <w:rPr>
          <w:spacing w:val="-8"/>
        </w:rPr>
        <w:t xml:space="preserve"> </w:t>
      </w:r>
      <w:r>
        <w:rPr/>
        <w:t>impulsar</w:t>
      </w:r>
      <w:r>
        <w:rPr>
          <w:spacing w:val="-9"/>
        </w:rPr>
        <w:t xml:space="preserve"> </w:t>
      </w:r>
      <w:r>
        <w:rPr/>
        <w:t>acciones</w:t>
      </w:r>
      <w:r>
        <w:rPr>
          <w:spacing w:val="-10"/>
        </w:rPr>
        <w:t xml:space="preserve"> </w:t>
      </w:r>
      <w:r>
        <w:rPr/>
        <w:t>que</w:t>
      </w:r>
      <w:r>
        <w:rPr>
          <w:spacing w:val="-13"/>
        </w:rPr>
        <w:t xml:space="preserve"> </w:t>
      </w:r>
      <w:r>
        <w:rPr/>
        <w:t>aumenten</w:t>
      </w:r>
      <w:r>
        <w:rPr>
          <w:spacing w:val="-11"/>
        </w:rPr>
        <w:t xml:space="preserve"> </w:t>
      </w:r>
      <w:r>
        <w:rPr/>
        <w:t>el</w:t>
      </w:r>
      <w:r>
        <w:rPr>
          <w:spacing w:val="-11"/>
        </w:rPr>
        <w:t xml:space="preserve"> </w:t>
      </w:r>
      <w:r>
        <w:rPr/>
        <w:t>valor</w:t>
      </w:r>
      <w:r>
        <w:rPr>
          <w:spacing w:val="-9"/>
        </w:rPr>
        <w:t xml:space="preserve"> </w:t>
      </w:r>
      <w:r>
        <w:rPr/>
        <w:t>social</w:t>
      </w:r>
      <w:r>
        <w:rPr>
          <w:spacing w:val="-11"/>
        </w:rPr>
        <w:t xml:space="preserve"> </w:t>
      </w:r>
      <w:r>
        <w:rPr/>
        <w:t>y</w:t>
      </w:r>
      <w:r>
        <w:rPr>
          <w:spacing w:val="-6"/>
        </w:rPr>
        <w:t xml:space="preserve"> </w:t>
      </w:r>
      <w:r>
        <w:rPr/>
        <w:t>económico</w:t>
      </w:r>
      <w:r>
        <w:rPr>
          <w:spacing w:val="-10"/>
        </w:rPr>
        <w:t xml:space="preserve"> </w:t>
      </w:r>
      <w:r>
        <w:rPr/>
        <w:t>de</w:t>
      </w:r>
      <w:r>
        <w:rPr>
          <w:spacing w:val="-11"/>
        </w:rPr>
        <w:t xml:space="preserve"> </w:t>
      </w:r>
      <w:r>
        <w:rPr/>
        <w:t>las prácticas culturales,</w:t>
      </w:r>
      <w:r>
        <w:rPr>
          <w:spacing w:val="1"/>
        </w:rPr>
        <w:t xml:space="preserve"> </w:t>
      </w:r>
      <w:r>
        <w:rPr/>
        <w:t>artísticas, patrimoniales y creativas propias y la materialización de</w:t>
      </w:r>
      <w:r>
        <w:rPr>
          <w:spacing w:val="1"/>
        </w:rPr>
        <w:t xml:space="preserve"> </w:t>
      </w:r>
      <w:r>
        <w:rPr/>
        <w:t xml:space="preserve">propuestas ciudadanas, haciendo de la </w:t>
      </w:r>
      <w:r>
        <w:rPr>
          <w:rFonts w:ascii="Arial" w:hAnsi="Arial"/>
          <w:b/>
        </w:rPr>
        <w:t xml:space="preserve">creatividad </w:t>
      </w:r>
      <w:r>
        <w:rPr/>
        <w:t>un dinamizador evidente y cotidiano de</w:t>
      </w:r>
      <w:r>
        <w:rPr>
          <w:spacing w:val="1"/>
        </w:rPr>
        <w:t xml:space="preserve"> </w:t>
      </w:r>
      <w:r>
        <w:rPr/>
        <w:t>la</w:t>
      </w:r>
      <w:r>
        <w:rPr>
          <w:spacing w:val="-4"/>
        </w:rPr>
        <w:t xml:space="preserve"> </w:t>
      </w:r>
      <w:r>
        <w:rPr/>
        <w:t>riqueza</w:t>
      </w:r>
      <w:r>
        <w:rPr>
          <w:spacing w:val="-7"/>
        </w:rPr>
        <w:t xml:space="preserve"> </w:t>
      </w:r>
      <w:r>
        <w:rPr/>
        <w:t>colectiva.</w:t>
      </w:r>
      <w:r>
        <w:rPr>
          <w:spacing w:val="-5"/>
        </w:rPr>
        <w:t xml:space="preserve"> </w:t>
      </w:r>
      <w:r>
        <w:rPr/>
        <w:t>Favoreciendo</w:t>
      </w:r>
      <w:r>
        <w:rPr>
          <w:spacing w:val="-4"/>
        </w:rPr>
        <w:t xml:space="preserve"> </w:t>
      </w:r>
      <w:r>
        <w:rPr/>
        <w:t>nuevas</w:t>
      </w:r>
      <w:r>
        <w:rPr>
          <w:spacing w:val="-4"/>
        </w:rPr>
        <w:t xml:space="preserve"> </w:t>
      </w:r>
      <w:r>
        <w:rPr>
          <w:rFonts w:ascii="Arial" w:hAnsi="Arial"/>
          <w:b/>
        </w:rPr>
        <w:t>relaciones</w:t>
      </w:r>
      <w:r>
        <w:rPr>
          <w:rFonts w:ascii="Arial" w:hAnsi="Arial"/>
          <w:b/>
          <w:spacing w:val="-4"/>
        </w:rPr>
        <w:t xml:space="preserve"> </w:t>
      </w:r>
      <w:r>
        <w:rPr>
          <w:rFonts w:ascii="Arial" w:hAnsi="Arial"/>
          <w:b/>
        </w:rPr>
        <w:t>sociales</w:t>
      </w:r>
      <w:r>
        <w:rPr/>
        <w:t>,</w:t>
      </w:r>
      <w:r>
        <w:rPr>
          <w:spacing w:val="-5"/>
        </w:rPr>
        <w:t xml:space="preserve"> </w:t>
      </w:r>
      <w:r>
        <w:rPr/>
        <w:t>culturales</w:t>
      </w:r>
      <w:r>
        <w:rPr>
          <w:spacing w:val="-4"/>
        </w:rPr>
        <w:t xml:space="preserve"> </w:t>
      </w:r>
      <w:r>
        <w:rPr/>
        <w:t>y</w:t>
      </w:r>
      <w:r>
        <w:rPr>
          <w:spacing w:val="-6"/>
        </w:rPr>
        <w:t xml:space="preserve"> </w:t>
      </w:r>
      <w:r>
        <w:rPr/>
        <w:t>económicas</w:t>
      </w:r>
      <w:r>
        <w:rPr>
          <w:spacing w:val="-5"/>
        </w:rPr>
        <w:t xml:space="preserve"> </w:t>
      </w:r>
      <w:r>
        <w:rPr/>
        <w:t>con</w:t>
      </w:r>
      <w:r>
        <w:rPr>
          <w:spacing w:val="-59"/>
        </w:rPr>
        <w:t xml:space="preserve"> </w:t>
      </w:r>
      <w:r>
        <w:rPr/>
        <w:t>incidencia</w:t>
      </w:r>
      <w:r>
        <w:rPr>
          <w:spacing w:val="-10"/>
        </w:rPr>
        <w:t xml:space="preserve"> </w:t>
      </w:r>
      <w:r>
        <w:rPr/>
        <w:t>en</w:t>
      </w:r>
      <w:r>
        <w:rPr>
          <w:spacing w:val="-11"/>
        </w:rPr>
        <w:t xml:space="preserve"> </w:t>
      </w:r>
      <w:r>
        <w:rPr/>
        <w:t>las</w:t>
      </w:r>
      <w:r>
        <w:rPr>
          <w:spacing w:val="-10"/>
        </w:rPr>
        <w:t xml:space="preserve"> </w:t>
      </w:r>
      <w:r>
        <w:rPr/>
        <w:t>formas</w:t>
      </w:r>
      <w:r>
        <w:rPr>
          <w:spacing w:val="-15"/>
        </w:rPr>
        <w:t xml:space="preserve"> </w:t>
      </w:r>
      <w:r>
        <w:rPr/>
        <w:t>de</w:t>
      </w:r>
      <w:r>
        <w:rPr>
          <w:spacing w:val="-11"/>
        </w:rPr>
        <w:t xml:space="preserve"> </w:t>
      </w:r>
      <w:r>
        <w:rPr/>
        <w:t>vida</w:t>
      </w:r>
      <w:r>
        <w:rPr>
          <w:spacing w:val="-11"/>
        </w:rPr>
        <w:t xml:space="preserve"> </w:t>
      </w:r>
      <w:r>
        <w:rPr/>
        <w:t>y</w:t>
      </w:r>
      <w:r>
        <w:rPr>
          <w:spacing w:val="-10"/>
        </w:rPr>
        <w:t xml:space="preserve"> </w:t>
      </w:r>
      <w:r>
        <w:rPr/>
        <w:t>uso</w:t>
      </w:r>
      <w:r>
        <w:rPr>
          <w:spacing w:val="-13"/>
        </w:rPr>
        <w:t xml:space="preserve"> </w:t>
      </w:r>
      <w:r>
        <w:rPr/>
        <w:t>de</w:t>
      </w:r>
      <w:r>
        <w:rPr>
          <w:spacing w:val="-11"/>
        </w:rPr>
        <w:t xml:space="preserve"> </w:t>
      </w:r>
      <w:r>
        <w:rPr/>
        <w:t>la</w:t>
      </w:r>
      <w:r>
        <w:rPr>
          <w:spacing w:val="-12"/>
        </w:rPr>
        <w:t xml:space="preserve"> </w:t>
      </w:r>
      <w:r>
        <w:rPr/>
        <w:t>ciudad,</w:t>
      </w:r>
      <w:r>
        <w:rPr>
          <w:spacing w:val="-8"/>
        </w:rPr>
        <w:t xml:space="preserve"> </w:t>
      </w:r>
      <w:r>
        <w:rPr/>
        <w:t>todas</w:t>
      </w:r>
      <w:r>
        <w:rPr>
          <w:spacing w:val="-10"/>
        </w:rPr>
        <w:t xml:space="preserve"> </w:t>
      </w:r>
      <w:r>
        <w:rPr/>
        <w:t>ellas</w:t>
      </w:r>
      <w:r>
        <w:rPr>
          <w:spacing w:val="-10"/>
        </w:rPr>
        <w:t xml:space="preserve"> </w:t>
      </w:r>
      <w:r>
        <w:rPr/>
        <w:t>en</w:t>
      </w:r>
      <w:r>
        <w:rPr>
          <w:spacing w:val="-11"/>
        </w:rPr>
        <w:t xml:space="preserve"> </w:t>
      </w:r>
      <w:r>
        <w:rPr/>
        <w:t>procura</w:t>
      </w:r>
      <w:r>
        <w:rPr>
          <w:spacing w:val="-12"/>
        </w:rPr>
        <w:t xml:space="preserve"> </w:t>
      </w:r>
      <w:r>
        <w:rPr/>
        <w:t>de</w:t>
      </w:r>
      <w:r>
        <w:rPr>
          <w:spacing w:val="-11"/>
        </w:rPr>
        <w:t xml:space="preserve"> </w:t>
      </w:r>
      <w:r>
        <w:rPr/>
        <w:t>la</w:t>
      </w:r>
      <w:r>
        <w:rPr>
          <w:spacing w:val="-10"/>
        </w:rPr>
        <w:t xml:space="preserve"> </w:t>
      </w:r>
      <w:r>
        <w:rPr/>
        <w:t>sostenibilidad y la</w:t>
      </w:r>
      <w:r>
        <w:rPr>
          <w:spacing w:val="7"/>
        </w:rPr>
        <w:t xml:space="preserve"> </w:t>
      </w:r>
      <w:r>
        <w:rPr/>
        <w:t>inclusión.</w:t>
      </w:r>
      <w:r>
        <w:rPr>
          <w:spacing w:val="8"/>
        </w:rPr>
        <w:t xml:space="preserve"> </w:t>
      </w:r>
      <w:r>
        <w:rPr/>
        <w:t>¡Y</w:t>
      </w:r>
      <w:r>
        <w:rPr>
          <w:spacing w:val="7"/>
        </w:rPr>
        <w:t xml:space="preserve"> </w:t>
      </w:r>
      <w:r>
        <w:rPr/>
        <w:t>en</w:t>
      </w:r>
      <w:r>
        <w:rPr>
          <w:spacing w:val="6"/>
        </w:rPr>
        <w:t xml:space="preserve"> </w:t>
      </w:r>
      <w:r>
        <w:rPr/>
        <w:t>aras</w:t>
      </w:r>
      <w:r>
        <w:rPr>
          <w:spacing w:val="5"/>
        </w:rPr>
        <w:t xml:space="preserve"> </w:t>
      </w:r>
      <w:r>
        <w:rPr/>
        <w:t>de</w:t>
      </w:r>
      <w:r>
        <w:rPr>
          <w:spacing w:val="7"/>
        </w:rPr>
        <w:t xml:space="preserve"> </w:t>
      </w:r>
      <w:r>
        <w:rPr/>
        <w:t>esa</w:t>
      </w:r>
      <w:r>
        <w:rPr>
          <w:spacing w:val="6"/>
        </w:rPr>
        <w:t xml:space="preserve"> </w:t>
      </w:r>
      <w:r>
        <w:rPr/>
        <w:t>ciudad</w:t>
      </w:r>
      <w:r>
        <w:rPr>
          <w:spacing w:val="7"/>
        </w:rPr>
        <w:t xml:space="preserve"> </w:t>
      </w:r>
      <w:r>
        <w:rPr/>
        <w:t>creadora</w:t>
      </w:r>
      <w:r>
        <w:rPr>
          <w:spacing w:val="4"/>
        </w:rPr>
        <w:t xml:space="preserve"> </w:t>
      </w:r>
      <w:r>
        <w:rPr/>
        <w:t>que</w:t>
      </w:r>
      <w:r>
        <w:rPr>
          <w:spacing w:val="7"/>
        </w:rPr>
        <w:t xml:space="preserve"> </w:t>
      </w:r>
      <w:r>
        <w:rPr/>
        <w:t>palpita</w:t>
      </w:r>
      <w:r>
        <w:rPr>
          <w:spacing w:val="7"/>
        </w:rPr>
        <w:t xml:space="preserve"> </w:t>
      </w:r>
      <w:r>
        <w:rPr/>
        <w:t>en</w:t>
      </w:r>
      <w:r>
        <w:rPr>
          <w:spacing w:val="6"/>
        </w:rPr>
        <w:t xml:space="preserve"> </w:t>
      </w:r>
      <w:r>
        <w:rPr/>
        <w:t>cada</w:t>
      </w:r>
      <w:r>
        <w:rPr>
          <w:spacing w:val="7"/>
        </w:rPr>
        <w:t xml:space="preserve"> </w:t>
      </w:r>
      <w:r>
        <w:rPr/>
        <w:t>uno</w:t>
      </w:r>
      <w:r>
        <w:rPr>
          <w:spacing w:val="4"/>
        </w:rPr>
        <w:t xml:space="preserve"> </w:t>
      </w:r>
      <w:r>
        <w:rPr/>
        <w:t>de</w:t>
      </w:r>
      <w:r>
        <w:rPr>
          <w:spacing w:val="7"/>
        </w:rPr>
        <w:t xml:space="preserve"> </w:t>
      </w:r>
      <w:r>
        <w:rPr/>
        <w:t>los</w:t>
      </w:r>
      <w:r>
        <w:rPr>
          <w:spacing w:val="7"/>
        </w:rPr>
        <w:t xml:space="preserve"> </w:t>
      </w:r>
      <w:r>
        <w:rPr/>
        <w:t>habitantes del Distrito Capital! En este sentido, el PDE promueve el trato con consideración y respeto a todos</w:t>
      </w:r>
      <w:r>
        <w:rPr>
          <w:spacing w:val="-11"/>
        </w:rPr>
        <w:t xml:space="preserve"> </w:t>
      </w:r>
      <w:r>
        <w:rPr/>
        <w:t>los</w:t>
      </w:r>
      <w:r>
        <w:rPr>
          <w:spacing w:val="-8"/>
        </w:rPr>
        <w:t xml:space="preserve"> </w:t>
      </w:r>
      <w:r>
        <w:rPr/>
        <w:t>seres</w:t>
      </w:r>
      <w:r>
        <w:rPr>
          <w:spacing w:val="-11"/>
        </w:rPr>
        <w:t xml:space="preserve"> </w:t>
      </w:r>
      <w:r>
        <w:rPr/>
        <w:t>sintientes</w:t>
      </w:r>
      <w:r>
        <w:rPr>
          <w:spacing w:val="-10"/>
        </w:rPr>
        <w:t xml:space="preserve"> </w:t>
      </w:r>
      <w:r>
        <w:rPr/>
        <w:t>involucrados</w:t>
      </w:r>
      <w:r>
        <w:rPr>
          <w:spacing w:val="-12"/>
        </w:rPr>
        <w:t xml:space="preserve"> </w:t>
      </w:r>
      <w:r>
        <w:rPr/>
        <w:t>en</w:t>
      </w:r>
      <w:r>
        <w:rPr>
          <w:spacing w:val="-11"/>
        </w:rPr>
        <w:t xml:space="preserve"> </w:t>
      </w:r>
      <w:r>
        <w:rPr/>
        <w:t>su</w:t>
      </w:r>
      <w:r>
        <w:rPr>
          <w:spacing w:val="-10"/>
        </w:rPr>
        <w:t xml:space="preserve"> </w:t>
      </w:r>
      <w:r>
        <w:rPr/>
        <w:t>desarrollo.</w:t>
      </w:r>
      <w:r>
        <w:rPr>
          <w:spacing w:val="-10"/>
        </w:rPr>
        <w:t xml:space="preserve"> </w:t>
      </w:r>
      <w:r>
        <w:rPr/>
        <w:t>El</w:t>
      </w:r>
      <w:r>
        <w:rPr>
          <w:spacing w:val="-9"/>
        </w:rPr>
        <w:t xml:space="preserve"> </w:t>
      </w:r>
      <w:r>
        <w:rPr/>
        <w:t>PDE</w:t>
      </w:r>
      <w:r>
        <w:rPr>
          <w:spacing w:val="-9"/>
        </w:rPr>
        <w:t xml:space="preserve"> </w:t>
      </w:r>
      <w:r>
        <w:rPr/>
        <w:t>no</w:t>
      </w:r>
      <w:r>
        <w:rPr>
          <w:spacing w:val="-11"/>
        </w:rPr>
        <w:t xml:space="preserve"> </w:t>
      </w:r>
      <w:r>
        <w:rPr/>
        <w:t>admitirá</w:t>
      </w:r>
      <w:r>
        <w:rPr>
          <w:spacing w:val="-11"/>
        </w:rPr>
        <w:t xml:space="preserve"> </w:t>
      </w:r>
      <w:r>
        <w:rPr/>
        <w:t>comportamientos</w:t>
      </w:r>
      <w:r>
        <w:rPr>
          <w:spacing w:val="-58"/>
        </w:rPr>
        <w:t xml:space="preserve"> </w:t>
      </w:r>
      <w:r>
        <w:rPr/>
        <w:t>que</w:t>
      </w:r>
      <w:r>
        <w:rPr>
          <w:spacing w:val="-1"/>
        </w:rPr>
        <w:t xml:space="preserve"> </w:t>
      </w:r>
      <w:r>
        <w:rPr/>
        <w:t>afecten la</w:t>
      </w:r>
      <w:r>
        <w:rPr>
          <w:spacing w:val="-3"/>
        </w:rPr>
        <w:t xml:space="preserve"> </w:t>
      </w:r>
      <w:r>
        <w:rPr/>
        <w:t>convivencia y el</w:t>
      </w:r>
      <w:r>
        <w:rPr>
          <w:spacing w:val="-1"/>
        </w:rPr>
        <w:t xml:space="preserve"> </w:t>
      </w:r>
      <w:r>
        <w:rPr/>
        <w:t>bienestar de</w:t>
      </w:r>
      <w:r>
        <w:rPr>
          <w:spacing w:val="-5"/>
        </w:rPr>
        <w:t xml:space="preserve"> </w:t>
      </w:r>
      <w:r>
        <w:rPr/>
        <w:t>todos</w:t>
      </w:r>
      <w:r>
        <w:rPr>
          <w:spacing w:val="-3"/>
        </w:rPr>
        <w:t xml:space="preserve"> </w:t>
      </w:r>
      <w:r>
        <w:rPr/>
        <w:t>los participantes</w:t>
      </w:r>
      <w:r>
        <w:rPr>
          <w:spacing w:val="-3"/>
        </w:rPr>
        <w:t xml:space="preserve"> </w:t>
      </w:r>
      <w:r>
        <w:rPr/>
        <w:t>en cada</w:t>
      </w:r>
      <w:r>
        <w:rPr>
          <w:spacing w:val="-1"/>
        </w:rPr>
        <w:t xml:space="preserve"> </w:t>
      </w:r>
      <w:r>
        <w:rPr/>
        <w:t>proceso.</w:t>
      </w:r>
    </w:p>
    <w:p>
      <w:pPr>
        <w:pStyle w:val="Normal"/>
        <w:widowControl/>
        <w:spacing w:lineRule="auto" w:line="360"/>
        <w:ind w:left="260" w:right="620" w:hanging="0"/>
        <w:jc w:val="both"/>
        <w:rPr>
          <w:rFonts w:ascii="Times New Roman" w:hAnsi="Times New Roman" w:eastAsia="Times New Roman" w:cs="Times New Roman"/>
          <w:sz w:val="24"/>
          <w:szCs w:val="24"/>
          <w:lang w:val="es-CO" w:eastAsia="es-CO"/>
        </w:rPr>
      </w:pPr>
      <w:r>
        <w:rPr>
          <w:rFonts w:eastAsia="Times New Roman" w:cs="Arial" w:ascii="Arial" w:hAnsi="Arial"/>
          <w:b/>
          <w:bCs/>
          <w:color w:val="000000"/>
          <w:lang w:val="es-CO" w:eastAsia="es-CO"/>
        </w:rPr>
        <w:t>Programa Es Cultura Local en el marco del Programa Distrital de Estímulos</w:t>
      </w:r>
    </w:p>
    <w:p>
      <w:pPr>
        <w:pStyle w:val="Normal"/>
        <w:widowControl/>
        <w:spacing w:lineRule="auto" w:line="360"/>
        <w:ind w:left="260" w:right="620" w:hanging="0"/>
        <w:jc w:val="both"/>
        <w:rPr>
          <w:rFonts w:ascii="Times New Roman" w:hAnsi="Times New Roman" w:eastAsia="Times New Roman" w:cs="Times New Roman"/>
          <w:sz w:val="24"/>
          <w:szCs w:val="24"/>
          <w:lang w:val="es-CO" w:eastAsia="es-CO"/>
        </w:rPr>
      </w:pPr>
      <w:r>
        <w:rPr>
          <w:rFonts w:eastAsia="Times New Roman" w:cs="Arial" w:ascii="Arial" w:hAnsi="Arial"/>
          <w:color w:val="000000"/>
          <w:lang w:val="es-CO" w:eastAsia="es-CO"/>
        </w:rPr>
        <w:t> </w:t>
      </w:r>
    </w:p>
    <w:p>
      <w:pPr>
        <w:pStyle w:val="Normal"/>
        <w:widowControl/>
        <w:spacing w:lineRule="auto" w:line="360"/>
        <w:ind w:left="260" w:right="620" w:hanging="0"/>
        <w:jc w:val="both"/>
        <w:rPr>
          <w:rFonts w:ascii="Times New Roman" w:hAnsi="Times New Roman" w:eastAsia="Times New Roman" w:cs="Times New Roman"/>
          <w:sz w:val="24"/>
          <w:szCs w:val="24"/>
          <w:lang w:val="es-CO" w:eastAsia="es-CO"/>
        </w:rPr>
      </w:pPr>
      <w:r>
        <w:rPr>
          <w:rFonts w:eastAsia="Times New Roman" w:cs="Arial" w:ascii="Arial" w:hAnsi="Arial"/>
          <w:color w:val="000000"/>
          <w:lang w:val="es-CO" w:eastAsia="es-CO"/>
        </w:rPr>
        <w:t>El Programa Es Cultura Local, en adelante PECL, en su componente B, es una estrategia de fomento dirigida al sector cultural y creativo de Bogotá D.C. que se enmarca en las condiciones generales de participación del PDE. Se encuentra alineado con la estrategia distrital “Bogotá Local”, que tiene por objeto contribuir a la dinamización y desarrollo del ecosistema cultural y creativo de Bogotá, D.C. mediante el fortalecimiento de los agentes en los territorios de la ciudad, desde una perspectiva de sostenibilidad e impacto económico y social. </w:t>
      </w:r>
    </w:p>
    <w:p>
      <w:pPr>
        <w:pStyle w:val="Normal"/>
        <w:widowControl/>
        <w:spacing w:lineRule="auto" w:line="360"/>
        <w:ind w:left="260" w:right="620" w:hanging="0"/>
        <w:jc w:val="both"/>
        <w:rPr>
          <w:rFonts w:ascii="Times New Roman" w:hAnsi="Times New Roman" w:eastAsia="Times New Roman" w:cs="Times New Roman"/>
          <w:sz w:val="24"/>
          <w:szCs w:val="24"/>
          <w:lang w:val="es-CO" w:eastAsia="es-CO"/>
        </w:rPr>
      </w:pPr>
      <w:r>
        <w:rPr>
          <w:rFonts w:eastAsia="Times New Roman" w:cs="Arial" w:ascii="Arial" w:hAnsi="Arial"/>
          <w:color w:val="000000"/>
          <w:lang w:val="es-CO" w:eastAsia="es-CO"/>
        </w:rPr>
        <w:t> </w:t>
      </w:r>
    </w:p>
    <w:p>
      <w:pPr>
        <w:pStyle w:val="Normal"/>
        <w:widowControl/>
        <w:spacing w:lineRule="auto" w:line="360"/>
        <w:ind w:left="260" w:right="620" w:hanging="0"/>
        <w:jc w:val="both"/>
        <w:rPr>
          <w:rFonts w:ascii="Times New Roman" w:hAnsi="Times New Roman" w:eastAsia="Times New Roman" w:cs="Times New Roman"/>
          <w:sz w:val="24"/>
          <w:szCs w:val="24"/>
          <w:lang w:val="es-CO" w:eastAsia="es-CO"/>
        </w:rPr>
      </w:pPr>
      <w:r>
        <w:rPr>
          <w:rFonts w:eastAsia="Times New Roman" w:cs="Arial" w:ascii="Arial" w:hAnsi="Arial"/>
          <w:color w:val="000000"/>
          <w:lang w:val="es-CO" w:eastAsia="es-CO"/>
        </w:rPr>
        <w:t>El PECL es una alianza estratégica entre la SCRD, el IDARTES, la FUGA y los 20 Fondos de Desarrollo Local (FDL), a saber: Usaquén, Chapinero, Santa Fe, San Cristóbal, Usme, Tunjuelito, Bosa, Kennedy, Fontibón, Engativá, Suba, Barrios Unidos, Teusaquillo, Mártires, Antonio Nariño, Puente Aranda, Candelaria, Rafael Uribe Uribe, Ciudad Bolívar y Sumapaz. Alianza mediante la cual se aúnan esfuerzos técnicos, administrativos y financieros para fortalecer los proyectos formulados y desarrollados por los agentes del sector, a través de: (i) el fortalecimiento de competencias emprendedoras y empresariales, y (ii) la entrega de estímulos mediante convocatorias públicas articuladas con el cumplimiento de metas de los Planes de Desarrollo Local enmarcadas en el Plan de Desarrollo Distrital 2020 – 2024. En este sentido, el proceso de participación del PECL, a diferencia del PDE, incluye una etapa de formación para el desarrollo y fortalecimiento de la formulación de las propuestas inscritas. Únicamente pasan a la fase de evaluación, quienes cumplan este proceso.</w:t>
      </w:r>
    </w:p>
    <w:p>
      <w:pPr>
        <w:pStyle w:val="Cuerpodetexto"/>
        <w:spacing w:lineRule="auto" w:line="360"/>
        <w:ind w:left="260" w:right="611" w:hanging="0"/>
        <w:jc w:val="both"/>
        <w:rPr>
          <w:sz w:val="31"/>
        </w:rPr>
      </w:pPr>
      <w:r>
        <w:rPr>
          <w:sz w:val="31"/>
        </w:rPr>
      </w:r>
    </w:p>
    <w:p>
      <w:pPr>
        <w:pStyle w:val="Ttulo1"/>
        <w:numPr>
          <w:ilvl w:val="0"/>
          <w:numId w:val="7"/>
        </w:numPr>
        <w:tabs>
          <w:tab w:val="clear" w:pos="720"/>
          <w:tab w:val="left" w:pos="621" w:leader="none"/>
        </w:tabs>
        <w:spacing w:before="1" w:after="0"/>
        <w:ind w:left="620" w:hanging="361"/>
        <w:jc w:val="both"/>
        <w:rPr/>
      </w:pPr>
      <w:bookmarkStart w:id="0" w:name="_Toc110854140"/>
      <w:r>
        <w:rPr/>
        <w:t>MARCO NORMATIVO</w:t>
      </w:r>
      <w:bookmarkEnd w:id="0"/>
    </w:p>
    <w:p>
      <w:pPr>
        <w:pStyle w:val="Cuerpodetexto"/>
        <w:spacing w:before="7" w:after="0"/>
        <w:rPr>
          <w:rFonts w:ascii="Arial" w:hAnsi="Arial"/>
          <w:b/>
          <w:b/>
          <w:sz w:val="31"/>
        </w:rPr>
      </w:pPr>
      <w:r>
        <w:rPr>
          <w:rFonts w:ascii="Arial" w:hAnsi="Arial"/>
          <w:b/>
          <w:sz w:val="31"/>
        </w:rPr>
      </w:r>
    </w:p>
    <w:p>
      <w:pPr>
        <w:pStyle w:val="Cuerpodetexto"/>
        <w:spacing w:lineRule="auto" w:line="360"/>
        <w:ind w:left="260" w:right="611" w:hanging="0"/>
        <w:jc w:val="both"/>
        <w:rPr/>
      </w:pPr>
      <w:r>
        <w:rPr/>
        <w:t>La actividad que se adelanta mediante el PDE tiene fundamento en el artículo 71 de la</w:t>
      </w:r>
      <w:r>
        <w:rPr>
          <w:spacing w:val="1"/>
        </w:rPr>
        <w:t xml:space="preserve"> </w:t>
      </w:r>
      <w:r>
        <w:rPr/>
        <w:t>Constitución Política de Colombia, el cual otorga competencia al Estado para establecer</w:t>
      </w:r>
      <w:r>
        <w:rPr>
          <w:spacing w:val="1"/>
        </w:rPr>
        <w:t xml:space="preserve"> </w:t>
      </w:r>
      <w:r>
        <w:rPr/>
        <w:t>mecanismos positivos para fomentar el desarrollo científico, tecnológico, artístico y cultural</w:t>
      </w:r>
      <w:r>
        <w:rPr>
          <w:spacing w:val="1"/>
        </w:rPr>
        <w:t xml:space="preserve"> </w:t>
      </w:r>
      <w:r>
        <w:rPr/>
        <w:t>de</w:t>
      </w:r>
      <w:r>
        <w:rPr>
          <w:spacing w:val="-1"/>
        </w:rPr>
        <w:t xml:space="preserve"> </w:t>
      </w:r>
      <w:r>
        <w:rPr/>
        <w:t>todos</w:t>
      </w:r>
      <w:r>
        <w:rPr>
          <w:spacing w:val="-2"/>
        </w:rPr>
        <w:t xml:space="preserve"> </w:t>
      </w:r>
      <w:r>
        <w:rPr/>
        <w:t>los colombianos</w:t>
      </w:r>
      <w:r>
        <w:rPr>
          <w:rStyle w:val="Ancladenotaalpie"/>
        </w:rPr>
        <w:footnoteReference w:id="2"/>
      </w:r>
      <w:r>
        <w:rPr/>
        <w:t>.</w:t>
      </w:r>
    </w:p>
    <w:p>
      <w:pPr>
        <w:pStyle w:val="Cuerpodetexto"/>
        <w:spacing w:before="10" w:after="0"/>
        <w:rPr>
          <w:sz w:val="21"/>
        </w:rPr>
      </w:pPr>
      <w:r>
        <w:rPr>
          <w:sz w:val="21"/>
        </w:rPr>
      </w:r>
    </w:p>
    <w:p>
      <w:pPr>
        <w:pStyle w:val="Cuerpodetexto"/>
        <w:spacing w:lineRule="auto" w:line="360"/>
        <w:ind w:left="260" w:right="618" w:hanging="0"/>
        <w:jc w:val="both"/>
        <w:rPr/>
      </w:pPr>
      <w:r>
        <w:rPr/>
        <w:t>En este contexto por medio de la Ley 397 de 1997, se desarrollan los artículos 70, 71 y 72 y</w:t>
      </w:r>
      <w:r>
        <w:rPr>
          <w:spacing w:val="-59"/>
        </w:rPr>
        <w:t xml:space="preserve"> </w:t>
      </w:r>
      <w:r>
        <w:rPr/>
        <w:t>demás</w:t>
      </w:r>
      <w:r>
        <w:rPr>
          <w:spacing w:val="-11"/>
        </w:rPr>
        <w:t xml:space="preserve"> </w:t>
      </w:r>
      <w:r>
        <w:rPr/>
        <w:t>artículos</w:t>
      </w:r>
      <w:r>
        <w:rPr>
          <w:spacing w:val="-11"/>
        </w:rPr>
        <w:t xml:space="preserve"> </w:t>
      </w:r>
      <w:r>
        <w:rPr/>
        <w:t>concordantes</w:t>
      </w:r>
      <w:r>
        <w:rPr>
          <w:spacing w:val="-11"/>
        </w:rPr>
        <w:t xml:space="preserve"> </w:t>
      </w:r>
      <w:r>
        <w:rPr/>
        <w:t>de</w:t>
      </w:r>
      <w:r>
        <w:rPr>
          <w:spacing w:val="-12"/>
        </w:rPr>
        <w:t xml:space="preserve"> </w:t>
      </w:r>
      <w:r>
        <w:rPr/>
        <w:t>la</w:t>
      </w:r>
      <w:r>
        <w:rPr>
          <w:spacing w:val="-11"/>
        </w:rPr>
        <w:t xml:space="preserve"> </w:t>
      </w:r>
      <w:r>
        <w:rPr/>
        <w:t>Constitución</w:t>
      </w:r>
      <w:r>
        <w:rPr>
          <w:spacing w:val="-14"/>
        </w:rPr>
        <w:t xml:space="preserve"> </w:t>
      </w:r>
      <w:r>
        <w:rPr/>
        <w:t>Política</w:t>
      </w:r>
      <w:r>
        <w:rPr>
          <w:spacing w:val="-11"/>
        </w:rPr>
        <w:t xml:space="preserve"> </w:t>
      </w:r>
      <w:r>
        <w:rPr/>
        <w:t>y</w:t>
      </w:r>
      <w:r>
        <w:rPr>
          <w:spacing w:val="-10"/>
        </w:rPr>
        <w:t xml:space="preserve"> </w:t>
      </w:r>
      <w:r>
        <w:rPr/>
        <w:t>se</w:t>
      </w:r>
      <w:r>
        <w:rPr>
          <w:spacing w:val="-14"/>
        </w:rPr>
        <w:t xml:space="preserve"> </w:t>
      </w:r>
      <w:r>
        <w:rPr/>
        <w:t>dictan</w:t>
      </w:r>
      <w:r>
        <w:rPr>
          <w:spacing w:val="-12"/>
        </w:rPr>
        <w:t xml:space="preserve"> </w:t>
      </w:r>
      <w:r>
        <w:rPr/>
        <w:t>normas</w:t>
      </w:r>
      <w:r>
        <w:rPr>
          <w:spacing w:val="-11"/>
        </w:rPr>
        <w:t xml:space="preserve"> </w:t>
      </w:r>
      <w:r>
        <w:rPr/>
        <w:t>sobre</w:t>
      </w:r>
      <w:r>
        <w:rPr>
          <w:spacing w:val="-11"/>
        </w:rPr>
        <w:t xml:space="preserve"> </w:t>
      </w:r>
      <w:r>
        <w:rPr/>
        <w:t>patrimonio</w:t>
      </w:r>
      <w:r>
        <w:rPr>
          <w:spacing w:val="-59"/>
        </w:rPr>
        <w:t xml:space="preserve"> </w:t>
      </w:r>
      <w:r>
        <w:rPr/>
        <w:t>cultural,</w:t>
      </w:r>
      <w:r>
        <w:rPr>
          <w:spacing w:val="-2"/>
        </w:rPr>
        <w:t xml:space="preserve"> </w:t>
      </w:r>
      <w:r>
        <w:rPr/>
        <w:t>fomentos</w:t>
      </w:r>
      <w:r>
        <w:rPr>
          <w:spacing w:val="-2"/>
        </w:rPr>
        <w:t xml:space="preserve"> </w:t>
      </w:r>
      <w:r>
        <w:rPr/>
        <w:t>y</w:t>
      </w:r>
      <w:r>
        <w:rPr>
          <w:spacing w:val="-2"/>
        </w:rPr>
        <w:t xml:space="preserve"> </w:t>
      </w:r>
      <w:r>
        <w:rPr/>
        <w:t>estímulos a</w:t>
      </w:r>
      <w:r>
        <w:rPr>
          <w:spacing w:val="-2"/>
        </w:rPr>
        <w:t xml:space="preserve"> </w:t>
      </w:r>
      <w:r>
        <w:rPr/>
        <w:t>la cultura.</w:t>
      </w:r>
    </w:p>
    <w:p>
      <w:pPr>
        <w:pStyle w:val="Cuerpodetexto"/>
        <w:spacing w:before="9" w:after="0"/>
        <w:rPr>
          <w:sz w:val="20"/>
        </w:rPr>
      </w:pPr>
      <w:r>
        <w:rPr>
          <w:sz w:val="20"/>
        </w:rPr>
      </w:r>
    </w:p>
    <w:p>
      <w:pPr>
        <w:pStyle w:val="Cuerpodetexto"/>
        <w:spacing w:lineRule="auto" w:line="362" w:before="1" w:after="0"/>
        <w:ind w:left="260" w:right="616" w:hanging="0"/>
        <w:jc w:val="both"/>
        <w:rPr/>
      </w:pPr>
      <w:r>
        <w:rPr/>
        <w:t>La Ley 397 de 1997</w:t>
      </w:r>
      <w:r>
        <w:rPr>
          <w:rStyle w:val="Ancladenotaalpie"/>
        </w:rPr>
        <w:footnoteReference w:id="3"/>
      </w:r>
      <w:r>
        <w:rPr>
          <w:spacing w:val="1"/>
          <w:position w:val="7"/>
          <w:sz w:val="14"/>
        </w:rPr>
        <w:t xml:space="preserve"> </w:t>
      </w:r>
      <w:r>
        <w:rPr/>
        <w:t>(Ley General de Cultura) desarrolla en sus artículos 17 y 18 la</w:t>
      </w:r>
      <w:r>
        <w:rPr>
          <w:spacing w:val="1"/>
        </w:rPr>
        <w:t xml:space="preserve"> </w:t>
      </w:r>
      <w:r>
        <w:rPr/>
        <w:t>competencia otorgada al Estado, por intermedio del Ministerio de Cultura y de las entidades</w:t>
      </w:r>
      <w:r>
        <w:rPr>
          <w:spacing w:val="1"/>
        </w:rPr>
        <w:t xml:space="preserve"> </w:t>
      </w:r>
      <w:r>
        <w:rPr/>
        <w:t>territoriales, para fomentar la creación, la actividad artística y cultural, la investigación y para</w:t>
      </w:r>
      <w:r>
        <w:rPr>
          <w:spacing w:val="-59"/>
        </w:rPr>
        <w:t xml:space="preserve"> </w:t>
      </w:r>
      <w:r>
        <w:rPr/>
        <w:t>fortalecer</w:t>
      </w:r>
      <w:r>
        <w:rPr>
          <w:spacing w:val="1"/>
        </w:rPr>
        <w:t xml:space="preserve"> </w:t>
      </w:r>
      <w:r>
        <w:rPr/>
        <w:t>las</w:t>
      </w:r>
      <w:r>
        <w:rPr>
          <w:spacing w:val="1"/>
        </w:rPr>
        <w:t xml:space="preserve"> </w:t>
      </w:r>
      <w:r>
        <w:rPr/>
        <w:t>expresiones</w:t>
      </w:r>
      <w:r>
        <w:rPr>
          <w:spacing w:val="1"/>
        </w:rPr>
        <w:t xml:space="preserve"> </w:t>
      </w:r>
      <w:r>
        <w:rPr/>
        <w:t>culturales</w:t>
      </w:r>
      <w:r>
        <w:rPr>
          <w:spacing w:val="1"/>
        </w:rPr>
        <w:t xml:space="preserve"> </w:t>
      </w:r>
      <w:r>
        <w:rPr/>
        <w:t>por</w:t>
      </w:r>
      <w:r>
        <w:rPr>
          <w:spacing w:val="1"/>
        </w:rPr>
        <w:t xml:space="preserve"> </w:t>
      </w:r>
      <w:r>
        <w:rPr/>
        <w:t>medio</w:t>
      </w:r>
      <w:r>
        <w:rPr>
          <w:spacing w:val="1"/>
        </w:rPr>
        <w:t xml:space="preserve"> </w:t>
      </w:r>
      <w:r>
        <w:rPr/>
        <w:t>de</w:t>
      </w:r>
      <w:r>
        <w:rPr>
          <w:spacing w:val="1"/>
        </w:rPr>
        <w:t xml:space="preserve"> </w:t>
      </w:r>
      <w:r>
        <w:rPr/>
        <w:t>la</w:t>
      </w:r>
      <w:r>
        <w:rPr>
          <w:spacing w:val="1"/>
        </w:rPr>
        <w:t xml:space="preserve"> </w:t>
      </w:r>
      <w:r>
        <w:rPr/>
        <w:t>creación</w:t>
      </w:r>
      <w:r>
        <w:rPr>
          <w:spacing w:val="1"/>
        </w:rPr>
        <w:t xml:space="preserve"> </w:t>
      </w:r>
      <w:r>
        <w:rPr/>
        <w:t>de</w:t>
      </w:r>
      <w:r>
        <w:rPr>
          <w:spacing w:val="1"/>
        </w:rPr>
        <w:t xml:space="preserve"> </w:t>
      </w:r>
      <w:r>
        <w:rPr/>
        <w:t>programas</w:t>
      </w:r>
      <w:r>
        <w:rPr>
          <w:spacing w:val="1"/>
        </w:rPr>
        <w:t xml:space="preserve"> </w:t>
      </w:r>
      <w:r>
        <w:rPr/>
        <w:t>para</w:t>
      </w:r>
      <w:r>
        <w:rPr>
          <w:spacing w:val="1"/>
        </w:rPr>
        <w:t xml:space="preserve"> </w:t>
      </w:r>
      <w:r>
        <w:rPr/>
        <w:t>el</w:t>
      </w:r>
      <w:r>
        <w:rPr>
          <w:spacing w:val="1"/>
        </w:rPr>
        <w:t xml:space="preserve"> </w:t>
      </w:r>
      <w:r>
        <w:rPr/>
        <w:t>otorgamiento</w:t>
      </w:r>
      <w:r>
        <w:rPr>
          <w:spacing w:val="-1"/>
        </w:rPr>
        <w:t xml:space="preserve"> </w:t>
      </w:r>
      <w:r>
        <w:rPr/>
        <w:t>de</w:t>
      </w:r>
      <w:r>
        <w:rPr>
          <w:spacing w:val="-2"/>
        </w:rPr>
        <w:t xml:space="preserve"> </w:t>
      </w:r>
      <w:r>
        <w:rPr/>
        <w:t>estímulos especiales.</w:t>
      </w:r>
    </w:p>
    <w:p>
      <w:pPr>
        <w:pStyle w:val="Cuerpodetexto"/>
        <w:spacing w:before="8" w:after="0"/>
        <w:rPr>
          <w:sz w:val="20"/>
        </w:rPr>
      </w:pPr>
      <w:r>
        <w:rPr>
          <w:sz w:val="20"/>
        </w:rPr>
      </w:r>
    </w:p>
    <w:p>
      <w:pPr>
        <w:pStyle w:val="Cuerpodetexto"/>
        <w:spacing w:lineRule="auto" w:line="360"/>
        <w:ind w:left="260" w:right="613" w:hanging="0"/>
        <w:jc w:val="both"/>
        <w:rPr/>
      </w:pPr>
      <w:r>
        <w:rPr/>
        <w:t>El artículo 13 del Decreto 768 de 2019 define el Presupuesto participativo de los Fondos de</w:t>
      </w:r>
      <w:r>
        <w:rPr>
          <w:spacing w:val="1"/>
        </w:rPr>
        <w:t xml:space="preserve"> </w:t>
      </w:r>
      <w:r>
        <w:rPr>
          <w:spacing w:val="-1"/>
        </w:rPr>
        <w:t>Desarrollo</w:t>
      </w:r>
      <w:r>
        <w:rPr>
          <w:spacing w:val="-13"/>
        </w:rPr>
        <w:t xml:space="preserve"> </w:t>
      </w:r>
      <w:r>
        <w:rPr>
          <w:spacing w:val="-1"/>
        </w:rPr>
        <w:t>Local</w:t>
      </w:r>
      <w:r>
        <w:rPr>
          <w:spacing w:val="-14"/>
        </w:rPr>
        <w:t xml:space="preserve"> </w:t>
      </w:r>
      <w:r>
        <w:rPr>
          <w:spacing w:val="-1"/>
        </w:rPr>
        <w:t>como:</w:t>
      </w:r>
      <w:r>
        <w:rPr>
          <w:spacing w:val="-11"/>
        </w:rPr>
        <w:t xml:space="preserve"> </w:t>
      </w:r>
      <w:r>
        <w:rPr>
          <w:spacing w:val="-1"/>
        </w:rPr>
        <w:t>“...</w:t>
      </w:r>
      <w:r>
        <w:rPr>
          <w:spacing w:val="-11"/>
        </w:rPr>
        <w:t xml:space="preserve"> </w:t>
      </w:r>
      <w:r>
        <w:rPr>
          <w:spacing w:val="-1"/>
        </w:rPr>
        <w:t>un</w:t>
      </w:r>
      <w:r>
        <w:rPr>
          <w:spacing w:val="-13"/>
        </w:rPr>
        <w:t xml:space="preserve"> </w:t>
      </w:r>
      <w:r>
        <w:rPr>
          <w:spacing w:val="-1"/>
        </w:rPr>
        <w:t>proceso</w:t>
      </w:r>
      <w:r>
        <w:rPr>
          <w:spacing w:val="-11"/>
        </w:rPr>
        <w:t xml:space="preserve"> </w:t>
      </w:r>
      <w:r>
        <w:rPr/>
        <w:t>institucional,</w:t>
      </w:r>
      <w:r>
        <w:rPr>
          <w:spacing w:val="-11"/>
        </w:rPr>
        <w:t xml:space="preserve"> </w:t>
      </w:r>
      <w:r>
        <w:rPr/>
        <w:t>democrático,</w:t>
      </w:r>
      <w:r>
        <w:rPr>
          <w:spacing w:val="-12"/>
        </w:rPr>
        <w:t xml:space="preserve"> </w:t>
      </w:r>
      <w:r>
        <w:rPr/>
        <w:t>incluyente</w:t>
      </w:r>
      <w:r>
        <w:rPr>
          <w:spacing w:val="-15"/>
        </w:rPr>
        <w:t xml:space="preserve"> </w:t>
      </w:r>
      <w:r>
        <w:rPr/>
        <w:t>y</w:t>
      </w:r>
      <w:r>
        <w:rPr>
          <w:spacing w:val="-12"/>
        </w:rPr>
        <w:t xml:space="preserve"> </w:t>
      </w:r>
      <w:r>
        <w:rPr/>
        <w:t>pedagógico</w:t>
      </w:r>
      <w:r>
        <w:rPr>
          <w:spacing w:val="-12"/>
        </w:rPr>
        <w:t xml:space="preserve"> </w:t>
      </w:r>
      <w:r>
        <w:rPr/>
        <w:t>con</w:t>
      </w:r>
      <w:r>
        <w:rPr>
          <w:spacing w:val="-58"/>
        </w:rPr>
        <w:t xml:space="preserve"> </w:t>
      </w:r>
      <w:r>
        <w:rPr/>
        <w:t>enfoque</w:t>
      </w:r>
      <w:r>
        <w:rPr>
          <w:spacing w:val="-14"/>
        </w:rPr>
        <w:t xml:space="preserve"> </w:t>
      </w:r>
      <w:r>
        <w:rPr/>
        <w:t>territorial,</w:t>
      </w:r>
      <w:r>
        <w:rPr>
          <w:spacing w:val="-12"/>
        </w:rPr>
        <w:t xml:space="preserve"> </w:t>
      </w:r>
      <w:r>
        <w:rPr/>
        <w:t>por</w:t>
      </w:r>
      <w:r>
        <w:rPr>
          <w:spacing w:val="-14"/>
        </w:rPr>
        <w:t xml:space="preserve"> </w:t>
      </w:r>
      <w:r>
        <w:rPr/>
        <w:t>medio</w:t>
      </w:r>
      <w:r>
        <w:rPr>
          <w:spacing w:val="-13"/>
        </w:rPr>
        <w:t xml:space="preserve"> </w:t>
      </w:r>
      <w:r>
        <w:rPr/>
        <w:t>del</w:t>
      </w:r>
      <w:r>
        <w:rPr>
          <w:spacing w:val="-13"/>
        </w:rPr>
        <w:t xml:space="preserve"> </w:t>
      </w:r>
      <w:r>
        <w:rPr/>
        <w:t>cual</w:t>
      </w:r>
      <w:r>
        <w:rPr>
          <w:spacing w:val="-14"/>
        </w:rPr>
        <w:t xml:space="preserve"> </w:t>
      </w:r>
      <w:r>
        <w:rPr/>
        <w:t>la</w:t>
      </w:r>
      <w:r>
        <w:rPr>
          <w:spacing w:val="-13"/>
        </w:rPr>
        <w:t xml:space="preserve"> </w:t>
      </w:r>
      <w:r>
        <w:rPr/>
        <w:t>ciudadanía</w:t>
      </w:r>
      <w:r>
        <w:rPr>
          <w:spacing w:val="-12"/>
        </w:rPr>
        <w:t xml:space="preserve"> </w:t>
      </w:r>
      <w:r>
        <w:rPr/>
        <w:t>y</w:t>
      </w:r>
      <w:r>
        <w:rPr>
          <w:spacing w:val="-13"/>
        </w:rPr>
        <w:t xml:space="preserve"> </w:t>
      </w:r>
      <w:r>
        <w:rPr/>
        <w:t>sus</w:t>
      </w:r>
      <w:r>
        <w:rPr>
          <w:spacing w:val="-12"/>
        </w:rPr>
        <w:t xml:space="preserve"> </w:t>
      </w:r>
      <w:r>
        <w:rPr/>
        <w:t>organizaciones</w:t>
      </w:r>
      <w:r>
        <w:rPr>
          <w:spacing w:val="-13"/>
        </w:rPr>
        <w:t xml:space="preserve"> </w:t>
      </w:r>
      <w:r>
        <w:rPr/>
        <w:t>deciden</w:t>
      </w:r>
      <w:r>
        <w:rPr>
          <w:spacing w:val="-13"/>
        </w:rPr>
        <w:t xml:space="preserve"> </w:t>
      </w:r>
      <w:r>
        <w:rPr/>
        <w:t>anualmente</w:t>
      </w:r>
      <w:r>
        <w:rPr>
          <w:spacing w:val="-58"/>
        </w:rPr>
        <w:t xml:space="preserve"> </w:t>
      </w:r>
      <w:r>
        <w:rPr/>
        <w:t>la inversión de un porcentaje de los recursos del Fondo de Desarrollo Local respectivo en</w:t>
      </w:r>
      <w:r>
        <w:rPr>
          <w:spacing w:val="1"/>
        </w:rPr>
        <w:t xml:space="preserve"> </w:t>
      </w:r>
      <w:r>
        <w:rPr/>
        <w:t>temas</w:t>
      </w:r>
      <w:r>
        <w:rPr>
          <w:spacing w:val="-14"/>
        </w:rPr>
        <w:t xml:space="preserve"> </w:t>
      </w:r>
      <w:r>
        <w:rPr/>
        <w:t>relacionados</w:t>
      </w:r>
      <w:r>
        <w:rPr>
          <w:spacing w:val="-11"/>
        </w:rPr>
        <w:t xml:space="preserve"> </w:t>
      </w:r>
      <w:r>
        <w:rPr/>
        <w:t>con</w:t>
      </w:r>
      <w:r>
        <w:rPr>
          <w:spacing w:val="-13"/>
        </w:rPr>
        <w:t xml:space="preserve"> </w:t>
      </w:r>
      <w:r>
        <w:rPr/>
        <w:t>los</w:t>
      </w:r>
      <w:r>
        <w:rPr>
          <w:spacing w:val="-10"/>
        </w:rPr>
        <w:t xml:space="preserve"> </w:t>
      </w:r>
      <w:r>
        <w:rPr/>
        <w:t>proyectos</w:t>
      </w:r>
      <w:r>
        <w:rPr>
          <w:spacing w:val="-10"/>
        </w:rPr>
        <w:t xml:space="preserve"> </w:t>
      </w:r>
      <w:r>
        <w:rPr/>
        <w:t>de</w:t>
      </w:r>
      <w:r>
        <w:rPr>
          <w:spacing w:val="-13"/>
        </w:rPr>
        <w:t xml:space="preserve"> </w:t>
      </w:r>
      <w:r>
        <w:rPr/>
        <w:t>inversión</w:t>
      </w:r>
      <w:r>
        <w:rPr>
          <w:spacing w:val="-11"/>
        </w:rPr>
        <w:t xml:space="preserve"> </w:t>
      </w:r>
      <w:r>
        <w:rPr/>
        <w:t>local,</w:t>
      </w:r>
      <w:r>
        <w:rPr>
          <w:spacing w:val="-11"/>
        </w:rPr>
        <w:t xml:space="preserve"> </w:t>
      </w:r>
      <w:r>
        <w:rPr/>
        <w:t>atendiendo</w:t>
      </w:r>
      <w:r>
        <w:rPr>
          <w:spacing w:val="-13"/>
        </w:rPr>
        <w:t xml:space="preserve"> </w:t>
      </w:r>
      <w:r>
        <w:rPr/>
        <w:t>a</w:t>
      </w:r>
      <w:r>
        <w:rPr>
          <w:spacing w:val="-13"/>
        </w:rPr>
        <w:t xml:space="preserve"> </w:t>
      </w:r>
      <w:r>
        <w:rPr/>
        <w:t>los</w:t>
      </w:r>
      <w:r>
        <w:rPr>
          <w:spacing w:val="-12"/>
        </w:rPr>
        <w:t xml:space="preserve"> </w:t>
      </w:r>
      <w:r>
        <w:rPr/>
        <w:t>contenidos</w:t>
      </w:r>
      <w:r>
        <w:rPr>
          <w:spacing w:val="-10"/>
        </w:rPr>
        <w:t xml:space="preserve"> </w:t>
      </w:r>
      <w:r>
        <w:rPr/>
        <w:t>del</w:t>
      </w:r>
      <w:r>
        <w:rPr>
          <w:spacing w:val="-13"/>
        </w:rPr>
        <w:t xml:space="preserve"> </w:t>
      </w:r>
      <w:r>
        <w:rPr/>
        <w:t>Plan de</w:t>
      </w:r>
      <w:r>
        <w:rPr>
          <w:spacing w:val="-6"/>
        </w:rPr>
        <w:t xml:space="preserve"> </w:t>
      </w:r>
      <w:r>
        <w:rPr/>
        <w:t>Desarrollo</w:t>
      </w:r>
      <w:r>
        <w:rPr>
          <w:spacing w:val="-5"/>
        </w:rPr>
        <w:t xml:space="preserve"> </w:t>
      </w:r>
      <w:r>
        <w:rPr/>
        <w:t>Local,</w:t>
      </w:r>
      <w:r>
        <w:rPr>
          <w:spacing w:val="-6"/>
        </w:rPr>
        <w:t xml:space="preserve"> </w:t>
      </w:r>
      <w:r>
        <w:rPr/>
        <w:t>las</w:t>
      </w:r>
      <w:r>
        <w:rPr>
          <w:spacing w:val="-6"/>
        </w:rPr>
        <w:t xml:space="preserve"> </w:t>
      </w:r>
      <w:r>
        <w:rPr/>
        <w:t>líneas</w:t>
      </w:r>
      <w:r>
        <w:rPr>
          <w:spacing w:val="-5"/>
        </w:rPr>
        <w:t xml:space="preserve"> </w:t>
      </w:r>
      <w:r>
        <w:rPr/>
        <w:t>de</w:t>
      </w:r>
      <w:r>
        <w:rPr>
          <w:spacing w:val="-6"/>
        </w:rPr>
        <w:t xml:space="preserve"> </w:t>
      </w:r>
      <w:r>
        <w:rPr/>
        <w:t>inversión</w:t>
      </w:r>
      <w:r>
        <w:rPr>
          <w:spacing w:val="-6"/>
        </w:rPr>
        <w:t xml:space="preserve"> </w:t>
      </w:r>
      <w:r>
        <w:rPr/>
        <w:t>y</w:t>
      </w:r>
      <w:r>
        <w:rPr>
          <w:spacing w:val="-6"/>
        </w:rPr>
        <w:t xml:space="preserve"> </w:t>
      </w:r>
      <w:r>
        <w:rPr/>
        <w:t>las</w:t>
      </w:r>
      <w:r>
        <w:rPr>
          <w:spacing w:val="-5"/>
        </w:rPr>
        <w:t xml:space="preserve"> </w:t>
      </w:r>
      <w:r>
        <w:rPr/>
        <w:t>políticas</w:t>
      </w:r>
      <w:r>
        <w:rPr>
          <w:spacing w:val="-6"/>
        </w:rPr>
        <w:t xml:space="preserve"> </w:t>
      </w:r>
      <w:r>
        <w:rPr/>
        <w:t>y</w:t>
      </w:r>
      <w:r>
        <w:rPr>
          <w:spacing w:val="-5"/>
        </w:rPr>
        <w:t xml:space="preserve"> </w:t>
      </w:r>
      <w:r>
        <w:rPr/>
        <w:t>el</w:t>
      </w:r>
      <w:r>
        <w:rPr>
          <w:spacing w:val="-6"/>
        </w:rPr>
        <w:t xml:space="preserve"> </w:t>
      </w:r>
      <w:r>
        <w:rPr/>
        <w:t>plan</w:t>
      </w:r>
      <w:r>
        <w:rPr>
          <w:spacing w:val="-6"/>
        </w:rPr>
        <w:t xml:space="preserve"> </w:t>
      </w:r>
      <w:r>
        <w:rPr/>
        <w:t>de</w:t>
      </w:r>
      <w:r>
        <w:rPr>
          <w:spacing w:val="-7"/>
        </w:rPr>
        <w:t xml:space="preserve"> </w:t>
      </w:r>
      <w:r>
        <w:rPr/>
        <w:t>inversiones</w:t>
      </w:r>
      <w:r>
        <w:rPr>
          <w:spacing w:val="-5"/>
        </w:rPr>
        <w:t xml:space="preserve"> </w:t>
      </w:r>
      <w:r>
        <w:rPr/>
        <w:t>del</w:t>
      </w:r>
      <w:r>
        <w:rPr>
          <w:spacing w:val="-6"/>
        </w:rPr>
        <w:t xml:space="preserve"> </w:t>
      </w:r>
      <w:r>
        <w:rPr/>
        <w:t>Plan</w:t>
      </w:r>
      <w:r>
        <w:rPr>
          <w:spacing w:val="-6"/>
        </w:rPr>
        <w:t xml:space="preserve"> </w:t>
      </w:r>
      <w:r>
        <w:rPr/>
        <w:t>de</w:t>
      </w:r>
      <w:r>
        <w:rPr>
          <w:spacing w:val="-59"/>
        </w:rPr>
        <w:t xml:space="preserve"> </w:t>
      </w:r>
      <w:r>
        <w:rPr/>
        <w:t>Desarrollo</w:t>
      </w:r>
      <w:r>
        <w:rPr>
          <w:spacing w:val="-1"/>
        </w:rPr>
        <w:t xml:space="preserve"> </w:t>
      </w:r>
      <w:r>
        <w:rPr/>
        <w:t>Distrital".</w:t>
      </w:r>
    </w:p>
    <w:p>
      <w:pPr>
        <w:pStyle w:val="Cuerpodetexto"/>
        <w:spacing w:before="9" w:after="0"/>
        <w:rPr>
          <w:sz w:val="20"/>
        </w:rPr>
      </w:pPr>
      <w:r>
        <w:rPr>
          <w:sz w:val="20"/>
        </w:rPr>
      </w:r>
    </w:p>
    <w:p>
      <w:pPr>
        <w:pStyle w:val="Cuerpodetexto"/>
        <w:spacing w:lineRule="auto" w:line="360"/>
        <w:ind w:left="260" w:right="615" w:hanging="0"/>
        <w:jc w:val="both"/>
        <w:rPr/>
      </w:pPr>
      <w:r>
        <w:rPr/>
        <w:t>Por su parte, el Decreto Distrital 340 de 2020 en su artículo 3º, literal J, establece que la</w:t>
      </w:r>
      <w:r>
        <w:rPr>
          <w:spacing w:val="1"/>
        </w:rPr>
        <w:t xml:space="preserve"> </w:t>
      </w:r>
      <w:r>
        <w:rPr>
          <w:spacing w:val="-1"/>
        </w:rPr>
        <w:t>SCRD</w:t>
      </w:r>
      <w:r>
        <w:rPr>
          <w:spacing w:val="-12"/>
        </w:rPr>
        <w:t xml:space="preserve"> </w:t>
      </w:r>
      <w:r>
        <w:rPr>
          <w:spacing w:val="-1"/>
        </w:rPr>
        <w:t>dentro</w:t>
      </w:r>
      <w:r>
        <w:rPr>
          <w:spacing w:val="-14"/>
        </w:rPr>
        <w:t xml:space="preserve"> </w:t>
      </w:r>
      <w:r>
        <w:rPr>
          <w:spacing w:val="-1"/>
        </w:rPr>
        <w:t>de</w:t>
      </w:r>
      <w:r>
        <w:rPr>
          <w:spacing w:val="-14"/>
        </w:rPr>
        <w:t xml:space="preserve"> </w:t>
      </w:r>
      <w:r>
        <w:rPr>
          <w:spacing w:val="-1"/>
        </w:rPr>
        <w:t>sus</w:t>
      </w:r>
      <w:r>
        <w:rPr>
          <w:spacing w:val="-17"/>
        </w:rPr>
        <w:t xml:space="preserve"> </w:t>
      </w:r>
      <w:r>
        <w:rPr>
          <w:spacing w:val="-1"/>
        </w:rPr>
        <w:t>funciones</w:t>
      </w:r>
      <w:r>
        <w:rPr>
          <w:spacing w:val="-12"/>
        </w:rPr>
        <w:t xml:space="preserve"> </w:t>
      </w:r>
      <w:r>
        <w:rPr>
          <w:spacing w:val="-1"/>
        </w:rPr>
        <w:t>y</w:t>
      </w:r>
      <w:r>
        <w:rPr>
          <w:spacing w:val="-14"/>
        </w:rPr>
        <w:t xml:space="preserve"> </w:t>
      </w:r>
      <w:r>
        <w:rPr>
          <w:spacing w:val="-1"/>
        </w:rPr>
        <w:t>facultades</w:t>
      </w:r>
      <w:r>
        <w:rPr>
          <w:spacing w:val="-14"/>
        </w:rPr>
        <w:t xml:space="preserve"> </w:t>
      </w:r>
      <w:r>
        <w:rPr>
          <w:spacing w:val="-1"/>
        </w:rPr>
        <w:t>tiene</w:t>
      </w:r>
      <w:r>
        <w:rPr>
          <w:spacing w:val="-14"/>
        </w:rPr>
        <w:t xml:space="preserve"> </w:t>
      </w:r>
      <w:r>
        <w:rPr>
          <w:spacing w:val="-1"/>
        </w:rPr>
        <w:t>la</w:t>
      </w:r>
      <w:r>
        <w:rPr>
          <w:spacing w:val="-12"/>
        </w:rPr>
        <w:t xml:space="preserve"> </w:t>
      </w:r>
      <w:r>
        <w:rPr/>
        <w:t>de</w:t>
      </w:r>
      <w:r>
        <w:rPr>
          <w:spacing w:val="-14"/>
        </w:rPr>
        <w:t xml:space="preserve"> </w:t>
      </w:r>
      <w:r>
        <w:rPr/>
        <w:t>“Gestionar</w:t>
      </w:r>
      <w:r>
        <w:rPr>
          <w:spacing w:val="-13"/>
        </w:rPr>
        <w:t xml:space="preserve"> </w:t>
      </w:r>
      <w:r>
        <w:rPr/>
        <w:t>la</w:t>
      </w:r>
      <w:r>
        <w:rPr>
          <w:spacing w:val="-12"/>
        </w:rPr>
        <w:t xml:space="preserve"> </w:t>
      </w:r>
      <w:r>
        <w:rPr/>
        <w:t>ejecución</w:t>
      </w:r>
      <w:r>
        <w:rPr>
          <w:spacing w:val="-12"/>
        </w:rPr>
        <w:t xml:space="preserve"> </w:t>
      </w:r>
      <w:r>
        <w:rPr/>
        <w:t>de</w:t>
      </w:r>
      <w:r>
        <w:rPr>
          <w:spacing w:val="-14"/>
        </w:rPr>
        <w:t xml:space="preserve"> </w:t>
      </w:r>
      <w:r>
        <w:rPr/>
        <w:t>las</w:t>
      </w:r>
      <w:r>
        <w:rPr>
          <w:spacing w:val="-14"/>
        </w:rPr>
        <w:t xml:space="preserve"> </w:t>
      </w:r>
      <w:r>
        <w:rPr/>
        <w:t>políticas,</w:t>
      </w:r>
      <w:r>
        <w:rPr>
          <w:spacing w:val="-59"/>
        </w:rPr>
        <w:t xml:space="preserve"> </w:t>
      </w:r>
      <w:r>
        <w:rPr/>
        <w:t>planes y proyectos culturales y artísticos, con el fin de garantizar el efectivo ejercicio de los</w:t>
      </w:r>
      <w:r>
        <w:rPr>
          <w:spacing w:val="1"/>
        </w:rPr>
        <w:t xml:space="preserve"> </w:t>
      </w:r>
      <w:r>
        <w:rPr/>
        <w:t>derechos</w:t>
      </w:r>
      <w:r>
        <w:rPr>
          <w:spacing w:val="-4"/>
        </w:rPr>
        <w:t xml:space="preserve"> </w:t>
      </w:r>
      <w:r>
        <w:rPr/>
        <w:t>culturales</w:t>
      </w:r>
      <w:r>
        <w:rPr>
          <w:spacing w:val="-4"/>
        </w:rPr>
        <w:t xml:space="preserve"> </w:t>
      </w:r>
      <w:r>
        <w:rPr/>
        <w:t>y</w:t>
      </w:r>
      <w:r>
        <w:rPr>
          <w:spacing w:val="-4"/>
        </w:rPr>
        <w:t xml:space="preserve"> </w:t>
      </w:r>
      <w:r>
        <w:rPr/>
        <w:t>fortalecer</w:t>
      </w:r>
      <w:r>
        <w:rPr>
          <w:spacing w:val="-1"/>
        </w:rPr>
        <w:t xml:space="preserve"> </w:t>
      </w:r>
      <w:r>
        <w:rPr/>
        <w:t>los</w:t>
      </w:r>
      <w:r>
        <w:rPr>
          <w:spacing w:val="-4"/>
        </w:rPr>
        <w:t xml:space="preserve"> </w:t>
      </w:r>
      <w:r>
        <w:rPr/>
        <w:t>campos</w:t>
      </w:r>
      <w:r>
        <w:rPr>
          <w:spacing w:val="-1"/>
        </w:rPr>
        <w:t xml:space="preserve"> </w:t>
      </w:r>
      <w:r>
        <w:rPr/>
        <w:t>cultural, artístico,</w:t>
      </w:r>
      <w:r>
        <w:rPr>
          <w:spacing w:val="-3"/>
        </w:rPr>
        <w:t xml:space="preserve"> </w:t>
      </w:r>
      <w:r>
        <w:rPr/>
        <w:t>patrimonial</w:t>
      </w:r>
      <w:r>
        <w:rPr>
          <w:spacing w:val="-3"/>
        </w:rPr>
        <w:t xml:space="preserve"> </w:t>
      </w:r>
      <w:r>
        <w:rPr/>
        <w:t>y</w:t>
      </w:r>
      <w:r>
        <w:rPr>
          <w:spacing w:val="-4"/>
        </w:rPr>
        <w:t xml:space="preserve"> </w:t>
      </w:r>
      <w:r>
        <w:rPr/>
        <w:t>deportivo”.</w:t>
      </w:r>
    </w:p>
    <w:p>
      <w:pPr>
        <w:pStyle w:val="Cuerpodetexto"/>
        <w:spacing w:before="9" w:after="0"/>
        <w:rPr>
          <w:sz w:val="20"/>
        </w:rPr>
      </w:pPr>
      <w:r>
        <w:rPr>
          <w:sz w:val="20"/>
        </w:rPr>
      </w:r>
    </w:p>
    <w:p>
      <w:pPr>
        <w:pStyle w:val="Cuerpodetexto"/>
        <w:spacing w:lineRule="auto" w:line="360"/>
        <w:ind w:left="260" w:right="614" w:hanging="0"/>
        <w:jc w:val="both"/>
        <w:rPr>
          <w:sz w:val="24"/>
        </w:rPr>
      </w:pPr>
      <w:r>
        <w:rPr/>
        <w:t>Mediante Acuerdo 709 de 2018 el Concejo de Bogotá estableció los lineamientos para el</w:t>
      </w:r>
      <w:r>
        <w:rPr>
          <w:spacing w:val="1"/>
        </w:rPr>
        <w:t xml:space="preserve"> </w:t>
      </w:r>
      <w:r>
        <w:rPr/>
        <w:t>fomento, promoción, incentivo y desarrollo de la economía naranja en el Distrito Capital. El</w:t>
      </w:r>
      <w:r>
        <w:rPr>
          <w:spacing w:val="1"/>
        </w:rPr>
        <w:t xml:space="preserve"> </w:t>
      </w:r>
      <w:r>
        <w:rPr/>
        <w:t>Acuerdo</w:t>
      </w:r>
      <w:r>
        <w:rPr>
          <w:spacing w:val="-12"/>
        </w:rPr>
        <w:t xml:space="preserve"> </w:t>
      </w:r>
      <w:r>
        <w:rPr/>
        <w:t>establece</w:t>
      </w:r>
      <w:r>
        <w:rPr>
          <w:spacing w:val="-11"/>
        </w:rPr>
        <w:t xml:space="preserve"> </w:t>
      </w:r>
      <w:r>
        <w:rPr/>
        <w:t>que</w:t>
      </w:r>
      <w:r>
        <w:rPr>
          <w:spacing w:val="-10"/>
        </w:rPr>
        <w:t xml:space="preserve"> </w:t>
      </w:r>
      <w:r>
        <w:rPr/>
        <w:t>corresponde</w:t>
      </w:r>
      <w:r>
        <w:rPr>
          <w:spacing w:val="-13"/>
        </w:rPr>
        <w:t xml:space="preserve"> </w:t>
      </w:r>
      <w:r>
        <w:rPr/>
        <w:t>a</w:t>
      </w:r>
      <w:r>
        <w:rPr>
          <w:spacing w:val="-10"/>
        </w:rPr>
        <w:t xml:space="preserve"> </w:t>
      </w:r>
      <w:r>
        <w:rPr/>
        <w:t>la</w:t>
      </w:r>
      <w:r>
        <w:rPr>
          <w:spacing w:val="-11"/>
        </w:rPr>
        <w:t xml:space="preserve"> </w:t>
      </w:r>
      <w:r>
        <w:rPr/>
        <w:t>Secretaría</w:t>
      </w:r>
      <w:r>
        <w:rPr>
          <w:spacing w:val="-10"/>
        </w:rPr>
        <w:t xml:space="preserve"> </w:t>
      </w:r>
      <w:r>
        <w:rPr/>
        <w:t>Distrital</w:t>
      </w:r>
      <w:r>
        <w:rPr>
          <w:spacing w:val="-11"/>
        </w:rPr>
        <w:t xml:space="preserve"> </w:t>
      </w:r>
      <w:r>
        <w:rPr/>
        <w:t>de</w:t>
      </w:r>
      <w:r>
        <w:rPr>
          <w:spacing w:val="-11"/>
        </w:rPr>
        <w:t xml:space="preserve"> </w:t>
      </w:r>
      <w:r>
        <w:rPr/>
        <w:t>Desarrollo</w:t>
      </w:r>
      <w:r>
        <w:rPr>
          <w:spacing w:val="-12"/>
        </w:rPr>
        <w:t xml:space="preserve"> </w:t>
      </w:r>
      <w:r>
        <w:rPr/>
        <w:t>Económico</w:t>
      </w:r>
      <w:r>
        <w:rPr>
          <w:spacing w:val="-8"/>
        </w:rPr>
        <w:t xml:space="preserve"> </w:t>
      </w:r>
      <w:r>
        <w:rPr/>
        <w:t>-</w:t>
      </w:r>
      <w:r>
        <w:rPr>
          <w:spacing w:val="-11"/>
        </w:rPr>
        <w:t xml:space="preserve"> </w:t>
      </w:r>
      <w:r>
        <w:rPr/>
        <w:t>SDDE</w:t>
      </w:r>
      <w:r>
        <w:rPr>
          <w:spacing w:val="-58"/>
        </w:rPr>
        <w:t xml:space="preserve"> </w:t>
      </w:r>
      <w:r>
        <w:rPr/>
        <w:t>y</w:t>
      </w:r>
      <w:r>
        <w:rPr>
          <w:spacing w:val="-4"/>
        </w:rPr>
        <w:t xml:space="preserve"> </w:t>
      </w:r>
      <w:r>
        <w:rPr/>
        <w:t>a</w:t>
      </w:r>
      <w:r>
        <w:rPr>
          <w:spacing w:val="-4"/>
        </w:rPr>
        <w:t xml:space="preserve"> </w:t>
      </w:r>
      <w:r>
        <w:rPr/>
        <w:t>la</w:t>
      </w:r>
      <w:r>
        <w:rPr>
          <w:spacing w:val="-6"/>
        </w:rPr>
        <w:t xml:space="preserve"> </w:t>
      </w:r>
      <w:r>
        <w:rPr/>
        <w:t>SCRD,</w:t>
      </w:r>
      <w:r>
        <w:rPr>
          <w:spacing w:val="-4"/>
        </w:rPr>
        <w:t xml:space="preserve"> </w:t>
      </w:r>
      <w:r>
        <w:rPr/>
        <w:t>realizar</w:t>
      </w:r>
      <w:r>
        <w:rPr>
          <w:spacing w:val="-3"/>
        </w:rPr>
        <w:t xml:space="preserve"> </w:t>
      </w:r>
      <w:r>
        <w:rPr/>
        <w:t>las</w:t>
      </w:r>
      <w:r>
        <w:rPr>
          <w:spacing w:val="-9"/>
        </w:rPr>
        <w:t xml:space="preserve"> </w:t>
      </w:r>
      <w:r>
        <w:rPr/>
        <w:t>acciones</w:t>
      </w:r>
      <w:r>
        <w:rPr>
          <w:spacing w:val="-4"/>
        </w:rPr>
        <w:t xml:space="preserve"> </w:t>
      </w:r>
      <w:r>
        <w:rPr/>
        <w:t>tendientes</w:t>
      </w:r>
      <w:r>
        <w:rPr>
          <w:spacing w:val="-3"/>
        </w:rPr>
        <w:t xml:space="preserve"> </w:t>
      </w:r>
      <w:r>
        <w:rPr/>
        <w:t>a</w:t>
      </w:r>
      <w:r>
        <w:rPr>
          <w:spacing w:val="-6"/>
        </w:rPr>
        <w:t xml:space="preserve"> </w:t>
      </w:r>
      <w:r>
        <w:rPr/>
        <w:t>la</w:t>
      </w:r>
      <w:r>
        <w:rPr>
          <w:spacing w:val="-6"/>
        </w:rPr>
        <w:t xml:space="preserve"> </w:t>
      </w:r>
      <w:r>
        <w:rPr/>
        <w:t>implementación,</w:t>
      </w:r>
      <w:r>
        <w:rPr>
          <w:spacing w:val="-4"/>
        </w:rPr>
        <w:t xml:space="preserve"> </w:t>
      </w:r>
      <w:r>
        <w:rPr/>
        <w:t>seguimiento</w:t>
      </w:r>
      <w:r>
        <w:rPr>
          <w:spacing w:val="-4"/>
        </w:rPr>
        <w:t xml:space="preserve"> </w:t>
      </w:r>
      <w:r>
        <w:rPr/>
        <w:t>y</w:t>
      </w:r>
      <w:r>
        <w:rPr>
          <w:spacing w:val="-6"/>
        </w:rPr>
        <w:t xml:space="preserve"> </w:t>
      </w:r>
      <w:r>
        <w:rPr/>
        <w:t>verificación</w:t>
      </w:r>
      <w:r>
        <w:rPr>
          <w:spacing w:val="-59"/>
        </w:rPr>
        <w:t xml:space="preserve"> </w:t>
      </w:r>
      <w:r>
        <w:rPr/>
        <w:t>del mismo y “... liderar el seguimiento, revisión, ajuste y diseño de evaluación de indicadores</w:t>
      </w:r>
      <w:r>
        <w:rPr>
          <w:spacing w:val="-59"/>
        </w:rPr>
        <w:t xml:space="preserve"> </w:t>
      </w:r>
      <w:r>
        <w:rPr>
          <w:spacing w:val="-1"/>
        </w:rPr>
        <w:t>de</w:t>
      </w:r>
      <w:r>
        <w:rPr>
          <w:spacing w:val="-14"/>
        </w:rPr>
        <w:t xml:space="preserve"> </w:t>
      </w:r>
      <w:r>
        <w:rPr>
          <w:spacing w:val="-1"/>
        </w:rPr>
        <w:t>impacto</w:t>
      </w:r>
      <w:r>
        <w:rPr>
          <w:spacing w:val="-17"/>
        </w:rPr>
        <w:t xml:space="preserve"> </w:t>
      </w:r>
      <w:r>
        <w:rPr>
          <w:spacing w:val="-1"/>
        </w:rPr>
        <w:t>sobre</w:t>
      </w:r>
      <w:r>
        <w:rPr>
          <w:spacing w:val="-14"/>
        </w:rPr>
        <w:t xml:space="preserve"> </w:t>
      </w:r>
      <w:r>
        <w:rPr>
          <w:spacing w:val="-1"/>
        </w:rPr>
        <w:t>las</w:t>
      </w:r>
      <w:r>
        <w:rPr>
          <w:spacing w:val="-14"/>
        </w:rPr>
        <w:t xml:space="preserve"> </w:t>
      </w:r>
      <w:r>
        <w:rPr>
          <w:spacing w:val="-1"/>
        </w:rPr>
        <w:t>acciones</w:t>
      </w:r>
      <w:r>
        <w:rPr>
          <w:spacing w:val="-14"/>
        </w:rPr>
        <w:t xml:space="preserve"> </w:t>
      </w:r>
      <w:r>
        <w:rPr/>
        <w:t>tendientes</w:t>
      </w:r>
      <w:r>
        <w:rPr>
          <w:spacing w:val="-14"/>
        </w:rPr>
        <w:t xml:space="preserve"> </w:t>
      </w:r>
      <w:r>
        <w:rPr/>
        <w:t>a</w:t>
      </w:r>
      <w:r>
        <w:rPr>
          <w:spacing w:val="-16"/>
        </w:rPr>
        <w:t xml:space="preserve"> </w:t>
      </w:r>
      <w:r>
        <w:rPr/>
        <w:t>fomentar</w:t>
      </w:r>
      <w:r>
        <w:rPr>
          <w:spacing w:val="-13"/>
        </w:rPr>
        <w:t xml:space="preserve"> </w:t>
      </w:r>
      <w:r>
        <w:rPr/>
        <w:t>el</w:t>
      </w:r>
      <w:r>
        <w:rPr>
          <w:spacing w:val="-15"/>
        </w:rPr>
        <w:t xml:space="preserve"> </w:t>
      </w:r>
      <w:r>
        <w:rPr/>
        <w:t>emprendimiento</w:t>
      </w:r>
      <w:r>
        <w:rPr>
          <w:spacing w:val="-14"/>
        </w:rPr>
        <w:t xml:space="preserve"> </w:t>
      </w:r>
      <w:r>
        <w:rPr/>
        <w:t>cultural,</w:t>
      </w:r>
      <w:r>
        <w:rPr>
          <w:spacing w:val="-13"/>
        </w:rPr>
        <w:t xml:space="preserve"> </w:t>
      </w:r>
      <w:r>
        <w:rPr/>
        <w:t>las</w:t>
      </w:r>
      <w:r>
        <w:rPr>
          <w:spacing w:val="-14"/>
        </w:rPr>
        <w:t xml:space="preserve"> </w:t>
      </w:r>
      <w:r>
        <w:rPr/>
        <w:t>industrias</w:t>
      </w:r>
      <w:r>
        <w:rPr>
          <w:spacing w:val="-59"/>
        </w:rPr>
        <w:t xml:space="preserve"> </w:t>
      </w:r>
      <w:r>
        <w:rPr/>
        <w:t>culturales y las industrias creativas comprendidas en la Economía Naranja en el Distrito</w:t>
      </w:r>
      <w:r>
        <w:rPr>
          <w:spacing w:val="1"/>
        </w:rPr>
        <w:t xml:space="preserve"> </w:t>
      </w:r>
      <w:r>
        <w:rPr/>
        <w:t>Capita</w:t>
      </w:r>
      <w:r>
        <w:rPr>
          <w:sz w:val="24"/>
        </w:rPr>
        <w:t>l”.</w:t>
      </w:r>
    </w:p>
    <w:p>
      <w:pPr>
        <w:pStyle w:val="Cuerpodetexto"/>
        <w:spacing w:before="1" w:after="0"/>
        <w:rPr>
          <w:sz w:val="21"/>
        </w:rPr>
      </w:pPr>
      <w:r>
        <w:rPr>
          <w:sz w:val="21"/>
        </w:rPr>
      </w:r>
    </w:p>
    <w:p>
      <w:pPr>
        <w:pStyle w:val="Cuerpodetexto"/>
        <w:ind w:left="260" w:hanging="0"/>
        <w:jc w:val="both"/>
        <w:rPr/>
      </w:pPr>
      <w:r>
        <w:rPr/>
        <w:t>El</w:t>
      </w:r>
      <w:r>
        <w:rPr>
          <w:spacing w:val="-2"/>
        </w:rPr>
        <w:t xml:space="preserve"> </w:t>
      </w:r>
      <w:r>
        <w:rPr/>
        <w:t>documento CONPES</w:t>
      </w:r>
      <w:r>
        <w:rPr>
          <w:spacing w:val="-4"/>
        </w:rPr>
        <w:t xml:space="preserve"> </w:t>
      </w:r>
      <w:r>
        <w:rPr/>
        <w:t>D.C.</w:t>
      </w:r>
      <w:r>
        <w:rPr>
          <w:spacing w:val="-1"/>
        </w:rPr>
        <w:t xml:space="preserve"> </w:t>
      </w:r>
      <w:r>
        <w:rPr/>
        <w:t>“POLÍTICA</w:t>
      </w:r>
      <w:r>
        <w:rPr>
          <w:spacing w:val="-1"/>
        </w:rPr>
        <w:t xml:space="preserve"> </w:t>
      </w:r>
      <w:r>
        <w:rPr/>
        <w:t>PÚBLICA</w:t>
      </w:r>
      <w:r>
        <w:rPr>
          <w:spacing w:val="-2"/>
        </w:rPr>
        <w:t xml:space="preserve"> </w:t>
      </w:r>
      <w:r>
        <w:rPr/>
        <w:t>DISTRITAL</w:t>
      </w:r>
      <w:r>
        <w:rPr>
          <w:spacing w:val="-3"/>
        </w:rPr>
        <w:t xml:space="preserve"> </w:t>
      </w:r>
      <w:r>
        <w:rPr/>
        <w:t>DE</w:t>
      </w:r>
      <w:r>
        <w:rPr>
          <w:spacing w:val="-1"/>
        </w:rPr>
        <w:t xml:space="preserve"> </w:t>
      </w:r>
      <w:r>
        <w:rPr/>
        <w:t>ECONOMÍA</w:t>
      </w:r>
      <w:r>
        <w:rPr>
          <w:spacing w:val="-2"/>
        </w:rPr>
        <w:t xml:space="preserve"> </w:t>
      </w:r>
      <w:r>
        <w:rPr/>
        <w:t>CULTURAL</w:t>
      </w:r>
    </w:p>
    <w:p>
      <w:pPr>
        <w:pStyle w:val="Cuerpodetexto"/>
        <w:spacing w:lineRule="auto" w:line="360" w:before="126" w:after="0"/>
        <w:ind w:left="260" w:right="613" w:hanging="0"/>
        <w:jc w:val="both"/>
        <w:rPr/>
      </w:pPr>
      <w:r>
        <w:rPr/>
        <w:t>Y CREATIVA 2019-2038”, en el numeral 4.2.3 definió como uno de los objetivos específicos</w:t>
      </w:r>
      <w:r>
        <w:rPr>
          <w:spacing w:val="-59"/>
        </w:rPr>
        <w:t xml:space="preserve"> </w:t>
      </w:r>
      <w:r>
        <w:rPr/>
        <w:t>de dicha Política “Ampliar mecanismos de apoyo financiero dirigido a los agentes del sector</w:t>
      </w:r>
      <w:r>
        <w:rPr>
          <w:spacing w:val="1"/>
        </w:rPr>
        <w:t xml:space="preserve"> </w:t>
      </w:r>
      <w:r>
        <w:rPr/>
        <w:t>cultural y creativo”, para lo cual: “La Secretaría Distrital de Cultura Recreación y Deporte en</w:t>
      </w:r>
      <w:r>
        <w:rPr>
          <w:spacing w:val="1"/>
        </w:rPr>
        <w:t xml:space="preserve"> </w:t>
      </w:r>
      <w:r>
        <w:rPr/>
        <w:t>articulación</w:t>
      </w:r>
      <w:r>
        <w:rPr>
          <w:spacing w:val="1"/>
        </w:rPr>
        <w:t xml:space="preserve"> </w:t>
      </w:r>
      <w:r>
        <w:rPr/>
        <w:t>con</w:t>
      </w:r>
      <w:r>
        <w:rPr>
          <w:spacing w:val="1"/>
        </w:rPr>
        <w:t xml:space="preserve"> </w:t>
      </w:r>
      <w:r>
        <w:rPr/>
        <w:t>entidades</w:t>
      </w:r>
      <w:r>
        <w:rPr>
          <w:spacing w:val="1"/>
        </w:rPr>
        <w:t xml:space="preserve"> </w:t>
      </w:r>
      <w:r>
        <w:rPr/>
        <w:t>públicas</w:t>
      </w:r>
      <w:r>
        <w:rPr>
          <w:spacing w:val="1"/>
        </w:rPr>
        <w:t xml:space="preserve"> </w:t>
      </w:r>
      <w:r>
        <w:rPr/>
        <w:t>y</w:t>
      </w:r>
      <w:r>
        <w:rPr>
          <w:spacing w:val="1"/>
        </w:rPr>
        <w:t xml:space="preserve"> </w:t>
      </w:r>
      <w:r>
        <w:rPr/>
        <w:t>privadas,</w:t>
      </w:r>
      <w:r>
        <w:rPr>
          <w:spacing w:val="1"/>
        </w:rPr>
        <w:t xml:space="preserve"> </w:t>
      </w:r>
      <w:r>
        <w:rPr/>
        <w:t>realizará</w:t>
      </w:r>
      <w:r>
        <w:rPr>
          <w:spacing w:val="1"/>
        </w:rPr>
        <w:t xml:space="preserve"> </w:t>
      </w:r>
      <w:r>
        <w:rPr/>
        <w:t>actividades</w:t>
      </w:r>
      <w:r>
        <w:rPr>
          <w:spacing w:val="1"/>
        </w:rPr>
        <w:t xml:space="preserve"> </w:t>
      </w:r>
      <w:r>
        <w:rPr/>
        <w:t>de</w:t>
      </w:r>
      <w:r>
        <w:rPr>
          <w:spacing w:val="1"/>
        </w:rPr>
        <w:t xml:space="preserve"> </w:t>
      </w:r>
      <w:r>
        <w:rPr/>
        <w:t>gestión</w:t>
      </w:r>
      <w:r>
        <w:rPr>
          <w:spacing w:val="1"/>
        </w:rPr>
        <w:t xml:space="preserve"> </w:t>
      </w:r>
      <w:r>
        <w:rPr/>
        <w:t>y</w:t>
      </w:r>
      <w:r>
        <w:rPr>
          <w:spacing w:val="1"/>
        </w:rPr>
        <w:t xml:space="preserve"> </w:t>
      </w:r>
      <w:r>
        <w:rPr/>
        <w:t>acompañamiento</w:t>
      </w:r>
      <w:r>
        <w:rPr>
          <w:spacing w:val="-8"/>
        </w:rPr>
        <w:t xml:space="preserve"> </w:t>
      </w:r>
      <w:r>
        <w:rPr/>
        <w:t>técnico</w:t>
      </w:r>
      <w:r>
        <w:rPr>
          <w:spacing w:val="-7"/>
        </w:rPr>
        <w:t xml:space="preserve"> </w:t>
      </w:r>
      <w:r>
        <w:rPr/>
        <w:t>que</w:t>
      </w:r>
      <w:r>
        <w:rPr>
          <w:spacing w:val="-7"/>
        </w:rPr>
        <w:t xml:space="preserve"> </w:t>
      </w:r>
      <w:r>
        <w:rPr/>
        <w:t>permitan</w:t>
      </w:r>
      <w:r>
        <w:rPr>
          <w:spacing w:val="-11"/>
        </w:rPr>
        <w:t xml:space="preserve"> </w:t>
      </w:r>
      <w:r>
        <w:rPr/>
        <w:t>aumentar</w:t>
      </w:r>
      <w:r>
        <w:rPr>
          <w:spacing w:val="-8"/>
        </w:rPr>
        <w:t xml:space="preserve"> </w:t>
      </w:r>
      <w:r>
        <w:rPr/>
        <w:t>el</w:t>
      </w:r>
      <w:r>
        <w:rPr>
          <w:spacing w:val="-8"/>
        </w:rPr>
        <w:t xml:space="preserve"> </w:t>
      </w:r>
      <w:r>
        <w:rPr/>
        <w:t>número</w:t>
      </w:r>
      <w:r>
        <w:rPr>
          <w:spacing w:val="-7"/>
        </w:rPr>
        <w:t xml:space="preserve"> </w:t>
      </w:r>
      <w:r>
        <w:rPr/>
        <w:t>de</w:t>
      </w:r>
      <w:r>
        <w:rPr>
          <w:spacing w:val="-7"/>
        </w:rPr>
        <w:t xml:space="preserve"> </w:t>
      </w:r>
      <w:r>
        <w:rPr/>
        <w:t>los</w:t>
      </w:r>
      <w:r>
        <w:rPr>
          <w:spacing w:val="-7"/>
        </w:rPr>
        <w:t xml:space="preserve"> </w:t>
      </w:r>
      <w:r>
        <w:rPr/>
        <w:t>agentes</w:t>
      </w:r>
      <w:r>
        <w:rPr>
          <w:spacing w:val="-10"/>
        </w:rPr>
        <w:t xml:space="preserve"> </w:t>
      </w:r>
      <w:r>
        <w:rPr/>
        <w:t>del</w:t>
      </w:r>
      <w:r>
        <w:rPr>
          <w:spacing w:val="-8"/>
        </w:rPr>
        <w:t xml:space="preserve"> </w:t>
      </w:r>
      <w:r>
        <w:rPr/>
        <w:t>sector</w:t>
      </w:r>
      <w:r>
        <w:rPr>
          <w:spacing w:val="-6"/>
        </w:rPr>
        <w:t xml:space="preserve"> </w:t>
      </w:r>
      <w:r>
        <w:rPr/>
        <w:t>cultural</w:t>
      </w:r>
      <w:r>
        <w:rPr>
          <w:spacing w:val="-59"/>
        </w:rPr>
        <w:t xml:space="preserve"> </w:t>
      </w:r>
      <w:r>
        <w:rPr/>
        <w:t>y</w:t>
      </w:r>
      <w:r>
        <w:rPr>
          <w:spacing w:val="-7"/>
        </w:rPr>
        <w:t xml:space="preserve"> </w:t>
      </w:r>
      <w:r>
        <w:rPr/>
        <w:t>creativo</w:t>
      </w:r>
      <w:r>
        <w:rPr>
          <w:spacing w:val="-10"/>
        </w:rPr>
        <w:t xml:space="preserve"> </w:t>
      </w:r>
      <w:r>
        <w:rPr/>
        <w:t>que</w:t>
      </w:r>
      <w:r>
        <w:rPr>
          <w:spacing w:val="-10"/>
        </w:rPr>
        <w:t xml:space="preserve"> </w:t>
      </w:r>
      <w:r>
        <w:rPr/>
        <w:t>acceden</w:t>
      </w:r>
      <w:r>
        <w:rPr>
          <w:spacing w:val="-10"/>
        </w:rPr>
        <w:t xml:space="preserve"> </w:t>
      </w:r>
      <w:r>
        <w:rPr/>
        <w:t>a</w:t>
      </w:r>
      <w:r>
        <w:rPr>
          <w:spacing w:val="-9"/>
        </w:rPr>
        <w:t xml:space="preserve"> </w:t>
      </w:r>
      <w:r>
        <w:rPr/>
        <w:t>financiación.</w:t>
      </w:r>
      <w:r>
        <w:rPr>
          <w:spacing w:val="-9"/>
        </w:rPr>
        <w:t xml:space="preserve"> </w:t>
      </w:r>
      <w:r>
        <w:rPr/>
        <w:t>Para</w:t>
      </w:r>
      <w:r>
        <w:rPr>
          <w:spacing w:val="-10"/>
        </w:rPr>
        <w:t xml:space="preserve"> </w:t>
      </w:r>
      <w:r>
        <w:rPr/>
        <w:t>el</w:t>
      </w:r>
      <w:r>
        <w:rPr>
          <w:spacing w:val="-11"/>
        </w:rPr>
        <w:t xml:space="preserve"> </w:t>
      </w:r>
      <w:r>
        <w:rPr/>
        <w:t>efecto,</w:t>
      </w:r>
      <w:r>
        <w:rPr>
          <w:spacing w:val="-9"/>
        </w:rPr>
        <w:t xml:space="preserve"> </w:t>
      </w:r>
      <w:r>
        <w:rPr/>
        <w:t>se</w:t>
      </w:r>
      <w:r>
        <w:rPr>
          <w:spacing w:val="-9"/>
        </w:rPr>
        <w:t xml:space="preserve"> </w:t>
      </w:r>
      <w:r>
        <w:rPr/>
        <w:t>ampliarán</w:t>
      </w:r>
      <w:r>
        <w:rPr>
          <w:spacing w:val="-8"/>
        </w:rPr>
        <w:t xml:space="preserve"> </w:t>
      </w:r>
      <w:r>
        <w:rPr/>
        <w:t>los</w:t>
      </w:r>
      <w:r>
        <w:rPr>
          <w:spacing w:val="-10"/>
        </w:rPr>
        <w:t xml:space="preserve"> </w:t>
      </w:r>
      <w:r>
        <w:rPr/>
        <w:t>mecanismos</w:t>
      </w:r>
      <w:r>
        <w:rPr>
          <w:spacing w:val="-10"/>
        </w:rPr>
        <w:t xml:space="preserve"> </w:t>
      </w:r>
      <w:r>
        <w:rPr/>
        <w:t>de</w:t>
      </w:r>
      <w:r>
        <w:rPr>
          <w:spacing w:val="-7"/>
        </w:rPr>
        <w:t xml:space="preserve"> </w:t>
      </w:r>
      <w:r>
        <w:rPr/>
        <w:t>apoyo</w:t>
      </w:r>
      <w:r>
        <w:rPr>
          <w:spacing w:val="-59"/>
        </w:rPr>
        <w:t xml:space="preserve"> </w:t>
      </w:r>
      <w:r>
        <w:rPr/>
        <w:t>financiero dirigido a los agentes del sector cultural y creativo, para que puedan apalancar la</w:t>
      </w:r>
      <w:r>
        <w:rPr>
          <w:spacing w:val="1"/>
        </w:rPr>
        <w:t xml:space="preserve"> </w:t>
      </w:r>
      <w:r>
        <w:rPr/>
        <w:t>producción de bienes y servicios, a través del acceso a recursos no reembolsables, y</w:t>
      </w:r>
      <w:r>
        <w:rPr>
          <w:spacing w:val="1"/>
        </w:rPr>
        <w:t xml:space="preserve"> </w:t>
      </w:r>
      <w:r>
        <w:rPr/>
        <w:t>fortalecimiento</w:t>
      </w:r>
      <w:r>
        <w:rPr>
          <w:spacing w:val="-1"/>
        </w:rPr>
        <w:t xml:space="preserve"> </w:t>
      </w:r>
      <w:r>
        <w:rPr/>
        <w:t>de</w:t>
      </w:r>
      <w:r>
        <w:rPr>
          <w:spacing w:val="-2"/>
        </w:rPr>
        <w:t xml:space="preserve"> </w:t>
      </w:r>
      <w:r>
        <w:rPr/>
        <w:t>servicios de</w:t>
      </w:r>
      <w:r>
        <w:rPr>
          <w:spacing w:val="-3"/>
        </w:rPr>
        <w:t xml:space="preserve"> </w:t>
      </w:r>
      <w:r>
        <w:rPr/>
        <w:t>financiación.”</w:t>
      </w:r>
    </w:p>
    <w:p>
      <w:pPr>
        <w:pStyle w:val="Cuerpodetexto"/>
        <w:spacing w:before="10" w:after="0"/>
        <w:rPr>
          <w:sz w:val="20"/>
        </w:rPr>
      </w:pPr>
      <w:r>
        <w:rPr>
          <w:sz w:val="20"/>
        </w:rPr>
      </w:r>
    </w:p>
    <w:p>
      <w:pPr>
        <w:pStyle w:val="Cuerpodetexto"/>
        <w:spacing w:lineRule="auto" w:line="360"/>
        <w:ind w:left="260" w:right="619" w:hanging="0"/>
        <w:jc w:val="both"/>
        <w:rPr/>
      </w:pPr>
      <w:r>
        <w:rPr/>
        <w:t>Con el objetivo de materializar</w:t>
      </w:r>
      <w:r>
        <w:rPr>
          <w:spacing w:val="1"/>
        </w:rPr>
        <w:t xml:space="preserve"> </w:t>
      </w:r>
      <w:r>
        <w:rPr/>
        <w:t>la</w:t>
      </w:r>
      <w:r>
        <w:rPr>
          <w:spacing w:val="1"/>
        </w:rPr>
        <w:t xml:space="preserve"> </w:t>
      </w:r>
      <w:r>
        <w:rPr/>
        <w:t>política de fomento y de dar cumplimiento</w:t>
      </w:r>
      <w:r>
        <w:rPr>
          <w:spacing w:val="1"/>
        </w:rPr>
        <w:t xml:space="preserve"> </w:t>
      </w:r>
      <w:r>
        <w:rPr/>
        <w:t>al marco</w:t>
      </w:r>
      <w:r>
        <w:rPr>
          <w:spacing w:val="1"/>
        </w:rPr>
        <w:t xml:space="preserve"> </w:t>
      </w:r>
      <w:r>
        <w:rPr/>
        <w:t>normativo antes señalado, la SCRD creó e implementó el PDE, el cual tiene como objeto</w:t>
      </w:r>
      <w:r>
        <w:rPr>
          <w:spacing w:val="1"/>
        </w:rPr>
        <w:t xml:space="preserve"> </w:t>
      </w:r>
      <w:r>
        <w:rPr/>
        <w:t>fortalecer los procesos, proyectos e iniciativas desarrolladas por los agentes culturales,</w:t>
      </w:r>
      <w:r>
        <w:rPr>
          <w:spacing w:val="1"/>
        </w:rPr>
        <w:t xml:space="preserve"> </w:t>
      </w:r>
      <w:r>
        <w:rPr/>
        <w:t>artísticos</w:t>
      </w:r>
      <w:r>
        <w:rPr>
          <w:spacing w:val="1"/>
        </w:rPr>
        <w:t xml:space="preserve"> </w:t>
      </w:r>
      <w:r>
        <w:rPr/>
        <w:t>y</w:t>
      </w:r>
      <w:r>
        <w:rPr>
          <w:spacing w:val="1"/>
        </w:rPr>
        <w:t xml:space="preserve"> </w:t>
      </w:r>
      <w:r>
        <w:rPr/>
        <w:t>patrimoniales</w:t>
      </w:r>
      <w:r>
        <w:rPr>
          <w:spacing w:val="1"/>
        </w:rPr>
        <w:t xml:space="preserve"> </w:t>
      </w:r>
      <w:r>
        <w:rPr/>
        <w:t>de</w:t>
      </w:r>
      <w:r>
        <w:rPr>
          <w:spacing w:val="1"/>
        </w:rPr>
        <w:t xml:space="preserve"> </w:t>
      </w:r>
      <w:r>
        <w:rPr/>
        <w:t>la</w:t>
      </w:r>
      <w:r>
        <w:rPr>
          <w:spacing w:val="1"/>
        </w:rPr>
        <w:t xml:space="preserve"> </w:t>
      </w:r>
      <w:r>
        <w:rPr/>
        <w:t>ciudad,</w:t>
      </w:r>
      <w:r>
        <w:rPr>
          <w:spacing w:val="1"/>
        </w:rPr>
        <w:t xml:space="preserve"> </w:t>
      </w:r>
      <w:r>
        <w:rPr/>
        <w:t>a</w:t>
      </w:r>
      <w:r>
        <w:rPr>
          <w:spacing w:val="1"/>
        </w:rPr>
        <w:t xml:space="preserve"> </w:t>
      </w:r>
      <w:r>
        <w:rPr/>
        <w:t>través</w:t>
      </w:r>
      <w:r>
        <w:rPr>
          <w:spacing w:val="1"/>
        </w:rPr>
        <w:t xml:space="preserve"> </w:t>
      </w:r>
      <w:r>
        <w:rPr/>
        <w:t>de</w:t>
      </w:r>
      <w:r>
        <w:rPr>
          <w:spacing w:val="1"/>
        </w:rPr>
        <w:t xml:space="preserve"> </w:t>
      </w:r>
      <w:r>
        <w:rPr/>
        <w:t>la</w:t>
      </w:r>
      <w:r>
        <w:rPr>
          <w:spacing w:val="1"/>
        </w:rPr>
        <w:t xml:space="preserve"> </w:t>
      </w:r>
      <w:r>
        <w:rPr/>
        <w:t>entrega</w:t>
      </w:r>
      <w:r>
        <w:rPr>
          <w:spacing w:val="1"/>
        </w:rPr>
        <w:t xml:space="preserve"> </w:t>
      </w:r>
      <w:r>
        <w:rPr/>
        <w:t>de</w:t>
      </w:r>
      <w:r>
        <w:rPr>
          <w:spacing w:val="1"/>
        </w:rPr>
        <w:t xml:space="preserve"> </w:t>
      </w:r>
      <w:r>
        <w:rPr/>
        <w:t>estímulos</w:t>
      </w:r>
      <w:r>
        <w:rPr>
          <w:spacing w:val="1"/>
        </w:rPr>
        <w:t xml:space="preserve"> </w:t>
      </w:r>
      <w:r>
        <w:rPr/>
        <w:t>mediante</w:t>
      </w:r>
      <w:r>
        <w:rPr>
          <w:spacing w:val="-59"/>
        </w:rPr>
        <w:t xml:space="preserve"> </w:t>
      </w:r>
      <w:r>
        <w:rPr/>
        <w:t>convocatorias</w:t>
      </w:r>
      <w:r>
        <w:rPr>
          <w:spacing w:val="-1"/>
        </w:rPr>
        <w:t xml:space="preserve"> </w:t>
      </w:r>
      <w:r>
        <w:rPr/>
        <w:t>públicas.</w:t>
      </w:r>
    </w:p>
    <w:p>
      <w:pPr>
        <w:pStyle w:val="Cuerpodetexto"/>
        <w:spacing w:lineRule="auto" w:line="360"/>
        <w:ind w:left="260" w:right="619" w:hanging="0"/>
        <w:jc w:val="both"/>
        <w:rPr/>
      </w:pPr>
      <w:r>
        <w:rPr/>
      </w:r>
    </w:p>
    <w:p>
      <w:pPr>
        <w:pStyle w:val="Cuerpodetexto"/>
        <w:spacing w:lineRule="auto" w:line="360"/>
        <w:ind w:left="260" w:right="614" w:hanging="0"/>
        <w:jc w:val="both"/>
        <w:rPr/>
      </w:pPr>
      <w:r>
        <w:rPr/>
        <w:t>La naturaleza jurídica concedida por el texto constitucional y por la ley a estos estímulos,</w:t>
      </w:r>
      <w:r>
        <w:rPr>
          <w:spacing w:val="1"/>
        </w:rPr>
        <w:t xml:space="preserve"> </w:t>
      </w:r>
      <w:r>
        <w:rPr/>
        <w:t>sustenta</w:t>
      </w:r>
      <w:r>
        <w:rPr>
          <w:spacing w:val="-10"/>
        </w:rPr>
        <w:t xml:space="preserve"> </w:t>
      </w:r>
      <w:r>
        <w:rPr/>
        <w:t>que</w:t>
      </w:r>
      <w:r>
        <w:rPr>
          <w:spacing w:val="-12"/>
        </w:rPr>
        <w:t xml:space="preserve"> </w:t>
      </w:r>
      <w:r>
        <w:rPr/>
        <w:t>su</w:t>
      </w:r>
      <w:r>
        <w:rPr>
          <w:spacing w:val="-8"/>
        </w:rPr>
        <w:t xml:space="preserve"> </w:t>
      </w:r>
      <w:r>
        <w:rPr/>
        <w:t>entrega</w:t>
      </w:r>
      <w:r>
        <w:rPr>
          <w:spacing w:val="-9"/>
        </w:rPr>
        <w:t xml:space="preserve"> </w:t>
      </w:r>
      <w:r>
        <w:rPr/>
        <w:t>no</w:t>
      </w:r>
      <w:r>
        <w:rPr>
          <w:spacing w:val="-8"/>
        </w:rPr>
        <w:t xml:space="preserve"> </w:t>
      </w:r>
      <w:r>
        <w:rPr/>
        <w:t>se</w:t>
      </w:r>
      <w:r>
        <w:rPr>
          <w:spacing w:val="-12"/>
        </w:rPr>
        <w:t xml:space="preserve"> </w:t>
      </w:r>
      <w:r>
        <w:rPr/>
        <w:t>realice</w:t>
      </w:r>
      <w:r>
        <w:rPr>
          <w:spacing w:val="-8"/>
        </w:rPr>
        <w:t xml:space="preserve"> </w:t>
      </w:r>
      <w:r>
        <w:rPr/>
        <w:t>a</w:t>
      </w:r>
      <w:r>
        <w:rPr>
          <w:spacing w:val="-9"/>
        </w:rPr>
        <w:t xml:space="preserve"> </w:t>
      </w:r>
      <w:r>
        <w:rPr/>
        <w:t>través</w:t>
      </w:r>
      <w:r>
        <w:rPr>
          <w:spacing w:val="-10"/>
        </w:rPr>
        <w:t xml:space="preserve"> </w:t>
      </w:r>
      <w:r>
        <w:rPr/>
        <w:t>de</w:t>
      </w:r>
      <w:r>
        <w:rPr>
          <w:spacing w:val="-12"/>
        </w:rPr>
        <w:t xml:space="preserve"> </w:t>
      </w:r>
      <w:r>
        <w:rPr/>
        <w:t>contratos</w:t>
      </w:r>
      <w:r>
        <w:rPr>
          <w:spacing w:val="-10"/>
        </w:rPr>
        <w:t xml:space="preserve"> </w:t>
      </w:r>
      <w:r>
        <w:rPr/>
        <w:t>estatales,</w:t>
      </w:r>
      <w:r>
        <w:rPr>
          <w:spacing w:val="-11"/>
        </w:rPr>
        <w:t xml:space="preserve"> </w:t>
      </w:r>
      <w:r>
        <w:rPr/>
        <w:t>teniendo</w:t>
      </w:r>
      <w:r>
        <w:rPr>
          <w:spacing w:val="-8"/>
        </w:rPr>
        <w:t xml:space="preserve"> </w:t>
      </w:r>
      <w:r>
        <w:rPr/>
        <w:t>en</w:t>
      </w:r>
      <w:r>
        <w:rPr>
          <w:spacing w:val="-10"/>
        </w:rPr>
        <w:t xml:space="preserve"> </w:t>
      </w:r>
      <w:r>
        <w:rPr/>
        <w:t>cuenta</w:t>
      </w:r>
      <w:r>
        <w:rPr>
          <w:spacing w:val="-10"/>
        </w:rPr>
        <w:t xml:space="preserve"> </w:t>
      </w:r>
      <w:r>
        <w:rPr/>
        <w:t>que no obedecen a la finalidad, a los requisitos, ni a la esencia de un contrato administrativo, pues no</w:t>
      </w:r>
      <w:r>
        <w:rPr>
          <w:spacing w:val="-8"/>
        </w:rPr>
        <w:t xml:space="preserve"> </w:t>
      </w:r>
      <w:r>
        <w:rPr/>
        <w:t>buscan</w:t>
      </w:r>
      <w:r>
        <w:rPr>
          <w:spacing w:val="-11"/>
        </w:rPr>
        <w:t xml:space="preserve"> </w:t>
      </w:r>
      <w:r>
        <w:rPr/>
        <w:t>que</w:t>
      </w:r>
      <w:r>
        <w:rPr>
          <w:spacing w:val="-11"/>
        </w:rPr>
        <w:t xml:space="preserve"> </w:t>
      </w:r>
      <w:r>
        <w:rPr/>
        <w:t>los</w:t>
      </w:r>
      <w:r>
        <w:rPr>
          <w:spacing w:val="-10"/>
        </w:rPr>
        <w:t xml:space="preserve"> </w:t>
      </w:r>
      <w:r>
        <w:rPr/>
        <w:t>beneficiarios</w:t>
      </w:r>
      <w:r>
        <w:rPr>
          <w:spacing w:val="-8"/>
        </w:rPr>
        <w:t xml:space="preserve"> </w:t>
      </w:r>
      <w:r>
        <w:rPr/>
        <w:t>de</w:t>
      </w:r>
      <w:r>
        <w:rPr>
          <w:spacing w:val="-11"/>
        </w:rPr>
        <w:t xml:space="preserve"> </w:t>
      </w:r>
      <w:r>
        <w:rPr/>
        <w:t>estos</w:t>
      </w:r>
      <w:r>
        <w:rPr>
          <w:spacing w:val="-10"/>
        </w:rPr>
        <w:t xml:space="preserve"> </w:t>
      </w:r>
      <w:r>
        <w:rPr/>
        <w:t>presten</w:t>
      </w:r>
      <w:r>
        <w:rPr>
          <w:spacing w:val="-12"/>
        </w:rPr>
        <w:t xml:space="preserve"> </w:t>
      </w:r>
      <w:r>
        <w:rPr/>
        <w:t>un</w:t>
      </w:r>
      <w:r>
        <w:rPr>
          <w:spacing w:val="-8"/>
        </w:rPr>
        <w:t xml:space="preserve"> </w:t>
      </w:r>
      <w:r>
        <w:rPr/>
        <w:t>servicio</w:t>
      </w:r>
      <w:r>
        <w:rPr>
          <w:spacing w:val="-10"/>
        </w:rPr>
        <w:t xml:space="preserve"> </w:t>
      </w:r>
      <w:r>
        <w:rPr/>
        <w:t>al</w:t>
      </w:r>
      <w:r>
        <w:rPr>
          <w:spacing w:val="-9"/>
        </w:rPr>
        <w:t xml:space="preserve"> </w:t>
      </w:r>
      <w:r>
        <w:rPr/>
        <w:t>Estado</w:t>
      </w:r>
      <w:r>
        <w:rPr>
          <w:spacing w:val="-10"/>
        </w:rPr>
        <w:t xml:space="preserve"> </w:t>
      </w:r>
      <w:r>
        <w:rPr/>
        <w:t>o</w:t>
      </w:r>
      <w:r>
        <w:rPr>
          <w:spacing w:val="-10"/>
        </w:rPr>
        <w:t xml:space="preserve"> </w:t>
      </w:r>
      <w:r>
        <w:rPr/>
        <w:t>le</w:t>
      </w:r>
      <w:r>
        <w:rPr>
          <w:spacing w:val="-8"/>
        </w:rPr>
        <w:t xml:space="preserve"> </w:t>
      </w:r>
      <w:r>
        <w:rPr/>
        <w:t>generen</w:t>
      </w:r>
      <w:r>
        <w:rPr>
          <w:spacing w:val="-11"/>
        </w:rPr>
        <w:t xml:space="preserve"> </w:t>
      </w:r>
      <w:r>
        <w:rPr/>
        <w:t>algún</w:t>
      </w:r>
      <w:r>
        <w:rPr>
          <w:spacing w:val="-10"/>
        </w:rPr>
        <w:t xml:space="preserve"> </w:t>
      </w:r>
      <w:r>
        <w:rPr/>
        <w:t>tipo</w:t>
      </w:r>
      <w:r>
        <w:rPr>
          <w:spacing w:val="-59"/>
        </w:rPr>
        <w:t xml:space="preserve"> </w:t>
      </w:r>
      <w:r>
        <w:rPr/>
        <w:t>de</w:t>
      </w:r>
      <w:r>
        <w:rPr>
          <w:spacing w:val="-1"/>
        </w:rPr>
        <w:t xml:space="preserve"> </w:t>
      </w:r>
      <w:r>
        <w:rPr/>
        <w:t>contraprestación.</w:t>
      </w:r>
    </w:p>
    <w:p>
      <w:pPr>
        <w:pStyle w:val="Cuerpodetexto"/>
        <w:spacing w:before="9" w:after="0"/>
        <w:rPr>
          <w:sz w:val="20"/>
        </w:rPr>
      </w:pPr>
      <w:r>
        <w:rPr>
          <w:sz w:val="20"/>
        </w:rPr>
      </w:r>
    </w:p>
    <w:p>
      <w:pPr>
        <w:pStyle w:val="Cuerpodetexto"/>
        <w:spacing w:lineRule="auto" w:line="362"/>
        <w:ind w:left="260" w:right="615" w:hanging="0"/>
        <w:jc w:val="both"/>
        <w:rPr/>
      </w:pPr>
      <w:r>
        <w:rPr/>
        <w:t>Por el contrario, como lo ha señalado la Corte Constitucional</w:t>
      </w:r>
      <w:r>
        <w:rPr>
          <w:rStyle w:val="Ancladenotaalpie"/>
        </w:rPr>
        <w:footnoteReference w:id="4"/>
      </w:r>
      <w:r>
        <w:rPr/>
        <w:t>, este tipo de estímulos se</w:t>
      </w:r>
      <w:r>
        <w:rPr>
          <w:spacing w:val="1"/>
        </w:rPr>
        <w:t xml:space="preserve"> </w:t>
      </w:r>
      <w:r>
        <w:rPr/>
        <w:t>enmarcan</w:t>
      </w:r>
      <w:r>
        <w:rPr>
          <w:spacing w:val="-10"/>
        </w:rPr>
        <w:t xml:space="preserve"> </w:t>
      </w:r>
      <w:r>
        <w:rPr/>
        <w:t>en</w:t>
      </w:r>
      <w:r>
        <w:rPr>
          <w:spacing w:val="-7"/>
        </w:rPr>
        <w:t xml:space="preserve"> </w:t>
      </w:r>
      <w:r>
        <w:rPr/>
        <w:t>un</w:t>
      </w:r>
      <w:r>
        <w:rPr>
          <w:spacing w:val="-10"/>
        </w:rPr>
        <w:t xml:space="preserve"> </w:t>
      </w:r>
      <w:r>
        <w:rPr/>
        <w:t>propósito</w:t>
      </w:r>
      <w:r>
        <w:rPr>
          <w:spacing w:val="-7"/>
        </w:rPr>
        <w:t xml:space="preserve"> </w:t>
      </w:r>
      <w:r>
        <w:rPr/>
        <w:t>de</w:t>
      </w:r>
      <w:r>
        <w:rPr>
          <w:spacing w:val="-7"/>
        </w:rPr>
        <w:t xml:space="preserve"> </w:t>
      </w:r>
      <w:r>
        <w:rPr/>
        <w:t>especial</w:t>
      </w:r>
      <w:r>
        <w:rPr>
          <w:spacing w:val="-9"/>
        </w:rPr>
        <w:t xml:space="preserve"> </w:t>
      </w:r>
      <w:r>
        <w:rPr/>
        <w:t>naturaleza</w:t>
      </w:r>
      <w:r>
        <w:rPr>
          <w:spacing w:val="-12"/>
        </w:rPr>
        <w:t xml:space="preserve"> </w:t>
      </w:r>
      <w:r>
        <w:rPr/>
        <w:t>que</w:t>
      </w:r>
      <w:r>
        <w:rPr>
          <w:spacing w:val="-7"/>
        </w:rPr>
        <w:t xml:space="preserve"> </w:t>
      </w:r>
      <w:r>
        <w:rPr/>
        <w:t>consagra</w:t>
      </w:r>
      <w:r>
        <w:rPr>
          <w:spacing w:val="-9"/>
        </w:rPr>
        <w:t xml:space="preserve"> </w:t>
      </w:r>
      <w:r>
        <w:rPr/>
        <w:t>el</w:t>
      </w:r>
      <w:r>
        <w:rPr>
          <w:spacing w:val="-10"/>
        </w:rPr>
        <w:t xml:space="preserve"> </w:t>
      </w:r>
      <w:r>
        <w:rPr/>
        <w:t>texto</w:t>
      </w:r>
      <w:r>
        <w:rPr>
          <w:spacing w:val="-9"/>
        </w:rPr>
        <w:t xml:space="preserve"> </w:t>
      </w:r>
      <w:r>
        <w:rPr/>
        <w:t>superior,</w:t>
      </w:r>
      <w:r>
        <w:rPr>
          <w:spacing w:val="-9"/>
        </w:rPr>
        <w:t xml:space="preserve"> </w:t>
      </w:r>
      <w:r>
        <w:rPr/>
        <w:t>autorizando</w:t>
      </w:r>
      <w:r>
        <w:rPr>
          <w:spacing w:val="-58"/>
        </w:rPr>
        <w:t xml:space="preserve"> </w:t>
      </w:r>
      <w:r>
        <w:rPr/>
        <w:t>al Estado para concederlos a actividades que se consideran merecedoras de apoyo. En</w:t>
      </w:r>
      <w:r>
        <w:rPr>
          <w:spacing w:val="1"/>
        </w:rPr>
        <w:t xml:space="preserve"> </w:t>
      </w:r>
      <w:r>
        <w:rPr/>
        <w:t>consecuencia,</w:t>
      </w:r>
      <w:r>
        <w:rPr>
          <w:spacing w:val="1"/>
        </w:rPr>
        <w:t xml:space="preserve"> </w:t>
      </w:r>
      <w:r>
        <w:rPr/>
        <w:t>el</w:t>
      </w:r>
      <w:r>
        <w:rPr>
          <w:spacing w:val="1"/>
        </w:rPr>
        <w:t xml:space="preserve"> </w:t>
      </w:r>
      <w:r>
        <w:rPr/>
        <w:t>proceso</w:t>
      </w:r>
      <w:r>
        <w:rPr>
          <w:spacing w:val="1"/>
        </w:rPr>
        <w:t xml:space="preserve"> </w:t>
      </w:r>
      <w:r>
        <w:rPr/>
        <w:t>de</w:t>
      </w:r>
      <w:r>
        <w:rPr>
          <w:spacing w:val="1"/>
        </w:rPr>
        <w:t xml:space="preserve"> </w:t>
      </w:r>
      <w:r>
        <w:rPr/>
        <w:t>otorgamiento</w:t>
      </w:r>
      <w:r>
        <w:rPr>
          <w:spacing w:val="1"/>
        </w:rPr>
        <w:t xml:space="preserve"> </w:t>
      </w:r>
      <w:r>
        <w:rPr/>
        <w:t>de</w:t>
      </w:r>
      <w:r>
        <w:rPr>
          <w:spacing w:val="1"/>
        </w:rPr>
        <w:t xml:space="preserve"> </w:t>
      </w:r>
      <w:r>
        <w:rPr/>
        <w:t>estímulos</w:t>
      </w:r>
      <w:r>
        <w:rPr>
          <w:spacing w:val="1"/>
        </w:rPr>
        <w:t xml:space="preserve"> </w:t>
      </w:r>
      <w:r>
        <w:rPr/>
        <w:t>no</w:t>
      </w:r>
      <w:r>
        <w:rPr>
          <w:spacing w:val="1"/>
        </w:rPr>
        <w:t xml:space="preserve"> </w:t>
      </w:r>
      <w:r>
        <w:rPr/>
        <w:t>está</w:t>
      </w:r>
      <w:r>
        <w:rPr>
          <w:spacing w:val="1"/>
        </w:rPr>
        <w:t xml:space="preserve"> </w:t>
      </w:r>
      <w:r>
        <w:rPr/>
        <w:t>sujeto</w:t>
      </w:r>
      <w:r>
        <w:rPr>
          <w:spacing w:val="1"/>
        </w:rPr>
        <w:t xml:space="preserve"> </w:t>
      </w:r>
      <w:r>
        <w:rPr/>
        <w:t>a</w:t>
      </w:r>
      <w:r>
        <w:rPr>
          <w:spacing w:val="1"/>
        </w:rPr>
        <w:t xml:space="preserve"> </w:t>
      </w:r>
      <w:r>
        <w:rPr/>
        <w:t>las</w:t>
      </w:r>
      <w:r>
        <w:rPr>
          <w:spacing w:val="1"/>
        </w:rPr>
        <w:t xml:space="preserve"> </w:t>
      </w:r>
      <w:r>
        <w:rPr/>
        <w:t>normas</w:t>
      </w:r>
      <w:r>
        <w:rPr>
          <w:spacing w:val="1"/>
        </w:rPr>
        <w:t xml:space="preserve"> </w:t>
      </w:r>
      <w:r>
        <w:rPr/>
        <w:t>especiales</w:t>
      </w:r>
      <w:r>
        <w:rPr>
          <w:spacing w:val="-1"/>
        </w:rPr>
        <w:t xml:space="preserve"> </w:t>
      </w:r>
      <w:r>
        <w:rPr/>
        <w:t>propias del derecho contractual público.</w:t>
      </w:r>
    </w:p>
    <w:p>
      <w:pPr>
        <w:pStyle w:val="Cuerpodetexto"/>
        <w:spacing w:lineRule="auto" w:line="362"/>
        <w:ind w:left="260" w:right="615" w:hanging="0"/>
        <w:jc w:val="both"/>
        <w:rPr/>
      </w:pPr>
      <w:r>
        <w:rPr/>
      </w:r>
    </w:p>
    <w:p>
      <w:pPr>
        <w:pStyle w:val="Cuerpodetexto"/>
        <w:spacing w:before="4" w:after="0"/>
        <w:rPr>
          <w:sz w:val="31"/>
        </w:rPr>
      </w:pPr>
      <w:r>
        <w:rPr>
          <w:sz w:val="31"/>
        </w:rPr>
      </w:r>
    </w:p>
    <w:p>
      <w:pPr>
        <w:pStyle w:val="Ttulo1"/>
        <w:numPr>
          <w:ilvl w:val="0"/>
          <w:numId w:val="7"/>
        </w:numPr>
        <w:tabs>
          <w:tab w:val="clear" w:pos="720"/>
          <w:tab w:val="left" w:pos="621" w:leader="none"/>
        </w:tabs>
        <w:spacing w:before="1" w:after="0"/>
        <w:ind w:left="620" w:hanging="361"/>
        <w:jc w:val="both"/>
        <w:rPr/>
      </w:pPr>
      <w:bookmarkStart w:id="1" w:name="_Toc110854141"/>
      <w:r>
        <w:rPr/>
        <w:t>LÍNEAS ESTRATÉGICAS</w:t>
      </w:r>
      <w:bookmarkEnd w:id="1"/>
    </w:p>
    <w:p>
      <w:pPr>
        <w:pStyle w:val="Cuerpodetexto"/>
        <w:spacing w:lineRule="auto" w:line="360"/>
        <w:ind w:left="260" w:right="617" w:hanging="3"/>
        <w:jc w:val="both"/>
        <w:rPr/>
      </w:pPr>
      <w:r>
        <w:rPr/>
      </w:r>
    </w:p>
    <w:p>
      <w:pPr>
        <w:pStyle w:val="Cuerpodetexto"/>
        <w:spacing w:lineRule="auto" w:line="360" w:before="162" w:after="0"/>
        <w:ind w:left="260" w:right="617" w:hanging="3"/>
        <w:jc w:val="both"/>
        <w:rPr/>
      </w:pPr>
      <w:r>
        <w:rPr/>
        <w:t>Las</w:t>
      </w:r>
      <w:r>
        <w:rPr>
          <w:spacing w:val="-11"/>
        </w:rPr>
        <w:t xml:space="preserve"> </w:t>
      </w:r>
      <w:r>
        <w:rPr/>
        <w:t>convocatorias</w:t>
      </w:r>
      <w:r>
        <w:rPr>
          <w:spacing w:val="-10"/>
        </w:rPr>
        <w:t xml:space="preserve"> </w:t>
      </w:r>
      <w:r>
        <w:rPr/>
        <w:t>que</w:t>
      </w:r>
      <w:r>
        <w:rPr>
          <w:spacing w:val="-14"/>
        </w:rPr>
        <w:t xml:space="preserve"> </w:t>
      </w:r>
      <w:r>
        <w:rPr/>
        <w:t>oferta</w:t>
      </w:r>
      <w:r>
        <w:rPr>
          <w:spacing w:val="-13"/>
        </w:rPr>
        <w:t xml:space="preserve"> </w:t>
      </w:r>
      <w:r>
        <w:rPr/>
        <w:t>el</w:t>
      </w:r>
      <w:r>
        <w:rPr>
          <w:spacing w:val="-11"/>
        </w:rPr>
        <w:t xml:space="preserve"> </w:t>
      </w:r>
      <w:r>
        <w:rPr/>
        <w:t>PDE</w:t>
      </w:r>
      <w:r>
        <w:rPr>
          <w:spacing w:val="-13"/>
        </w:rPr>
        <w:t xml:space="preserve"> </w:t>
      </w:r>
      <w:r>
        <w:rPr/>
        <w:t>se</w:t>
      </w:r>
      <w:r>
        <w:rPr>
          <w:spacing w:val="-13"/>
        </w:rPr>
        <w:t xml:space="preserve"> </w:t>
      </w:r>
      <w:r>
        <w:rPr/>
        <w:t>circunscriben</w:t>
      </w:r>
      <w:r>
        <w:rPr>
          <w:spacing w:val="-10"/>
        </w:rPr>
        <w:t xml:space="preserve"> </w:t>
      </w:r>
      <w:r>
        <w:rPr/>
        <w:t>a</w:t>
      </w:r>
      <w:r>
        <w:rPr>
          <w:spacing w:val="-13"/>
        </w:rPr>
        <w:t xml:space="preserve"> </w:t>
      </w:r>
      <w:r>
        <w:rPr/>
        <w:t>las</w:t>
      </w:r>
      <w:r>
        <w:rPr>
          <w:spacing w:val="-11"/>
        </w:rPr>
        <w:t xml:space="preserve"> </w:t>
      </w:r>
      <w:r>
        <w:rPr/>
        <w:t>líneas</w:t>
      </w:r>
      <w:r>
        <w:rPr>
          <w:spacing w:val="-13"/>
        </w:rPr>
        <w:t xml:space="preserve"> </w:t>
      </w:r>
      <w:r>
        <w:rPr/>
        <w:t>estratégicas</w:t>
      </w:r>
      <w:r>
        <w:rPr>
          <w:spacing w:val="-10"/>
        </w:rPr>
        <w:t xml:space="preserve"> </w:t>
      </w:r>
      <w:r>
        <w:rPr/>
        <w:t>que</w:t>
      </w:r>
      <w:r>
        <w:rPr>
          <w:spacing w:val="-14"/>
        </w:rPr>
        <w:t xml:space="preserve"> </w:t>
      </w:r>
      <w:r>
        <w:rPr/>
        <w:t>reconocen</w:t>
      </w:r>
      <w:r>
        <w:rPr>
          <w:spacing w:val="-58"/>
        </w:rPr>
        <w:t xml:space="preserve"> </w:t>
      </w:r>
      <w:r>
        <w:rPr/>
        <w:t>y promueven</w:t>
      </w:r>
      <w:r>
        <w:rPr>
          <w:spacing w:val="-2"/>
        </w:rPr>
        <w:t xml:space="preserve"> </w:t>
      </w:r>
      <w:r>
        <w:rPr/>
        <w:t>los programas institucionales</w:t>
      </w:r>
      <w:r>
        <w:rPr>
          <w:spacing w:val="-1"/>
        </w:rPr>
        <w:t xml:space="preserve"> </w:t>
      </w:r>
      <w:r>
        <w:rPr/>
        <w:t>de</w:t>
      </w:r>
      <w:r>
        <w:rPr>
          <w:spacing w:val="-2"/>
        </w:rPr>
        <w:t xml:space="preserve"> </w:t>
      </w:r>
      <w:r>
        <w:rPr/>
        <w:t>fomento:</w:t>
      </w:r>
    </w:p>
    <w:p>
      <w:pPr>
        <w:pStyle w:val="ListParagraph"/>
        <w:numPr>
          <w:ilvl w:val="0"/>
          <w:numId w:val="6"/>
        </w:numPr>
        <w:tabs>
          <w:tab w:val="clear" w:pos="720"/>
          <w:tab w:val="left" w:pos="827" w:leader="none"/>
        </w:tabs>
        <w:spacing w:lineRule="auto" w:line="360" w:before="201" w:after="0"/>
        <w:ind w:left="260" w:right="615" w:hanging="3"/>
        <w:jc w:val="both"/>
        <w:rPr>
          <w:rFonts w:ascii="Times New Roman" w:hAnsi="Times New Roman"/>
          <w:sz w:val="21"/>
        </w:rPr>
      </w:pPr>
      <w:r>
        <w:rPr>
          <w:rFonts w:ascii="Arial" w:hAnsi="Arial"/>
          <w:b/>
        </w:rPr>
        <w:t>Agenciamiento.</w:t>
      </w:r>
      <w:r>
        <w:rPr>
          <w:rFonts w:ascii="Arial" w:hAnsi="Arial"/>
          <w:b/>
          <w:spacing w:val="-4"/>
        </w:rPr>
        <w:t xml:space="preserve"> </w:t>
      </w:r>
      <w:r>
        <w:rPr/>
        <w:t>Acciones</w:t>
      </w:r>
      <w:r>
        <w:rPr>
          <w:spacing w:val="-3"/>
        </w:rPr>
        <w:t xml:space="preserve"> </w:t>
      </w:r>
      <w:r>
        <w:rPr/>
        <w:t>o</w:t>
      </w:r>
      <w:r>
        <w:rPr>
          <w:spacing w:val="-3"/>
        </w:rPr>
        <w:t xml:space="preserve"> </w:t>
      </w:r>
      <w:r>
        <w:rPr/>
        <w:t>intervenciones</w:t>
      </w:r>
      <w:r>
        <w:rPr>
          <w:spacing w:val="-4"/>
        </w:rPr>
        <w:t xml:space="preserve"> </w:t>
      </w:r>
      <w:r>
        <w:rPr/>
        <w:t>que</w:t>
      </w:r>
      <w:r>
        <w:rPr>
          <w:spacing w:val="-5"/>
        </w:rPr>
        <w:t xml:space="preserve"> </w:t>
      </w:r>
      <w:r>
        <w:rPr/>
        <w:t>promueven</w:t>
      </w:r>
      <w:r>
        <w:rPr>
          <w:spacing w:val="-6"/>
        </w:rPr>
        <w:t xml:space="preserve"> </w:t>
      </w:r>
      <w:r>
        <w:rPr/>
        <w:t>la</w:t>
      </w:r>
      <w:r>
        <w:rPr>
          <w:spacing w:val="-4"/>
        </w:rPr>
        <w:t xml:space="preserve"> </w:t>
      </w:r>
      <w:r>
        <w:rPr/>
        <w:t>garantía</w:t>
      </w:r>
      <w:r>
        <w:rPr>
          <w:spacing w:val="-3"/>
        </w:rPr>
        <w:t xml:space="preserve"> </w:t>
      </w:r>
      <w:r>
        <w:rPr/>
        <w:t>de</w:t>
      </w:r>
      <w:r>
        <w:rPr>
          <w:spacing w:val="-1"/>
        </w:rPr>
        <w:t xml:space="preserve"> </w:t>
      </w:r>
      <w:r>
        <w:rPr/>
        <w:t>condiciones</w:t>
      </w:r>
      <w:r>
        <w:rPr>
          <w:spacing w:val="-59"/>
        </w:rPr>
        <w:t xml:space="preserve"> </w:t>
      </w:r>
      <w:r>
        <w:rPr/>
        <w:t>para</w:t>
      </w:r>
      <w:r>
        <w:rPr>
          <w:spacing w:val="-1"/>
        </w:rPr>
        <w:t xml:space="preserve"> </w:t>
      </w:r>
      <w:r>
        <w:rPr/>
        <w:t>la</w:t>
      </w:r>
      <w:r>
        <w:rPr>
          <w:spacing w:val="-2"/>
        </w:rPr>
        <w:t xml:space="preserve"> </w:t>
      </w:r>
      <w:r>
        <w:rPr/>
        <w:t>realización efectiva de la</w:t>
      </w:r>
      <w:r>
        <w:rPr>
          <w:spacing w:val="-1"/>
        </w:rPr>
        <w:t xml:space="preserve"> </w:t>
      </w:r>
      <w:r>
        <w:rPr/>
        <w:t>práctica cultural.</w:t>
      </w:r>
    </w:p>
    <w:p>
      <w:pPr>
        <w:pStyle w:val="ListParagraph"/>
        <w:tabs>
          <w:tab w:val="clear" w:pos="720"/>
          <w:tab w:val="left" w:pos="827" w:leader="none"/>
        </w:tabs>
        <w:spacing w:lineRule="auto" w:line="360" w:before="199" w:after="0"/>
        <w:ind w:left="260" w:right="612" w:hanging="0"/>
        <w:jc w:val="both"/>
        <w:rPr>
          <w:rFonts w:ascii="Times New Roman" w:hAnsi="Times New Roman"/>
          <w:sz w:val="21"/>
        </w:rPr>
      </w:pPr>
      <w:r>
        <w:rPr>
          <w:rFonts w:ascii="Times New Roman" w:hAnsi="Times New Roman"/>
          <w:sz w:val="21"/>
        </w:rPr>
      </w:r>
    </w:p>
    <w:p>
      <w:pPr>
        <w:pStyle w:val="ListParagraph"/>
        <w:numPr>
          <w:ilvl w:val="0"/>
          <w:numId w:val="6"/>
        </w:numPr>
        <w:tabs>
          <w:tab w:val="clear" w:pos="720"/>
          <w:tab w:val="left" w:pos="827" w:leader="none"/>
        </w:tabs>
        <w:spacing w:lineRule="auto" w:line="360" w:before="199" w:after="0"/>
        <w:ind w:left="260" w:right="612" w:hanging="3"/>
        <w:jc w:val="both"/>
        <w:rPr>
          <w:rFonts w:ascii="Times New Roman" w:hAnsi="Times New Roman"/>
          <w:sz w:val="21"/>
        </w:rPr>
      </w:pPr>
      <w:r>
        <w:rPr>
          <w:rFonts w:ascii="Arial" w:hAnsi="Arial"/>
          <w:b/>
        </w:rPr>
        <w:t xml:space="preserve">Apropiación. </w:t>
      </w:r>
      <w:r>
        <w:rPr/>
        <w:t>Prácticas de sensibilización, puesta en valor, uso y transformación de</w:t>
      </w:r>
      <w:r>
        <w:rPr>
          <w:spacing w:val="1"/>
        </w:rPr>
        <w:t xml:space="preserve"> </w:t>
      </w:r>
      <w:r>
        <w:rPr/>
        <w:t>bienes, manifestaciones y procesos culturales, artísticos, patrimoniales y creativos mediante</w:t>
      </w:r>
      <w:r>
        <w:rPr>
          <w:spacing w:val="-59"/>
        </w:rPr>
        <w:t xml:space="preserve"> </w:t>
      </w:r>
      <w:r>
        <w:rPr/>
        <w:t>los</w:t>
      </w:r>
      <w:r>
        <w:rPr>
          <w:spacing w:val="-6"/>
        </w:rPr>
        <w:t xml:space="preserve"> </w:t>
      </w:r>
      <w:r>
        <w:rPr/>
        <w:t>cuales</w:t>
      </w:r>
      <w:r>
        <w:rPr>
          <w:spacing w:val="-5"/>
        </w:rPr>
        <w:t xml:space="preserve"> </w:t>
      </w:r>
      <w:r>
        <w:rPr/>
        <w:t>se</w:t>
      </w:r>
      <w:r>
        <w:rPr>
          <w:spacing w:val="-5"/>
        </w:rPr>
        <w:t xml:space="preserve"> </w:t>
      </w:r>
      <w:r>
        <w:rPr/>
        <w:t>contribuye</w:t>
      </w:r>
      <w:r>
        <w:rPr>
          <w:spacing w:val="-8"/>
        </w:rPr>
        <w:t xml:space="preserve"> </w:t>
      </w:r>
      <w:r>
        <w:rPr/>
        <w:t>a</w:t>
      </w:r>
      <w:r>
        <w:rPr>
          <w:spacing w:val="-5"/>
        </w:rPr>
        <w:t xml:space="preserve"> </w:t>
      </w:r>
      <w:r>
        <w:rPr/>
        <w:t>la</w:t>
      </w:r>
      <w:r>
        <w:rPr>
          <w:spacing w:val="-5"/>
        </w:rPr>
        <w:t xml:space="preserve"> </w:t>
      </w:r>
      <w:r>
        <w:rPr/>
        <w:t>construcción</w:t>
      </w:r>
      <w:r>
        <w:rPr>
          <w:spacing w:val="-6"/>
        </w:rPr>
        <w:t xml:space="preserve"> </w:t>
      </w:r>
      <w:r>
        <w:rPr/>
        <w:t>de</w:t>
      </w:r>
      <w:r>
        <w:rPr>
          <w:spacing w:val="-9"/>
        </w:rPr>
        <w:t xml:space="preserve"> </w:t>
      </w:r>
      <w:r>
        <w:rPr/>
        <w:t>ciudadanías</w:t>
      </w:r>
      <w:r>
        <w:rPr>
          <w:spacing w:val="-5"/>
        </w:rPr>
        <w:t xml:space="preserve"> </w:t>
      </w:r>
      <w:r>
        <w:rPr/>
        <w:t>e</w:t>
      </w:r>
      <w:r>
        <w:rPr>
          <w:spacing w:val="-5"/>
        </w:rPr>
        <w:t xml:space="preserve"> </w:t>
      </w:r>
      <w:r>
        <w:rPr/>
        <w:t>identidades</w:t>
      </w:r>
      <w:r>
        <w:rPr>
          <w:spacing w:val="-5"/>
        </w:rPr>
        <w:t xml:space="preserve"> </w:t>
      </w:r>
      <w:r>
        <w:rPr/>
        <w:t>y</w:t>
      </w:r>
      <w:r>
        <w:rPr>
          <w:spacing w:val="-7"/>
        </w:rPr>
        <w:t xml:space="preserve"> </w:t>
      </w:r>
      <w:r>
        <w:rPr/>
        <w:t>a</w:t>
      </w:r>
      <w:r>
        <w:rPr>
          <w:spacing w:val="-5"/>
        </w:rPr>
        <w:t xml:space="preserve"> </w:t>
      </w:r>
      <w:r>
        <w:rPr/>
        <w:t>la</w:t>
      </w:r>
      <w:r>
        <w:rPr>
          <w:spacing w:val="-5"/>
        </w:rPr>
        <w:t xml:space="preserve"> </w:t>
      </w:r>
      <w:r>
        <w:rPr/>
        <w:t>transformación</w:t>
      </w:r>
      <w:r>
        <w:rPr>
          <w:spacing w:val="-59"/>
        </w:rPr>
        <w:t xml:space="preserve"> </w:t>
      </w:r>
      <w:r>
        <w:rPr/>
        <w:t>de</w:t>
      </w:r>
      <w:r>
        <w:rPr>
          <w:spacing w:val="-1"/>
        </w:rPr>
        <w:t xml:space="preserve"> </w:t>
      </w:r>
      <w:r>
        <w:rPr/>
        <w:t>imaginarios.</w:t>
      </w:r>
    </w:p>
    <w:p>
      <w:pPr>
        <w:pStyle w:val="ListParagraph"/>
        <w:numPr>
          <w:ilvl w:val="0"/>
          <w:numId w:val="6"/>
        </w:numPr>
        <w:tabs>
          <w:tab w:val="clear" w:pos="720"/>
          <w:tab w:val="left" w:pos="827" w:leader="none"/>
        </w:tabs>
        <w:spacing w:lineRule="auto" w:line="360" w:before="200" w:after="0"/>
        <w:ind w:left="260" w:right="618" w:hanging="3"/>
        <w:jc w:val="both"/>
        <w:rPr>
          <w:rFonts w:ascii="Times New Roman" w:hAnsi="Times New Roman"/>
          <w:sz w:val="21"/>
        </w:rPr>
      </w:pPr>
      <w:r>
        <w:rPr>
          <w:rFonts w:ascii="Arial" w:hAnsi="Arial"/>
          <w:b/>
        </w:rPr>
        <w:t xml:space="preserve">Circulación. </w:t>
      </w:r>
      <w:r>
        <w:rPr/>
        <w:t>Prácticas que ponen en escena pública los procesos y proyectos del</w:t>
      </w:r>
      <w:r>
        <w:rPr>
          <w:spacing w:val="1"/>
        </w:rPr>
        <w:t xml:space="preserve"> </w:t>
      </w:r>
      <w:r>
        <w:rPr/>
        <w:t>campo</w:t>
      </w:r>
      <w:r>
        <w:rPr>
          <w:spacing w:val="1"/>
        </w:rPr>
        <w:t xml:space="preserve"> </w:t>
      </w:r>
      <w:r>
        <w:rPr/>
        <w:t>artístico,</w:t>
      </w:r>
      <w:r>
        <w:rPr>
          <w:spacing w:val="1"/>
        </w:rPr>
        <w:t xml:space="preserve"> </w:t>
      </w:r>
      <w:r>
        <w:rPr/>
        <w:t>bienes</w:t>
      </w:r>
      <w:r>
        <w:rPr>
          <w:spacing w:val="1"/>
        </w:rPr>
        <w:t xml:space="preserve"> </w:t>
      </w:r>
      <w:r>
        <w:rPr/>
        <w:t>culturales</w:t>
      </w:r>
      <w:r>
        <w:rPr>
          <w:spacing w:val="1"/>
        </w:rPr>
        <w:t xml:space="preserve"> </w:t>
      </w:r>
      <w:r>
        <w:rPr/>
        <w:t>y</w:t>
      </w:r>
      <w:r>
        <w:rPr>
          <w:spacing w:val="1"/>
        </w:rPr>
        <w:t xml:space="preserve"> </w:t>
      </w:r>
      <w:r>
        <w:rPr/>
        <w:t>manifestaciones,</w:t>
      </w:r>
      <w:r>
        <w:rPr>
          <w:spacing w:val="1"/>
        </w:rPr>
        <w:t xml:space="preserve"> </w:t>
      </w:r>
      <w:r>
        <w:rPr/>
        <w:t>promoviendo</w:t>
      </w:r>
      <w:r>
        <w:rPr>
          <w:spacing w:val="1"/>
        </w:rPr>
        <w:t xml:space="preserve"> </w:t>
      </w:r>
      <w:r>
        <w:rPr/>
        <w:t>la</w:t>
      </w:r>
      <w:r>
        <w:rPr>
          <w:spacing w:val="1"/>
        </w:rPr>
        <w:t xml:space="preserve"> </w:t>
      </w:r>
      <w:r>
        <w:rPr/>
        <w:t>apropiación</w:t>
      </w:r>
      <w:r>
        <w:rPr>
          <w:spacing w:val="1"/>
        </w:rPr>
        <w:t xml:space="preserve"> </w:t>
      </w:r>
      <w:r>
        <w:rPr/>
        <w:t>de</w:t>
      </w:r>
      <w:r>
        <w:rPr>
          <w:spacing w:val="1"/>
        </w:rPr>
        <w:t xml:space="preserve"> </w:t>
      </w:r>
      <w:r>
        <w:rPr/>
        <w:t>contenidos en</w:t>
      </w:r>
      <w:r>
        <w:rPr>
          <w:spacing w:val="-2"/>
        </w:rPr>
        <w:t xml:space="preserve"> </w:t>
      </w:r>
      <w:r>
        <w:rPr/>
        <w:t>contextos</w:t>
      </w:r>
      <w:r>
        <w:rPr>
          <w:spacing w:val="-4"/>
        </w:rPr>
        <w:t xml:space="preserve"> </w:t>
      </w:r>
      <w:r>
        <w:rPr/>
        <w:t>locales a través</w:t>
      </w:r>
      <w:r>
        <w:rPr>
          <w:spacing w:val="-2"/>
        </w:rPr>
        <w:t xml:space="preserve"> </w:t>
      </w:r>
      <w:r>
        <w:rPr/>
        <w:t>de canales de</w:t>
      </w:r>
      <w:r>
        <w:rPr>
          <w:spacing w:val="-1"/>
        </w:rPr>
        <w:t xml:space="preserve"> </w:t>
      </w:r>
      <w:r>
        <w:rPr/>
        <w:t>distribución.</w:t>
      </w:r>
    </w:p>
    <w:p>
      <w:pPr>
        <w:pStyle w:val="ListParagraph"/>
        <w:numPr>
          <w:ilvl w:val="0"/>
          <w:numId w:val="6"/>
        </w:numPr>
        <w:tabs>
          <w:tab w:val="clear" w:pos="720"/>
          <w:tab w:val="left" w:pos="827" w:leader="none"/>
        </w:tabs>
        <w:spacing w:lineRule="auto" w:line="360" w:before="201" w:after="0"/>
        <w:ind w:left="260" w:right="613" w:hanging="3"/>
        <w:jc w:val="both"/>
        <w:rPr>
          <w:rFonts w:ascii="Times New Roman" w:hAnsi="Times New Roman"/>
          <w:sz w:val="21"/>
        </w:rPr>
      </w:pPr>
      <w:r>
        <w:rPr>
          <w:rFonts w:ascii="Arial" w:hAnsi="Arial"/>
          <w:b/>
        </w:rPr>
        <w:t>Cultura</w:t>
      </w:r>
      <w:r>
        <w:rPr>
          <w:rFonts w:ascii="Arial" w:hAnsi="Arial"/>
          <w:b/>
          <w:spacing w:val="-5"/>
        </w:rPr>
        <w:t xml:space="preserve"> </w:t>
      </w:r>
      <w:r>
        <w:rPr>
          <w:rFonts w:ascii="Arial" w:hAnsi="Arial"/>
          <w:b/>
        </w:rPr>
        <w:t>ciudadana</w:t>
      </w:r>
      <w:r>
        <w:rPr>
          <w:rFonts w:ascii="Arial" w:hAnsi="Arial"/>
          <w:b/>
          <w:spacing w:val="-5"/>
        </w:rPr>
        <w:t xml:space="preserve"> </w:t>
      </w:r>
      <w:r>
        <w:rPr>
          <w:rFonts w:ascii="Arial" w:hAnsi="Arial"/>
          <w:b/>
        </w:rPr>
        <w:t>para</w:t>
      </w:r>
      <w:r>
        <w:rPr>
          <w:rFonts w:ascii="Arial" w:hAnsi="Arial"/>
          <w:b/>
          <w:spacing w:val="-7"/>
        </w:rPr>
        <w:t xml:space="preserve"> </w:t>
      </w:r>
      <w:r>
        <w:rPr>
          <w:rFonts w:ascii="Arial" w:hAnsi="Arial"/>
          <w:b/>
        </w:rPr>
        <w:t>la</w:t>
      </w:r>
      <w:r>
        <w:rPr>
          <w:rFonts w:ascii="Arial" w:hAnsi="Arial"/>
          <w:b/>
          <w:spacing w:val="-4"/>
        </w:rPr>
        <w:t xml:space="preserve"> </w:t>
      </w:r>
      <w:r>
        <w:rPr>
          <w:rFonts w:ascii="Arial" w:hAnsi="Arial"/>
          <w:b/>
        </w:rPr>
        <w:t>convivencia.</w:t>
      </w:r>
      <w:r>
        <w:rPr>
          <w:rFonts w:ascii="Arial" w:hAnsi="Arial"/>
          <w:b/>
          <w:spacing w:val="-2"/>
        </w:rPr>
        <w:t xml:space="preserve"> </w:t>
      </w:r>
      <w:r>
        <w:rPr/>
        <w:t>Iniciativas</w:t>
      </w:r>
      <w:r>
        <w:rPr>
          <w:spacing w:val="-5"/>
        </w:rPr>
        <w:t xml:space="preserve"> </w:t>
      </w:r>
      <w:r>
        <w:rPr/>
        <w:t>de</w:t>
      </w:r>
      <w:r>
        <w:rPr>
          <w:spacing w:val="-5"/>
        </w:rPr>
        <w:t xml:space="preserve"> </w:t>
      </w:r>
      <w:r>
        <w:rPr/>
        <w:t>cultura</w:t>
      </w:r>
      <w:r>
        <w:rPr>
          <w:spacing w:val="-7"/>
        </w:rPr>
        <w:t xml:space="preserve"> </w:t>
      </w:r>
      <w:r>
        <w:rPr/>
        <w:t>ciudadana</w:t>
      </w:r>
      <w:r>
        <w:rPr>
          <w:spacing w:val="-8"/>
        </w:rPr>
        <w:t xml:space="preserve"> </w:t>
      </w:r>
      <w:r>
        <w:rPr/>
        <w:t>que</w:t>
      </w:r>
      <w:r>
        <w:rPr>
          <w:spacing w:val="-3"/>
        </w:rPr>
        <w:t xml:space="preserve"> </w:t>
      </w:r>
      <w:r>
        <w:rPr/>
        <w:t>abordan</w:t>
      </w:r>
      <w:r>
        <w:rPr>
          <w:spacing w:val="-59"/>
        </w:rPr>
        <w:t xml:space="preserve"> </w:t>
      </w:r>
      <w:r>
        <w:rPr/>
        <w:t>el componente cultural de prácticas, actitudes y percepciones que afectan las relaciones de</w:t>
      </w:r>
      <w:r>
        <w:rPr>
          <w:spacing w:val="1"/>
        </w:rPr>
        <w:t xml:space="preserve"> </w:t>
      </w:r>
      <w:r>
        <w:rPr/>
        <w:t>la</w:t>
      </w:r>
      <w:r>
        <w:rPr>
          <w:spacing w:val="1"/>
        </w:rPr>
        <w:t xml:space="preserve"> </w:t>
      </w:r>
      <w:r>
        <w:rPr/>
        <w:t>ciudadanía</w:t>
      </w:r>
      <w:r>
        <w:rPr>
          <w:spacing w:val="1"/>
        </w:rPr>
        <w:t xml:space="preserve"> </w:t>
      </w:r>
      <w:r>
        <w:rPr/>
        <w:t>con</w:t>
      </w:r>
      <w:r>
        <w:rPr>
          <w:spacing w:val="1"/>
        </w:rPr>
        <w:t xml:space="preserve"> </w:t>
      </w:r>
      <w:r>
        <w:rPr/>
        <w:t>su</w:t>
      </w:r>
      <w:r>
        <w:rPr>
          <w:spacing w:val="1"/>
        </w:rPr>
        <w:t xml:space="preserve"> </w:t>
      </w:r>
      <w:r>
        <w:rPr/>
        <w:t>entorno,</w:t>
      </w:r>
      <w:r>
        <w:rPr>
          <w:spacing w:val="1"/>
        </w:rPr>
        <w:t xml:space="preserve"> </w:t>
      </w:r>
      <w:r>
        <w:rPr/>
        <w:t>enfocándose,</w:t>
      </w:r>
      <w:r>
        <w:rPr>
          <w:spacing w:val="1"/>
        </w:rPr>
        <w:t xml:space="preserve"> </w:t>
      </w:r>
      <w:r>
        <w:rPr/>
        <w:t>en</w:t>
      </w:r>
      <w:r>
        <w:rPr>
          <w:spacing w:val="1"/>
        </w:rPr>
        <w:t xml:space="preserve"> </w:t>
      </w:r>
      <w:r>
        <w:rPr/>
        <w:t>este</w:t>
      </w:r>
      <w:r>
        <w:rPr>
          <w:spacing w:val="1"/>
        </w:rPr>
        <w:t xml:space="preserve"> </w:t>
      </w:r>
      <w:r>
        <w:rPr/>
        <w:t>sentido,</w:t>
      </w:r>
      <w:r>
        <w:rPr>
          <w:spacing w:val="1"/>
        </w:rPr>
        <w:t xml:space="preserve"> </w:t>
      </w:r>
      <w:r>
        <w:rPr/>
        <w:t>en</w:t>
      </w:r>
      <w:r>
        <w:rPr>
          <w:spacing w:val="1"/>
        </w:rPr>
        <w:t xml:space="preserve"> </w:t>
      </w:r>
      <w:r>
        <w:rPr/>
        <w:t>la</w:t>
      </w:r>
      <w:r>
        <w:rPr>
          <w:spacing w:val="1"/>
        </w:rPr>
        <w:t xml:space="preserve"> </w:t>
      </w:r>
      <w:r>
        <w:rPr/>
        <w:t>generación</w:t>
      </w:r>
      <w:r>
        <w:rPr>
          <w:spacing w:val="1"/>
        </w:rPr>
        <w:t xml:space="preserve"> </w:t>
      </w:r>
      <w:r>
        <w:rPr/>
        <w:t>de</w:t>
      </w:r>
      <w:r>
        <w:rPr>
          <w:spacing w:val="1"/>
        </w:rPr>
        <w:t xml:space="preserve"> </w:t>
      </w:r>
      <w:r>
        <w:rPr/>
        <w:t>transformaciones</w:t>
      </w:r>
      <w:r>
        <w:rPr>
          <w:spacing w:val="-3"/>
        </w:rPr>
        <w:t xml:space="preserve"> </w:t>
      </w:r>
      <w:r>
        <w:rPr/>
        <w:t>culturales voluntarias.</w:t>
      </w:r>
    </w:p>
    <w:p>
      <w:pPr>
        <w:pStyle w:val="ListParagraph"/>
        <w:numPr>
          <w:ilvl w:val="0"/>
          <w:numId w:val="6"/>
        </w:numPr>
        <w:tabs>
          <w:tab w:val="clear" w:pos="720"/>
          <w:tab w:val="left" w:pos="827" w:leader="none"/>
        </w:tabs>
        <w:spacing w:lineRule="auto" w:line="360" w:before="201" w:after="0"/>
        <w:ind w:left="260" w:right="615" w:hanging="3"/>
        <w:jc w:val="both"/>
        <w:rPr>
          <w:rFonts w:ascii="Times New Roman" w:hAnsi="Times New Roman"/>
          <w:sz w:val="21"/>
        </w:rPr>
      </w:pPr>
      <w:r>
        <w:rPr>
          <w:rFonts w:ascii="Arial" w:hAnsi="Arial"/>
          <w:b/>
        </w:rPr>
        <w:t xml:space="preserve">Creación. </w:t>
      </w:r>
      <w:r>
        <w:rPr/>
        <w:t>Forma de expresión encaminada al diseño, innovación y realización de</w:t>
      </w:r>
      <w:r>
        <w:rPr>
          <w:spacing w:val="1"/>
        </w:rPr>
        <w:t xml:space="preserve"> </w:t>
      </w:r>
      <w:r>
        <w:rPr/>
        <w:t>procesos,</w:t>
      </w:r>
      <w:r>
        <w:rPr>
          <w:spacing w:val="1"/>
        </w:rPr>
        <w:t xml:space="preserve"> </w:t>
      </w:r>
      <w:r>
        <w:rPr/>
        <w:t>productos</w:t>
      </w:r>
      <w:r>
        <w:rPr>
          <w:spacing w:val="-2"/>
        </w:rPr>
        <w:t xml:space="preserve"> </w:t>
      </w:r>
      <w:r>
        <w:rPr/>
        <w:t>y</w:t>
      </w:r>
      <w:r>
        <w:rPr>
          <w:spacing w:val="-2"/>
        </w:rPr>
        <w:t xml:space="preserve"> </w:t>
      </w:r>
      <w:r>
        <w:rPr/>
        <w:t>experiencias artísticas.</w:t>
      </w:r>
    </w:p>
    <w:p>
      <w:pPr>
        <w:pStyle w:val="ListParagraph"/>
        <w:numPr>
          <w:ilvl w:val="0"/>
          <w:numId w:val="6"/>
        </w:numPr>
        <w:tabs>
          <w:tab w:val="clear" w:pos="720"/>
          <w:tab w:val="left" w:pos="827" w:leader="none"/>
        </w:tabs>
        <w:spacing w:lineRule="auto" w:line="360" w:before="199" w:after="0"/>
        <w:ind w:left="260" w:right="615" w:hanging="3"/>
        <w:jc w:val="both"/>
        <w:rPr>
          <w:rFonts w:ascii="Times New Roman" w:hAnsi="Times New Roman"/>
          <w:sz w:val="21"/>
        </w:rPr>
      </w:pPr>
      <w:r>
        <w:rPr>
          <w:rFonts w:ascii="Arial" w:hAnsi="Arial"/>
          <w:b/>
          <w:color w:val="212121"/>
          <w:sz w:val="21"/>
        </w:rPr>
        <w:t xml:space="preserve">Economía Cultural y Creativa. </w:t>
      </w:r>
      <w:r>
        <w:rPr>
          <w:color w:val="212121"/>
          <w:sz w:val="21"/>
        </w:rPr>
        <w:t>Actividades de producción de bienes y servicios culturales</w:t>
      </w:r>
      <w:r>
        <w:rPr>
          <w:color w:val="212121"/>
          <w:spacing w:val="-56"/>
          <w:sz w:val="21"/>
        </w:rPr>
        <w:t xml:space="preserve"> </w:t>
      </w:r>
      <w:r>
        <w:rPr>
          <w:color w:val="212121"/>
          <w:sz w:val="21"/>
        </w:rPr>
        <w:t>y</w:t>
      </w:r>
      <w:r>
        <w:rPr>
          <w:color w:val="212121"/>
          <w:spacing w:val="-6"/>
          <w:sz w:val="21"/>
        </w:rPr>
        <w:t xml:space="preserve"> </w:t>
      </w:r>
      <w:r>
        <w:rPr>
          <w:color w:val="212121"/>
          <w:sz w:val="21"/>
        </w:rPr>
        <w:t>creativos,</w:t>
      </w:r>
      <w:r>
        <w:rPr>
          <w:color w:val="212121"/>
          <w:spacing w:val="-6"/>
          <w:sz w:val="21"/>
        </w:rPr>
        <w:t xml:space="preserve"> </w:t>
      </w:r>
      <w:r>
        <w:rPr>
          <w:color w:val="212121"/>
          <w:sz w:val="21"/>
        </w:rPr>
        <w:t>que</w:t>
      </w:r>
      <w:r>
        <w:rPr>
          <w:color w:val="212121"/>
          <w:spacing w:val="-7"/>
          <w:sz w:val="21"/>
        </w:rPr>
        <w:t xml:space="preserve"> </w:t>
      </w:r>
      <w:r>
        <w:rPr>
          <w:color w:val="212121"/>
          <w:sz w:val="21"/>
        </w:rPr>
        <w:t>impulsan</w:t>
      </w:r>
      <w:r>
        <w:rPr>
          <w:color w:val="212121"/>
          <w:spacing w:val="-8"/>
          <w:sz w:val="21"/>
        </w:rPr>
        <w:t xml:space="preserve"> </w:t>
      </w:r>
      <w:r>
        <w:rPr>
          <w:color w:val="212121"/>
          <w:sz w:val="21"/>
        </w:rPr>
        <w:t>la</w:t>
      </w:r>
      <w:r>
        <w:rPr>
          <w:color w:val="212121"/>
          <w:spacing w:val="-5"/>
          <w:sz w:val="21"/>
        </w:rPr>
        <w:t xml:space="preserve"> </w:t>
      </w:r>
      <w:r>
        <w:rPr>
          <w:color w:val="212121"/>
          <w:sz w:val="21"/>
        </w:rPr>
        <w:t>generación</w:t>
      </w:r>
      <w:r>
        <w:rPr>
          <w:color w:val="212121"/>
          <w:spacing w:val="-4"/>
          <w:sz w:val="21"/>
        </w:rPr>
        <w:t xml:space="preserve"> </w:t>
      </w:r>
      <w:r>
        <w:rPr>
          <w:color w:val="212121"/>
          <w:sz w:val="21"/>
        </w:rPr>
        <w:t>de</w:t>
      </w:r>
      <w:r>
        <w:rPr>
          <w:color w:val="212121"/>
          <w:spacing w:val="-6"/>
          <w:sz w:val="21"/>
        </w:rPr>
        <w:t xml:space="preserve"> </w:t>
      </w:r>
      <w:r>
        <w:rPr>
          <w:color w:val="212121"/>
          <w:sz w:val="21"/>
        </w:rPr>
        <w:t>empleo,</w:t>
      </w:r>
      <w:r>
        <w:rPr>
          <w:color w:val="212121"/>
          <w:spacing w:val="-8"/>
          <w:sz w:val="21"/>
        </w:rPr>
        <w:t xml:space="preserve"> </w:t>
      </w:r>
      <w:r>
        <w:rPr>
          <w:color w:val="212121"/>
          <w:sz w:val="21"/>
        </w:rPr>
        <w:t>el</w:t>
      </w:r>
      <w:r>
        <w:rPr>
          <w:color w:val="212121"/>
          <w:spacing w:val="-4"/>
          <w:sz w:val="21"/>
        </w:rPr>
        <w:t xml:space="preserve"> </w:t>
      </w:r>
      <w:r>
        <w:rPr>
          <w:color w:val="212121"/>
          <w:sz w:val="21"/>
        </w:rPr>
        <w:t>emprendimiento</w:t>
      </w:r>
      <w:r>
        <w:rPr>
          <w:color w:val="212121"/>
          <w:spacing w:val="-6"/>
          <w:sz w:val="21"/>
        </w:rPr>
        <w:t xml:space="preserve"> </w:t>
      </w:r>
      <w:r>
        <w:rPr>
          <w:color w:val="212121"/>
          <w:sz w:val="21"/>
        </w:rPr>
        <w:t>y</w:t>
      </w:r>
      <w:r>
        <w:rPr>
          <w:color w:val="212121"/>
          <w:spacing w:val="-5"/>
          <w:sz w:val="21"/>
        </w:rPr>
        <w:t xml:space="preserve"> </w:t>
      </w:r>
      <w:r>
        <w:rPr>
          <w:color w:val="212121"/>
          <w:sz w:val="21"/>
        </w:rPr>
        <w:t>el</w:t>
      </w:r>
      <w:r>
        <w:rPr>
          <w:color w:val="212121"/>
          <w:spacing w:val="-4"/>
          <w:sz w:val="21"/>
        </w:rPr>
        <w:t xml:space="preserve"> </w:t>
      </w:r>
      <w:r>
        <w:rPr>
          <w:color w:val="212121"/>
          <w:sz w:val="21"/>
        </w:rPr>
        <w:t>desarrollo</w:t>
      </w:r>
      <w:r>
        <w:rPr>
          <w:color w:val="212121"/>
          <w:spacing w:val="-8"/>
          <w:sz w:val="21"/>
        </w:rPr>
        <w:t xml:space="preserve"> </w:t>
      </w:r>
      <w:r>
        <w:rPr>
          <w:color w:val="212121"/>
          <w:sz w:val="21"/>
        </w:rPr>
        <w:t>económico,</w:t>
      </w:r>
      <w:r>
        <w:rPr>
          <w:color w:val="212121"/>
          <w:spacing w:val="-56"/>
          <w:sz w:val="21"/>
        </w:rPr>
        <w:t xml:space="preserve"> </w:t>
      </w:r>
      <w:r>
        <w:rPr>
          <w:color w:val="212121"/>
          <w:sz w:val="21"/>
        </w:rPr>
        <w:t>partiendo</w:t>
      </w:r>
      <w:r>
        <w:rPr>
          <w:color w:val="212121"/>
          <w:spacing w:val="-8"/>
          <w:sz w:val="21"/>
        </w:rPr>
        <w:t xml:space="preserve"> </w:t>
      </w:r>
      <w:r>
        <w:rPr>
          <w:color w:val="212121"/>
          <w:sz w:val="21"/>
        </w:rPr>
        <w:t>del</w:t>
      </w:r>
      <w:r>
        <w:rPr>
          <w:color w:val="212121"/>
          <w:spacing w:val="-7"/>
          <w:sz w:val="21"/>
        </w:rPr>
        <w:t xml:space="preserve"> </w:t>
      </w:r>
      <w:r>
        <w:rPr>
          <w:color w:val="212121"/>
          <w:sz w:val="21"/>
        </w:rPr>
        <w:t>reconocimiento</w:t>
      </w:r>
      <w:r>
        <w:rPr>
          <w:color w:val="212121"/>
          <w:spacing w:val="-8"/>
          <w:sz w:val="21"/>
        </w:rPr>
        <w:t xml:space="preserve"> </w:t>
      </w:r>
      <w:r>
        <w:rPr>
          <w:color w:val="212121"/>
          <w:sz w:val="21"/>
        </w:rPr>
        <w:t>de</w:t>
      </w:r>
      <w:r>
        <w:rPr>
          <w:color w:val="212121"/>
          <w:spacing w:val="-7"/>
          <w:sz w:val="21"/>
        </w:rPr>
        <w:t xml:space="preserve"> </w:t>
      </w:r>
      <w:r>
        <w:rPr>
          <w:color w:val="212121"/>
          <w:sz w:val="21"/>
        </w:rPr>
        <w:t>las</w:t>
      </w:r>
      <w:r>
        <w:rPr>
          <w:color w:val="212121"/>
          <w:spacing w:val="-7"/>
          <w:sz w:val="21"/>
        </w:rPr>
        <w:t xml:space="preserve"> </w:t>
      </w:r>
      <w:r>
        <w:rPr>
          <w:color w:val="212121"/>
          <w:sz w:val="21"/>
        </w:rPr>
        <w:t>artes</w:t>
      </w:r>
      <w:r>
        <w:rPr>
          <w:color w:val="212121"/>
          <w:spacing w:val="-8"/>
          <w:sz w:val="21"/>
        </w:rPr>
        <w:t xml:space="preserve"> </w:t>
      </w:r>
      <w:r>
        <w:rPr>
          <w:color w:val="212121"/>
          <w:sz w:val="21"/>
        </w:rPr>
        <w:t>y</w:t>
      </w:r>
      <w:r>
        <w:rPr>
          <w:color w:val="212121"/>
          <w:spacing w:val="-7"/>
          <w:sz w:val="21"/>
        </w:rPr>
        <w:t xml:space="preserve"> </w:t>
      </w:r>
      <w:r>
        <w:rPr>
          <w:color w:val="212121"/>
          <w:sz w:val="21"/>
        </w:rPr>
        <w:t>el</w:t>
      </w:r>
      <w:r>
        <w:rPr>
          <w:color w:val="212121"/>
          <w:spacing w:val="-7"/>
          <w:sz w:val="21"/>
        </w:rPr>
        <w:t xml:space="preserve"> </w:t>
      </w:r>
      <w:r>
        <w:rPr>
          <w:color w:val="212121"/>
          <w:sz w:val="21"/>
        </w:rPr>
        <w:t>patrimonio</w:t>
      </w:r>
      <w:r>
        <w:rPr>
          <w:color w:val="212121"/>
          <w:spacing w:val="-7"/>
          <w:sz w:val="21"/>
        </w:rPr>
        <w:t xml:space="preserve"> </w:t>
      </w:r>
      <w:r>
        <w:rPr>
          <w:color w:val="212121"/>
          <w:sz w:val="21"/>
        </w:rPr>
        <w:t>como</w:t>
      </w:r>
      <w:r>
        <w:rPr>
          <w:color w:val="212121"/>
          <w:spacing w:val="-8"/>
          <w:sz w:val="21"/>
        </w:rPr>
        <w:t xml:space="preserve"> </w:t>
      </w:r>
      <w:r>
        <w:rPr>
          <w:color w:val="212121"/>
          <w:sz w:val="21"/>
        </w:rPr>
        <w:t>prácticas</w:t>
      </w:r>
      <w:r>
        <w:rPr>
          <w:color w:val="212121"/>
          <w:spacing w:val="-8"/>
          <w:sz w:val="21"/>
        </w:rPr>
        <w:t xml:space="preserve"> </w:t>
      </w:r>
      <w:r>
        <w:rPr>
          <w:color w:val="212121"/>
          <w:sz w:val="21"/>
        </w:rPr>
        <w:t>donde</w:t>
      </w:r>
      <w:r>
        <w:rPr>
          <w:color w:val="212121"/>
          <w:spacing w:val="-7"/>
          <w:sz w:val="21"/>
        </w:rPr>
        <w:t xml:space="preserve"> </w:t>
      </w:r>
      <w:r>
        <w:rPr>
          <w:color w:val="212121"/>
          <w:sz w:val="21"/>
        </w:rPr>
        <w:t>emergen</w:t>
      </w:r>
      <w:r>
        <w:rPr>
          <w:color w:val="212121"/>
          <w:spacing w:val="-8"/>
          <w:sz w:val="21"/>
        </w:rPr>
        <w:t xml:space="preserve"> </w:t>
      </w:r>
      <w:r>
        <w:rPr>
          <w:color w:val="212121"/>
          <w:sz w:val="21"/>
        </w:rPr>
        <w:t>diversos contenidos simbólicos para el fortalecimiento del tejido social, el sentido de pertenencia y el</w:t>
      </w:r>
      <w:r>
        <w:rPr>
          <w:color w:val="212121"/>
          <w:spacing w:val="1"/>
          <w:sz w:val="21"/>
        </w:rPr>
        <w:t xml:space="preserve"> </w:t>
      </w:r>
      <w:r>
        <w:rPr>
          <w:color w:val="212121"/>
          <w:sz w:val="21"/>
        </w:rPr>
        <w:t>diálogo</w:t>
      </w:r>
      <w:r>
        <w:rPr>
          <w:color w:val="212121"/>
          <w:spacing w:val="-2"/>
          <w:sz w:val="21"/>
        </w:rPr>
        <w:t xml:space="preserve"> </w:t>
      </w:r>
      <w:r>
        <w:rPr>
          <w:color w:val="212121"/>
          <w:sz w:val="21"/>
        </w:rPr>
        <w:t>comunitario.</w:t>
      </w:r>
    </w:p>
    <w:p>
      <w:pPr>
        <w:pStyle w:val="ListParagraph"/>
        <w:numPr>
          <w:ilvl w:val="0"/>
          <w:numId w:val="6"/>
        </w:numPr>
        <w:tabs>
          <w:tab w:val="clear" w:pos="720"/>
          <w:tab w:val="left" w:pos="827" w:leader="none"/>
        </w:tabs>
        <w:spacing w:lineRule="auto" w:line="360" w:before="200" w:after="0"/>
        <w:ind w:left="260" w:right="615" w:hanging="3"/>
        <w:jc w:val="both"/>
        <w:rPr>
          <w:rFonts w:ascii="Times New Roman" w:hAnsi="Times New Roman"/>
          <w:sz w:val="21"/>
        </w:rPr>
      </w:pPr>
      <w:r>
        <w:rPr>
          <w:rFonts w:ascii="Arial" w:hAnsi="Arial"/>
          <w:b/>
        </w:rPr>
        <w:t>Formación.</w:t>
      </w:r>
      <w:r>
        <w:rPr>
          <w:rFonts w:ascii="Arial" w:hAnsi="Arial"/>
          <w:b/>
          <w:spacing w:val="-5"/>
        </w:rPr>
        <w:t xml:space="preserve"> </w:t>
      </w:r>
      <w:r>
        <w:rPr/>
        <w:t>Prácticas</w:t>
      </w:r>
      <w:r>
        <w:rPr>
          <w:spacing w:val="-9"/>
        </w:rPr>
        <w:t xml:space="preserve"> </w:t>
      </w:r>
      <w:r>
        <w:rPr/>
        <w:t>mediante</w:t>
      </w:r>
      <w:r>
        <w:rPr>
          <w:spacing w:val="-4"/>
        </w:rPr>
        <w:t xml:space="preserve"> </w:t>
      </w:r>
      <w:r>
        <w:rPr/>
        <w:t>las</w:t>
      </w:r>
      <w:r>
        <w:rPr>
          <w:spacing w:val="-6"/>
        </w:rPr>
        <w:t xml:space="preserve"> </w:t>
      </w:r>
      <w:r>
        <w:rPr/>
        <w:t>cuales</w:t>
      </w:r>
      <w:r>
        <w:rPr>
          <w:spacing w:val="-5"/>
        </w:rPr>
        <w:t xml:space="preserve"> </w:t>
      </w:r>
      <w:r>
        <w:rPr/>
        <w:t>se</w:t>
      </w:r>
      <w:r>
        <w:rPr>
          <w:spacing w:val="-6"/>
        </w:rPr>
        <w:t xml:space="preserve"> </w:t>
      </w:r>
      <w:r>
        <w:rPr/>
        <w:t>busca</w:t>
      </w:r>
      <w:r>
        <w:rPr>
          <w:spacing w:val="-4"/>
        </w:rPr>
        <w:t xml:space="preserve"> </w:t>
      </w:r>
      <w:r>
        <w:rPr/>
        <w:t>promover</w:t>
      </w:r>
      <w:r>
        <w:rPr>
          <w:spacing w:val="-5"/>
        </w:rPr>
        <w:t xml:space="preserve"> </w:t>
      </w:r>
      <w:r>
        <w:rPr/>
        <w:t>el</w:t>
      </w:r>
      <w:r>
        <w:rPr>
          <w:spacing w:val="-7"/>
        </w:rPr>
        <w:t xml:space="preserve"> </w:t>
      </w:r>
      <w:r>
        <w:rPr/>
        <w:t>desarrollo de</w:t>
      </w:r>
      <w:r>
        <w:rPr>
          <w:spacing w:val="-7"/>
        </w:rPr>
        <w:t xml:space="preserve"> </w:t>
      </w:r>
      <w:r>
        <w:rPr/>
        <w:t>saberes</w:t>
      </w:r>
      <w:r>
        <w:rPr>
          <w:spacing w:val="-59"/>
        </w:rPr>
        <w:t xml:space="preserve"> </w:t>
      </w:r>
      <w:r>
        <w:rPr/>
        <w:t>y la cualificación o profesionalización de los agentes del sector cultural y artístico, mediante</w:t>
      </w:r>
      <w:r>
        <w:rPr>
          <w:spacing w:val="1"/>
        </w:rPr>
        <w:t xml:space="preserve"> </w:t>
      </w:r>
      <w:r>
        <w:rPr/>
        <w:t>procesos</w:t>
      </w:r>
      <w:r>
        <w:rPr>
          <w:spacing w:val="-3"/>
        </w:rPr>
        <w:t xml:space="preserve"> </w:t>
      </w:r>
      <w:r>
        <w:rPr/>
        <w:t>de carácter</w:t>
      </w:r>
      <w:r>
        <w:rPr>
          <w:spacing w:val="-1"/>
        </w:rPr>
        <w:t xml:space="preserve"> </w:t>
      </w:r>
      <w:r>
        <w:rPr/>
        <w:t>formal</w:t>
      </w:r>
      <w:r>
        <w:rPr>
          <w:spacing w:val="-1"/>
        </w:rPr>
        <w:t xml:space="preserve"> </w:t>
      </w:r>
      <w:r>
        <w:rPr/>
        <w:t>o informal.</w:t>
      </w:r>
    </w:p>
    <w:p>
      <w:pPr>
        <w:pStyle w:val="ListParagraph"/>
        <w:numPr>
          <w:ilvl w:val="0"/>
          <w:numId w:val="6"/>
        </w:numPr>
        <w:tabs>
          <w:tab w:val="clear" w:pos="720"/>
          <w:tab w:val="left" w:pos="827" w:leader="none"/>
        </w:tabs>
        <w:spacing w:lineRule="auto" w:line="360" w:before="201" w:after="0"/>
        <w:ind w:left="260" w:right="616" w:hanging="3"/>
        <w:jc w:val="both"/>
        <w:rPr>
          <w:rFonts w:ascii="Times New Roman" w:hAnsi="Times New Roman"/>
          <w:sz w:val="21"/>
        </w:rPr>
      </w:pPr>
      <w:r>
        <w:rPr>
          <w:rFonts w:ascii="Arial" w:hAnsi="Arial"/>
          <w:b/>
        </w:rPr>
        <w:t xml:space="preserve">Investigación. </w:t>
      </w:r>
      <w:r>
        <w:rPr/>
        <w:t>Actividades orientadas a la producción y divulgación de conocimiento</w:t>
      </w:r>
      <w:r>
        <w:rPr>
          <w:spacing w:val="1"/>
        </w:rPr>
        <w:t xml:space="preserve"> </w:t>
      </w:r>
      <w:r>
        <w:rPr/>
        <w:t>sobre</w:t>
      </w:r>
      <w:r>
        <w:rPr>
          <w:spacing w:val="-1"/>
        </w:rPr>
        <w:t xml:space="preserve"> </w:t>
      </w:r>
      <w:r>
        <w:rPr/>
        <w:t>el arte,</w:t>
      </w:r>
      <w:r>
        <w:rPr>
          <w:spacing w:val="2"/>
        </w:rPr>
        <w:t xml:space="preserve"> </w:t>
      </w:r>
      <w:r>
        <w:rPr/>
        <w:t>el</w:t>
      </w:r>
      <w:r>
        <w:rPr>
          <w:spacing w:val="-3"/>
        </w:rPr>
        <w:t xml:space="preserve"> </w:t>
      </w:r>
      <w:r>
        <w:rPr/>
        <w:t>patrimonio y</w:t>
      </w:r>
      <w:r>
        <w:rPr>
          <w:spacing w:val="1"/>
        </w:rPr>
        <w:t xml:space="preserve"> </w:t>
      </w:r>
      <w:r>
        <w:rPr/>
        <w:t>la cultura.</w:t>
      </w:r>
    </w:p>
    <w:p>
      <w:pPr>
        <w:pStyle w:val="ListParagraph"/>
        <w:numPr>
          <w:ilvl w:val="0"/>
          <w:numId w:val="6"/>
        </w:numPr>
        <w:tabs>
          <w:tab w:val="clear" w:pos="720"/>
          <w:tab w:val="left" w:pos="827" w:leader="none"/>
        </w:tabs>
        <w:spacing w:lineRule="auto" w:line="360" w:before="199" w:after="0"/>
        <w:ind w:left="260" w:right="615" w:hanging="3"/>
        <w:jc w:val="both"/>
        <w:rPr>
          <w:rFonts w:ascii="Times New Roman" w:hAnsi="Times New Roman"/>
        </w:rPr>
      </w:pPr>
      <w:r>
        <w:rPr>
          <w:rFonts w:ascii="Arial" w:hAnsi="Arial"/>
          <w:b/>
        </w:rPr>
        <w:t xml:space="preserve">Integralidad (democratización) del patrimonio. </w:t>
      </w:r>
      <w:r>
        <w:rPr/>
        <w:t>Acciones encaminadas a promover</w:t>
      </w:r>
      <w:r>
        <w:rPr>
          <w:spacing w:val="1"/>
        </w:rPr>
        <w:t xml:space="preserve"> </w:t>
      </w:r>
      <w:r>
        <w:rPr/>
        <w:t>la reflexión, generación y activación de conocimientos sobre el patrimonio cultural de la</w:t>
      </w:r>
      <w:r>
        <w:rPr>
          <w:spacing w:val="1"/>
        </w:rPr>
        <w:t xml:space="preserve"> </w:t>
      </w:r>
      <w:r>
        <w:rPr/>
        <w:t>ciudad, que sean capaces de enriquecer o problematizar las nociones sobre patrimonio, a</w:t>
      </w:r>
      <w:r>
        <w:rPr>
          <w:spacing w:val="1"/>
        </w:rPr>
        <w:t xml:space="preserve"> </w:t>
      </w:r>
      <w:r>
        <w:rPr/>
        <w:t>través</w:t>
      </w:r>
      <w:r>
        <w:rPr>
          <w:spacing w:val="1"/>
        </w:rPr>
        <w:t xml:space="preserve"> </w:t>
      </w:r>
      <w:r>
        <w:rPr/>
        <w:t>del</w:t>
      </w:r>
      <w:r>
        <w:rPr>
          <w:spacing w:val="1"/>
        </w:rPr>
        <w:t xml:space="preserve"> </w:t>
      </w:r>
      <w:r>
        <w:rPr/>
        <w:t>reconocimiento</w:t>
      </w:r>
      <w:r>
        <w:rPr>
          <w:spacing w:val="1"/>
        </w:rPr>
        <w:t xml:space="preserve"> </w:t>
      </w:r>
      <w:r>
        <w:rPr/>
        <w:t>de</w:t>
      </w:r>
      <w:r>
        <w:rPr>
          <w:spacing w:val="1"/>
        </w:rPr>
        <w:t xml:space="preserve"> </w:t>
      </w:r>
      <w:r>
        <w:rPr/>
        <w:t>experiencias,</w:t>
      </w:r>
      <w:r>
        <w:rPr>
          <w:spacing w:val="1"/>
        </w:rPr>
        <w:t xml:space="preserve"> </w:t>
      </w:r>
      <w:r>
        <w:rPr/>
        <w:t>elaboraciones</w:t>
      </w:r>
      <w:r>
        <w:rPr>
          <w:spacing w:val="1"/>
        </w:rPr>
        <w:t xml:space="preserve"> </w:t>
      </w:r>
      <w:r>
        <w:rPr/>
        <w:t>e</w:t>
      </w:r>
      <w:r>
        <w:rPr>
          <w:spacing w:val="1"/>
        </w:rPr>
        <w:t xml:space="preserve"> </w:t>
      </w:r>
      <w:r>
        <w:rPr/>
        <w:t>interpretaciones</w:t>
      </w:r>
      <w:r>
        <w:rPr>
          <w:spacing w:val="1"/>
        </w:rPr>
        <w:t xml:space="preserve"> </w:t>
      </w:r>
      <w:r>
        <w:rPr/>
        <w:t>propias</w:t>
      </w:r>
      <w:r>
        <w:rPr>
          <w:spacing w:val="1"/>
        </w:rPr>
        <w:t xml:space="preserve"> </w:t>
      </w:r>
      <w:r>
        <w:rPr/>
        <w:t>o</w:t>
      </w:r>
      <w:r>
        <w:rPr>
          <w:spacing w:val="1"/>
        </w:rPr>
        <w:t xml:space="preserve"> </w:t>
      </w:r>
      <w:r>
        <w:rPr/>
        <w:t>cotidianas que la ciudadanía ha desarrollado alrededor de sus patrimonios de forma plural y</w:t>
      </w:r>
      <w:r>
        <w:rPr>
          <w:spacing w:val="1"/>
        </w:rPr>
        <w:t xml:space="preserve"> </w:t>
      </w:r>
      <w:r>
        <w:rPr/>
        <w:t>diversa.</w:t>
      </w:r>
      <w:r>
        <w:rPr>
          <w:spacing w:val="1"/>
        </w:rPr>
        <w:t xml:space="preserve"> </w:t>
      </w:r>
      <w:r>
        <w:rPr/>
        <w:t>Lo anterior,</w:t>
      </w:r>
      <w:r>
        <w:rPr>
          <w:spacing w:val="1"/>
        </w:rPr>
        <w:t xml:space="preserve"> </w:t>
      </w:r>
      <w:r>
        <w:rPr/>
        <w:t>con</w:t>
      </w:r>
      <w:r>
        <w:rPr>
          <w:spacing w:val="1"/>
        </w:rPr>
        <w:t xml:space="preserve"> </w:t>
      </w:r>
      <w:r>
        <w:rPr/>
        <w:t>el</w:t>
      </w:r>
      <w:r>
        <w:rPr>
          <w:spacing w:val="1"/>
        </w:rPr>
        <w:t xml:space="preserve"> </w:t>
      </w:r>
      <w:r>
        <w:rPr/>
        <w:t>propósito de ampliar</w:t>
      </w:r>
      <w:r>
        <w:rPr>
          <w:spacing w:val="1"/>
        </w:rPr>
        <w:t xml:space="preserve"> </w:t>
      </w:r>
      <w:r>
        <w:rPr/>
        <w:t>las posibilidades</w:t>
      </w:r>
      <w:r>
        <w:rPr>
          <w:spacing w:val="1"/>
        </w:rPr>
        <w:t xml:space="preserve"> </w:t>
      </w:r>
      <w:r>
        <w:rPr/>
        <w:t>desde</w:t>
      </w:r>
      <w:r>
        <w:rPr>
          <w:spacing w:val="1"/>
        </w:rPr>
        <w:t xml:space="preserve"> </w:t>
      </w:r>
      <w:r>
        <w:rPr/>
        <w:t>las cuales</w:t>
      </w:r>
      <w:r>
        <w:rPr>
          <w:spacing w:val="1"/>
        </w:rPr>
        <w:t xml:space="preserve"> </w:t>
      </w:r>
      <w:r>
        <w:rPr/>
        <w:t>la</w:t>
      </w:r>
      <w:r>
        <w:rPr>
          <w:spacing w:val="1"/>
        </w:rPr>
        <w:t xml:space="preserve"> </w:t>
      </w:r>
      <w:r>
        <w:rPr/>
        <w:t>ciudadanía puede agenciar, activar y tramitar su patrimonio cultural desde una comprensión</w:t>
      </w:r>
      <w:r>
        <w:rPr>
          <w:spacing w:val="1"/>
        </w:rPr>
        <w:t xml:space="preserve"> </w:t>
      </w:r>
      <w:r>
        <w:rPr/>
        <w:t>integral</w:t>
      </w:r>
      <w:r>
        <w:rPr>
          <w:spacing w:val="-2"/>
        </w:rPr>
        <w:t xml:space="preserve"> </w:t>
      </w:r>
      <w:r>
        <w:rPr/>
        <w:t>de</w:t>
      </w:r>
      <w:r>
        <w:rPr>
          <w:spacing w:val="-1"/>
        </w:rPr>
        <w:t xml:space="preserve"> </w:t>
      </w:r>
      <w:r>
        <w:rPr/>
        <w:t>los</w:t>
      </w:r>
      <w:r>
        <w:rPr>
          <w:spacing w:val="-2"/>
        </w:rPr>
        <w:t xml:space="preserve"> </w:t>
      </w:r>
      <w:r>
        <w:rPr/>
        <w:t>diferentes</w:t>
      </w:r>
      <w:r>
        <w:rPr>
          <w:spacing w:val="-3"/>
        </w:rPr>
        <w:t xml:space="preserve"> </w:t>
      </w:r>
      <w:r>
        <w:rPr/>
        <w:t>campos que</w:t>
      </w:r>
      <w:r>
        <w:rPr>
          <w:spacing w:val="-2"/>
        </w:rPr>
        <w:t xml:space="preserve"> </w:t>
      </w:r>
      <w:r>
        <w:rPr/>
        <w:t>lo</w:t>
      </w:r>
      <w:r>
        <w:rPr>
          <w:spacing w:val="-1"/>
        </w:rPr>
        <w:t xml:space="preserve"> </w:t>
      </w:r>
      <w:r>
        <w:rPr/>
        <w:t>componen (material,</w:t>
      </w:r>
      <w:r>
        <w:rPr>
          <w:spacing w:val="1"/>
        </w:rPr>
        <w:t xml:space="preserve"> </w:t>
      </w:r>
      <w:r>
        <w:rPr/>
        <w:t>inmaterial</w:t>
      </w:r>
      <w:r>
        <w:rPr>
          <w:spacing w:val="-1"/>
        </w:rPr>
        <w:t xml:space="preserve"> </w:t>
      </w:r>
      <w:r>
        <w:rPr/>
        <w:t>y</w:t>
      </w:r>
      <w:r>
        <w:rPr>
          <w:spacing w:val="-2"/>
        </w:rPr>
        <w:t xml:space="preserve"> </w:t>
      </w:r>
      <w:r>
        <w:rPr/>
        <w:t>natural).</w:t>
      </w:r>
    </w:p>
    <w:p>
      <w:pPr>
        <w:pStyle w:val="Ttulo2"/>
        <w:numPr>
          <w:ilvl w:val="1"/>
          <w:numId w:val="7"/>
        </w:numPr>
        <w:tabs>
          <w:tab w:val="clear" w:pos="720"/>
          <w:tab w:val="left" w:pos="8080" w:leader="none"/>
        </w:tabs>
        <w:ind w:left="1283" w:right="696" w:hanging="432"/>
        <w:rPr>
          <w:b/>
          <w:b/>
          <w:bCs/>
          <w:i w:val="false"/>
          <w:i w:val="false"/>
          <w:iCs w:val="false"/>
          <w:sz w:val="22"/>
          <w:szCs w:val="22"/>
        </w:rPr>
      </w:pPr>
      <w:bookmarkStart w:id="2" w:name="_Toc110854142"/>
      <w:r>
        <w:rPr>
          <w:b/>
          <w:bCs/>
          <w:i w:val="false"/>
          <w:iCs w:val="false"/>
          <w:sz w:val="22"/>
          <w:szCs w:val="22"/>
        </w:rPr>
        <w:t>Articulación de las metas de los Planes de Desarrollo Local-PDL con el Programa Es Cultura Local</w:t>
      </w:r>
      <w:bookmarkEnd w:id="2"/>
    </w:p>
    <w:p>
      <w:pPr>
        <w:pStyle w:val="Ttulo3"/>
        <w:tabs>
          <w:tab w:val="clear" w:pos="720"/>
          <w:tab w:val="left" w:pos="1053" w:leader="none"/>
        </w:tabs>
        <w:spacing w:before="198" w:after="0"/>
        <w:ind w:left="1283" w:hanging="0"/>
        <w:rPr/>
      </w:pPr>
      <w:r>
        <w:rPr/>
      </w:r>
    </w:p>
    <w:p>
      <w:pPr>
        <w:pStyle w:val="Normal"/>
        <w:spacing w:lineRule="auto" w:line="360"/>
        <w:ind w:left="251" w:right="554" w:hanging="0"/>
        <w:jc w:val="both"/>
        <w:rPr/>
      </w:pPr>
      <w:r>
        <w:rPr/>
        <w:t>Las convocatorias que oferta el PECL se circunscriben a las metas de los PDL de los Fondos de Desarrollo Local-FDL, y están directamente relacionadas con los conceptos de gasto del sector cultura, recreación y deporte que se describen a continuación:</w:t>
      </w:r>
    </w:p>
    <w:p>
      <w:pPr>
        <w:pStyle w:val="ListParagraph"/>
        <w:numPr>
          <w:ilvl w:val="0"/>
          <w:numId w:val="6"/>
        </w:numPr>
        <w:tabs>
          <w:tab w:val="clear" w:pos="720"/>
          <w:tab w:val="left" w:pos="827" w:leader="none"/>
          <w:tab w:val="left" w:pos="9295" w:leader="none"/>
        </w:tabs>
        <w:spacing w:lineRule="auto" w:line="360" w:before="199" w:after="0"/>
        <w:ind w:left="254" w:right="615" w:hanging="3"/>
        <w:jc w:val="both"/>
        <w:rPr/>
      </w:pPr>
      <w:r>
        <w:rPr>
          <w:rFonts w:ascii="Arial" w:hAnsi="Arial"/>
          <w:b/>
        </w:rPr>
        <w:t xml:space="preserve"> </w:t>
      </w:r>
      <w:r>
        <w:rPr>
          <w:rFonts w:ascii="Arial" w:hAnsi="Arial"/>
          <w:b/>
        </w:rPr>
        <w:t xml:space="preserve">Apoyar MiPymes y/o emprendimientos culturales y creativos. </w:t>
      </w:r>
      <w:r>
        <w:rPr/>
        <w:t xml:space="preserve">Proyectos, MiPymes y emprendimientos culturales y creativos locales que aportan al fortalecimiento de las MiPymes culturales y creativas locales. Particularmente, orientadas a la formación en competencias (capital humano) en los territorios, a partir de la construcción de herramientas dirigidas al mejoramiento de contenidos, conocimientos y habilidades para la distribución, exhibición y comercialización de bienes y servicios culturales y creativos. </w:t>
      </w:r>
    </w:p>
    <w:p>
      <w:pPr>
        <w:pStyle w:val="ListParagraph"/>
        <w:tabs>
          <w:tab w:val="clear" w:pos="720"/>
          <w:tab w:val="left" w:pos="827" w:leader="none"/>
        </w:tabs>
        <w:spacing w:lineRule="auto" w:line="360" w:before="199" w:after="0"/>
        <w:ind w:left="254" w:right="615" w:hanging="0"/>
        <w:jc w:val="both"/>
        <w:rPr/>
      </w:pPr>
      <w:r>
        <w:rPr/>
        <w:t xml:space="preserve">Opciones elegibles: </w:t>
      </w:r>
    </w:p>
    <w:p>
      <w:pPr>
        <w:pStyle w:val="ListParagraph"/>
        <w:numPr>
          <w:ilvl w:val="0"/>
          <w:numId w:val="8"/>
        </w:numPr>
        <w:tabs>
          <w:tab w:val="clear" w:pos="720"/>
          <w:tab w:val="left" w:pos="827" w:leader="none"/>
        </w:tabs>
        <w:spacing w:lineRule="auto" w:line="360" w:before="199" w:after="0"/>
        <w:ind w:left="1440" w:right="615" w:hanging="720"/>
        <w:jc w:val="both"/>
        <w:rPr/>
      </w:pPr>
      <w:r>
        <w:rPr/>
        <w:t>Fortalecimiento del emprendimiento y/o del empresariado de la localidad, que promuevan el desarrollo de productos o servicios del sector artístico y/o cultural.</w:t>
      </w:r>
    </w:p>
    <w:p>
      <w:pPr>
        <w:pStyle w:val="ListParagraph"/>
        <w:numPr>
          <w:ilvl w:val="0"/>
          <w:numId w:val="8"/>
        </w:numPr>
        <w:tabs>
          <w:tab w:val="clear" w:pos="720"/>
          <w:tab w:val="left" w:pos="827" w:leader="none"/>
        </w:tabs>
        <w:spacing w:lineRule="auto" w:line="360" w:before="199" w:after="0"/>
        <w:ind w:left="1440" w:right="615" w:hanging="720"/>
        <w:jc w:val="both"/>
        <w:rPr/>
      </w:pPr>
      <w:r>
        <w:rPr/>
        <w:t xml:space="preserve">Fortalecimiento de capacidades y procesos emprendedores, que promuevan el desarrollo de productos o servicios artísticos y/o culturales. </w:t>
      </w:r>
    </w:p>
    <w:p>
      <w:pPr>
        <w:pStyle w:val="ListParagraph"/>
        <w:numPr>
          <w:ilvl w:val="0"/>
          <w:numId w:val="8"/>
        </w:numPr>
        <w:tabs>
          <w:tab w:val="clear" w:pos="720"/>
          <w:tab w:val="left" w:pos="827" w:leader="none"/>
        </w:tabs>
        <w:spacing w:lineRule="auto" w:line="360" w:before="199" w:after="0"/>
        <w:ind w:left="1440" w:right="615" w:hanging="720"/>
        <w:jc w:val="both"/>
        <w:rPr/>
      </w:pPr>
      <w:r>
        <w:rPr/>
        <w:t xml:space="preserve">Fortalecimiento de la intermediación de mercados, presenciales o virtuales, que promuevan el desarrollo de productos o servicios del sector artístico y/o cultural. </w:t>
      </w:r>
    </w:p>
    <w:p>
      <w:pPr>
        <w:pStyle w:val="ListParagraph"/>
        <w:numPr>
          <w:ilvl w:val="0"/>
          <w:numId w:val="6"/>
        </w:numPr>
        <w:tabs>
          <w:tab w:val="clear" w:pos="720"/>
          <w:tab w:val="left" w:pos="827" w:leader="none"/>
        </w:tabs>
        <w:spacing w:lineRule="auto" w:line="360" w:before="199" w:after="240"/>
        <w:ind w:left="251" w:right="615" w:hanging="3"/>
        <w:jc w:val="both"/>
        <w:rPr/>
      </w:pPr>
      <w:r>
        <w:rPr>
          <w:rFonts w:ascii="Arial" w:hAnsi="Arial"/>
          <w:b/>
        </w:rPr>
        <w:t xml:space="preserve">Financiar proyectos del sector cultural y creativo. </w:t>
      </w:r>
      <w:r>
        <w:rPr/>
        <w:t xml:space="preserve">Los proyectos se deben enmarcar en los objetivos (i), (ii), (iii) y (iv) de la Política Pública Distrital de Economía Cultural y Creativa, además, deben estar en concordancia con propósito 1 “Hacer un nuevo contrato social con igualdad de oportunidades para la inclusión social, productiva y política” del Plan Distrital de Desarrollo (PDD) 2020-2024 “Un Nuevo Contrato Social y Ambiental para la Bogotá del Siglo XXI” y la Estrategia de Mitigación y Reactivación Económica Local - EMRE LOCAL. </w:t>
      </w:r>
    </w:p>
    <w:p>
      <w:pPr>
        <w:pStyle w:val="Normal"/>
        <w:tabs>
          <w:tab w:val="clear" w:pos="720"/>
          <w:tab w:val="left" w:pos="827" w:leader="none"/>
        </w:tabs>
        <w:spacing w:lineRule="auto" w:line="360" w:before="199" w:after="240"/>
        <w:ind w:left="248" w:right="615" w:hanging="0"/>
        <w:jc w:val="both"/>
        <w:rPr/>
      </w:pPr>
      <w:r>
        <w:rPr/>
        <w:t xml:space="preserve">Opciones elegibles: </w:t>
      </w:r>
    </w:p>
    <w:p>
      <w:pPr>
        <w:pStyle w:val="ListParagraph"/>
        <w:numPr>
          <w:ilvl w:val="0"/>
          <w:numId w:val="9"/>
        </w:numPr>
        <w:spacing w:lineRule="auto" w:line="360"/>
        <w:ind w:left="1440" w:right="554" w:hanging="720"/>
        <w:jc w:val="both"/>
        <w:rPr/>
      </w:pPr>
      <w:r>
        <w:rPr/>
        <w:t>Fortalecer los modelos de gestión de los Distritos Creativos o territorios con potencial de clúster.</w:t>
      </w:r>
    </w:p>
    <w:p>
      <w:pPr>
        <w:pStyle w:val="ListParagraph"/>
        <w:numPr>
          <w:ilvl w:val="0"/>
          <w:numId w:val="9"/>
        </w:numPr>
        <w:spacing w:lineRule="auto" w:line="360"/>
        <w:ind w:left="1440" w:right="554" w:hanging="720"/>
        <w:jc w:val="both"/>
        <w:rPr/>
      </w:pPr>
      <w:r>
        <w:rPr/>
        <w:t>Potenciar las ideas de negocio e incubación de las iniciativas culturales y creativas.</w:t>
      </w:r>
    </w:p>
    <w:p>
      <w:pPr>
        <w:pStyle w:val="ListParagraph"/>
        <w:numPr>
          <w:ilvl w:val="0"/>
          <w:numId w:val="9"/>
        </w:numPr>
        <w:spacing w:lineRule="auto" w:line="360"/>
        <w:ind w:left="1440" w:right="554" w:hanging="720"/>
        <w:jc w:val="both"/>
        <w:rPr/>
      </w:pPr>
      <w:r>
        <w:rPr/>
        <w:t xml:space="preserve">Promover estrategias de ampliación de mercado y nuevas oportunidades de negocio, con el propósito de estimular las dinámicas de creación, acceso y consumo de bienes y servicios en las localidades. </w:t>
      </w:r>
    </w:p>
    <w:p>
      <w:pPr>
        <w:pStyle w:val="ListParagraph"/>
        <w:numPr>
          <w:ilvl w:val="0"/>
          <w:numId w:val="6"/>
        </w:numPr>
        <w:tabs>
          <w:tab w:val="clear" w:pos="720"/>
          <w:tab w:val="left" w:pos="827" w:leader="none"/>
        </w:tabs>
        <w:spacing w:lineRule="auto" w:line="360" w:before="199" w:after="0"/>
        <w:ind w:left="251" w:right="615" w:hanging="3"/>
        <w:jc w:val="both"/>
        <w:rPr/>
      </w:pPr>
      <w:r>
        <w:rPr>
          <w:rFonts w:ascii="Arial" w:hAnsi="Arial"/>
          <w:b/>
        </w:rPr>
        <w:t xml:space="preserve">Capacitar personas en los campos artísticos, interculturales, culturales y/o patrimoniales. </w:t>
      </w:r>
      <w:r>
        <w:rPr/>
        <w:t>Procesos de formación virtual y/o presencial en áreas artísticas, culturales, patrimoniales, interculturales, gestión cultural, promoción de lectura y cultura ciudadana, que incluyan materiales didácticos, herramientas pedagógicas, dotación de instrumentos y/o de elementos básicos de acuerdo con las áreas artísticas para brindar condiciones apropiadas de funcionamiento de los procesos.</w:t>
      </w:r>
    </w:p>
    <w:p>
      <w:pPr>
        <w:pStyle w:val="Normal"/>
        <w:spacing w:lineRule="auto" w:line="360" w:before="0" w:after="240"/>
        <w:ind w:left="251" w:right="554" w:hanging="0"/>
        <w:jc w:val="both"/>
        <w:rPr/>
      </w:pPr>
      <w:r>
        <w:rPr/>
        <w:t xml:space="preserve">Los procesos de formación artística y cultural deben estar enmarcados en el Plan Decenal de Cultura 2012 - 2021, Plan Estratégico Cultural de Formación Artística, el Decreto 863 de 2019 “Por medio del cual se actualiza el Sistema Distrital de Formación Artística y Cultural y se reglamentan los Centros de Formación Artística y Cultural” y en el Decreto Único Reglamentario del Sector Educación No. 1075 de 2015 que establece las modalidades para los procesos de Educación Informal y de Educación para el Trabajo y el Desarrollo Humano. </w:t>
      </w:r>
    </w:p>
    <w:p>
      <w:pPr>
        <w:pStyle w:val="Normal"/>
        <w:spacing w:lineRule="auto" w:line="360" w:before="0" w:after="240"/>
        <w:ind w:left="251" w:hanging="0"/>
        <w:jc w:val="both"/>
        <w:rPr/>
      </w:pPr>
      <w:r>
        <w:rPr/>
        <w:t xml:space="preserve">Opciones elegibles: </w:t>
      </w:r>
    </w:p>
    <w:p>
      <w:pPr>
        <w:pStyle w:val="ListParagraph"/>
        <w:numPr>
          <w:ilvl w:val="0"/>
          <w:numId w:val="10"/>
        </w:numPr>
        <w:spacing w:lineRule="auto" w:line="360"/>
        <w:ind w:left="1440" w:right="554" w:hanging="720"/>
        <w:jc w:val="both"/>
        <w:rPr/>
      </w:pPr>
      <w:r>
        <w:rPr/>
        <w:t xml:space="preserve">Educación informal: cursos con metodología virtual y/o presencial que tengan una duración máxima de ciento sesenta (160) horas con expedición de una constancia de asistencia. </w:t>
      </w:r>
    </w:p>
    <w:p>
      <w:pPr>
        <w:pStyle w:val="ListParagraph"/>
        <w:numPr>
          <w:ilvl w:val="0"/>
          <w:numId w:val="10"/>
        </w:numPr>
        <w:spacing w:lineRule="auto" w:line="360"/>
        <w:ind w:left="1440" w:right="517" w:hanging="720"/>
        <w:jc w:val="both"/>
        <w:rPr/>
      </w:pPr>
      <w:r>
        <w:rPr/>
        <w:t xml:space="preserve">Programas de Educación para el Trabajo y el Desarrollo Humano: programas de formación académica con metodología virtual y/o presencial que tengan una duración mínima de ciento sesenta (160) horas con expedición de un certificado de conocimientos. </w:t>
      </w:r>
    </w:p>
    <w:p>
      <w:pPr>
        <w:pStyle w:val="ListParagraph"/>
        <w:numPr>
          <w:ilvl w:val="0"/>
          <w:numId w:val="6"/>
        </w:numPr>
        <w:tabs>
          <w:tab w:val="clear" w:pos="720"/>
          <w:tab w:val="left" w:pos="827" w:leader="none"/>
        </w:tabs>
        <w:spacing w:lineRule="auto" w:line="360" w:before="199" w:after="240"/>
        <w:ind w:left="251" w:right="615" w:hanging="3"/>
        <w:jc w:val="both"/>
        <w:rPr/>
      </w:pPr>
      <w:r>
        <w:rPr>
          <w:rFonts w:ascii="Arial" w:hAnsi="Arial"/>
          <w:b/>
        </w:rPr>
        <w:t xml:space="preserve">Realizar eventos de promoción de actividades culturales. </w:t>
      </w:r>
      <w:r>
        <w:rPr/>
        <w:t xml:space="preserve">El sector cultural plantea tres (3) grandes líneas para la votación, aclarando que estas son fundamentales para el desarrollo cultural de la ciudad y deben contar con un presupuesto para no excluir a ninguna población, ni desamparar los procesos adelantados y concertados con las comunidades. </w:t>
      </w:r>
    </w:p>
    <w:p>
      <w:pPr>
        <w:pStyle w:val="Normal"/>
        <w:tabs>
          <w:tab w:val="clear" w:pos="720"/>
          <w:tab w:val="left" w:pos="827" w:leader="none"/>
        </w:tabs>
        <w:spacing w:lineRule="auto" w:line="360" w:before="199" w:after="240"/>
        <w:ind w:left="248" w:right="615" w:hanging="0"/>
        <w:jc w:val="both"/>
        <w:rPr/>
      </w:pPr>
      <w:r>
        <w:rPr/>
        <w:t>Opciones elegibles:</w:t>
      </w:r>
    </w:p>
    <w:p>
      <w:pPr>
        <w:pStyle w:val="ListParagraph"/>
        <w:numPr>
          <w:ilvl w:val="0"/>
          <w:numId w:val="11"/>
        </w:numPr>
        <w:tabs>
          <w:tab w:val="clear" w:pos="720"/>
          <w:tab w:val="left" w:pos="827" w:leader="none"/>
        </w:tabs>
        <w:spacing w:lineRule="auto" w:line="360" w:before="199" w:after="240"/>
        <w:ind w:left="1400" w:right="615" w:hanging="720"/>
        <w:jc w:val="both"/>
        <w:rPr/>
      </w:pPr>
      <w:r>
        <w:rPr/>
        <w:t>Festivales, celebraciones y conmemoraciones culturales que visibilicen, difundan y salvaguarden el patrimonio material e inmaterial, las memorias e identidades locales.</w:t>
      </w:r>
    </w:p>
    <w:p>
      <w:pPr>
        <w:pStyle w:val="ListParagraph"/>
        <w:numPr>
          <w:ilvl w:val="0"/>
          <w:numId w:val="11"/>
        </w:numPr>
        <w:tabs>
          <w:tab w:val="clear" w:pos="720"/>
          <w:tab w:val="left" w:pos="827" w:leader="none"/>
        </w:tabs>
        <w:spacing w:lineRule="auto" w:line="360" w:before="199" w:after="240"/>
        <w:ind w:left="1400" w:right="615" w:hanging="720"/>
        <w:jc w:val="both"/>
        <w:rPr/>
      </w:pPr>
      <w:r>
        <w:rPr/>
        <w:t>Festivales, encuentros, eventos, muestras de las diferentes poblaciones conformadas por grupos étnicos (comunidades indígenas, comunidades negras, afrodescendientes y palenqueras, Pueblo Rrom o gitanos y raizales) Grupos etarios (niños, niñas, adolescentes, juventud, personas mayores) y sectores sociales (mujeres, víctimas del conflicto armado, sectores LGTBI, personas con discapacidad, comunidades campesinas y rurales, artesanos, entre otros), donde se visibilicen y fortalezcan saberes, tradiciones, prácticas artísticas y manifestaciones culturales.</w:t>
      </w:r>
    </w:p>
    <w:p>
      <w:pPr>
        <w:pStyle w:val="ListParagraph"/>
        <w:numPr>
          <w:ilvl w:val="0"/>
          <w:numId w:val="11"/>
        </w:numPr>
        <w:tabs>
          <w:tab w:val="clear" w:pos="720"/>
          <w:tab w:val="left" w:pos="827" w:leader="none"/>
        </w:tabs>
        <w:spacing w:lineRule="auto" w:line="360" w:before="3" w:after="240"/>
        <w:ind w:left="1400" w:right="615" w:hanging="720"/>
        <w:jc w:val="both"/>
        <w:rPr>
          <w:sz w:val="31"/>
        </w:rPr>
      </w:pPr>
      <w:r>
        <w:rPr/>
        <w:t>Festivales, muestras, exposiciones, eventos, encuentros de las áreas artísticas, tales como: danza, música, teatro, literatura, artes escénicas, arte urbano, audiovisuales, artes plásticas y visuales, entre otras.</w:t>
      </w:r>
    </w:p>
    <w:p>
      <w:pPr>
        <w:pStyle w:val="Ttulo1"/>
        <w:tabs>
          <w:tab w:val="clear" w:pos="720"/>
          <w:tab w:val="left" w:pos="621" w:leader="none"/>
        </w:tabs>
        <w:spacing w:before="1" w:after="0"/>
        <w:ind w:left="620" w:hanging="0"/>
        <w:jc w:val="both"/>
        <w:rPr/>
      </w:pPr>
      <w:r>
        <w:rPr/>
      </w:r>
    </w:p>
    <w:p>
      <w:pPr>
        <w:pStyle w:val="Ttulo1"/>
        <w:numPr>
          <w:ilvl w:val="0"/>
          <w:numId w:val="7"/>
        </w:numPr>
        <w:tabs>
          <w:tab w:val="clear" w:pos="720"/>
          <w:tab w:val="left" w:pos="621" w:leader="none"/>
        </w:tabs>
        <w:spacing w:before="1" w:after="0"/>
        <w:ind w:left="620" w:hanging="361"/>
        <w:jc w:val="both"/>
        <w:rPr/>
      </w:pPr>
      <w:bookmarkStart w:id="3" w:name="_Toc110854143"/>
      <w:r>
        <w:rPr/>
        <w:t>ENFOQUES</w:t>
      </w:r>
      <w:bookmarkEnd w:id="3"/>
    </w:p>
    <w:p>
      <w:pPr>
        <w:pStyle w:val="Cuerpodetexto"/>
        <w:spacing w:lineRule="auto" w:line="360" w:before="167" w:after="0"/>
        <w:ind w:left="260" w:right="612" w:hanging="0"/>
        <w:jc w:val="both"/>
        <w:rPr/>
      </w:pPr>
      <w:r>
        <w:rPr/>
        <w:t>En su oferta de convocatorias el PDE incorpora enfoques que se complementan entre sí, se</w:t>
      </w:r>
      <w:r>
        <w:rPr>
          <w:spacing w:val="1"/>
        </w:rPr>
        <w:t xml:space="preserve"> </w:t>
      </w:r>
      <w:r>
        <w:rPr/>
        <w:t>integran y se interrelacionan para posibilitar acciones y análisis más complejos sobre las</w:t>
      </w:r>
      <w:r>
        <w:rPr>
          <w:spacing w:val="1"/>
        </w:rPr>
        <w:t xml:space="preserve"> </w:t>
      </w:r>
      <w:r>
        <w:rPr/>
        <w:t>situaciones</w:t>
      </w:r>
      <w:r>
        <w:rPr>
          <w:spacing w:val="1"/>
        </w:rPr>
        <w:t xml:space="preserve"> </w:t>
      </w:r>
      <w:r>
        <w:rPr/>
        <w:t>sociales,</w:t>
      </w:r>
      <w:r>
        <w:rPr>
          <w:spacing w:val="1"/>
        </w:rPr>
        <w:t xml:space="preserve"> </w:t>
      </w:r>
      <w:r>
        <w:rPr/>
        <w:t>reconociendo</w:t>
      </w:r>
      <w:r>
        <w:rPr>
          <w:spacing w:val="1"/>
        </w:rPr>
        <w:t xml:space="preserve"> </w:t>
      </w:r>
      <w:r>
        <w:rPr/>
        <w:t>como</w:t>
      </w:r>
      <w:r>
        <w:rPr>
          <w:spacing w:val="1"/>
        </w:rPr>
        <w:t xml:space="preserve"> </w:t>
      </w:r>
      <w:r>
        <w:rPr/>
        <w:t>su</w:t>
      </w:r>
      <w:r>
        <w:rPr>
          <w:spacing w:val="1"/>
        </w:rPr>
        <w:t xml:space="preserve"> </w:t>
      </w:r>
      <w:r>
        <w:rPr/>
        <w:t>principal</w:t>
      </w:r>
      <w:r>
        <w:rPr>
          <w:spacing w:val="1"/>
        </w:rPr>
        <w:t xml:space="preserve"> </w:t>
      </w:r>
      <w:r>
        <w:rPr/>
        <w:t>cimiento</w:t>
      </w:r>
      <w:r>
        <w:rPr>
          <w:spacing w:val="1"/>
        </w:rPr>
        <w:t xml:space="preserve"> </w:t>
      </w:r>
      <w:r>
        <w:rPr/>
        <w:t>el</w:t>
      </w:r>
      <w:r>
        <w:rPr>
          <w:spacing w:val="1"/>
        </w:rPr>
        <w:t xml:space="preserve"> </w:t>
      </w:r>
      <w:r>
        <w:rPr/>
        <w:t>enfoque</w:t>
      </w:r>
      <w:r>
        <w:rPr>
          <w:spacing w:val="1"/>
        </w:rPr>
        <w:t xml:space="preserve"> </w:t>
      </w:r>
      <w:r>
        <w:rPr/>
        <w:t>de</w:t>
      </w:r>
      <w:r>
        <w:rPr>
          <w:spacing w:val="1"/>
        </w:rPr>
        <w:t xml:space="preserve"> </w:t>
      </w:r>
      <w:r>
        <w:rPr/>
        <w:t>derechos</w:t>
      </w:r>
      <w:r>
        <w:rPr>
          <w:spacing w:val="-59"/>
        </w:rPr>
        <w:t xml:space="preserve"> </w:t>
      </w:r>
      <w:r>
        <w:rPr/>
        <w:t>humanos. De este modo, la implementación del PDE se concibe como una estrategia de</w:t>
      </w:r>
      <w:r>
        <w:rPr>
          <w:spacing w:val="1"/>
        </w:rPr>
        <w:t xml:space="preserve"> </w:t>
      </w:r>
      <w:r>
        <w:rPr/>
        <w:t>generación de</w:t>
      </w:r>
      <w:r>
        <w:rPr>
          <w:spacing w:val="1"/>
        </w:rPr>
        <w:t xml:space="preserve"> </w:t>
      </w:r>
      <w:r>
        <w:rPr/>
        <w:t>condiciones de igualdad y equidad, que comprende de forma integral y</w:t>
      </w:r>
      <w:r>
        <w:rPr>
          <w:spacing w:val="1"/>
        </w:rPr>
        <w:t xml:space="preserve"> </w:t>
      </w:r>
      <w:r>
        <w:rPr/>
        <w:t>relacional</w:t>
      </w:r>
      <w:r>
        <w:rPr>
          <w:spacing w:val="-2"/>
        </w:rPr>
        <w:t xml:space="preserve"> </w:t>
      </w:r>
      <w:r>
        <w:rPr/>
        <w:t>los siguientes</w:t>
      </w:r>
      <w:r>
        <w:rPr>
          <w:spacing w:val="-2"/>
        </w:rPr>
        <w:t xml:space="preserve"> </w:t>
      </w:r>
      <w:r>
        <w:rPr/>
        <w:t>enfoques:</w:t>
      </w:r>
    </w:p>
    <w:p>
      <w:pPr>
        <w:pStyle w:val="ListParagraph"/>
        <w:numPr>
          <w:ilvl w:val="0"/>
          <w:numId w:val="6"/>
        </w:numPr>
        <w:tabs>
          <w:tab w:val="clear" w:pos="720"/>
          <w:tab w:val="left" w:pos="827" w:leader="none"/>
        </w:tabs>
        <w:spacing w:lineRule="auto" w:line="360" w:before="200" w:after="0"/>
        <w:ind w:left="260" w:right="613" w:hanging="3"/>
        <w:jc w:val="both"/>
        <w:rPr>
          <w:rFonts w:ascii="Times New Roman" w:hAnsi="Times New Roman"/>
        </w:rPr>
      </w:pPr>
      <w:r>
        <w:rPr>
          <w:rFonts w:ascii="Arial" w:hAnsi="Arial"/>
          <w:b/>
        </w:rPr>
        <w:t>Género:</w:t>
      </w:r>
      <w:r>
        <w:rPr>
          <w:rFonts w:ascii="Arial" w:hAnsi="Arial"/>
          <w:b/>
          <w:spacing w:val="1"/>
        </w:rPr>
        <w:t xml:space="preserve"> </w:t>
      </w:r>
      <w:r>
        <w:rPr/>
        <w:t>Permite</w:t>
      </w:r>
      <w:r>
        <w:rPr>
          <w:spacing w:val="1"/>
        </w:rPr>
        <w:t xml:space="preserve"> </w:t>
      </w:r>
      <w:r>
        <w:rPr/>
        <w:t>comprender,</w:t>
      </w:r>
      <w:r>
        <w:rPr>
          <w:spacing w:val="1"/>
        </w:rPr>
        <w:t xml:space="preserve"> </w:t>
      </w:r>
      <w:r>
        <w:rPr/>
        <w:t>desde</w:t>
      </w:r>
      <w:r>
        <w:rPr>
          <w:spacing w:val="1"/>
        </w:rPr>
        <w:t xml:space="preserve"> </w:t>
      </w:r>
      <w:r>
        <w:rPr/>
        <w:t>una</w:t>
      </w:r>
      <w:r>
        <w:rPr>
          <w:spacing w:val="1"/>
        </w:rPr>
        <w:t xml:space="preserve"> </w:t>
      </w:r>
      <w:r>
        <w:rPr/>
        <w:t>perspectiva</w:t>
      </w:r>
      <w:r>
        <w:rPr>
          <w:spacing w:val="1"/>
        </w:rPr>
        <w:t xml:space="preserve"> </w:t>
      </w:r>
      <w:r>
        <w:rPr/>
        <w:t>de</w:t>
      </w:r>
      <w:r>
        <w:rPr>
          <w:spacing w:val="1"/>
        </w:rPr>
        <w:t xml:space="preserve"> </w:t>
      </w:r>
      <w:r>
        <w:rPr/>
        <w:t>interseccionalidad,</w:t>
      </w:r>
      <w:r>
        <w:rPr>
          <w:spacing w:val="1"/>
        </w:rPr>
        <w:t xml:space="preserve"> </w:t>
      </w:r>
      <w:r>
        <w:rPr/>
        <w:t>las</w:t>
      </w:r>
      <w:r>
        <w:rPr>
          <w:spacing w:val="1"/>
        </w:rPr>
        <w:t xml:space="preserve"> </w:t>
      </w:r>
      <w:r>
        <w:rPr/>
        <w:t>relaciones</w:t>
      </w:r>
      <w:r>
        <w:rPr>
          <w:spacing w:val="-5"/>
        </w:rPr>
        <w:t xml:space="preserve"> </w:t>
      </w:r>
      <w:r>
        <w:rPr/>
        <w:t>de</w:t>
      </w:r>
      <w:r>
        <w:rPr>
          <w:spacing w:val="-8"/>
        </w:rPr>
        <w:t xml:space="preserve"> </w:t>
      </w:r>
      <w:r>
        <w:rPr/>
        <w:t>poder</w:t>
      </w:r>
      <w:r>
        <w:rPr>
          <w:spacing w:val="-7"/>
        </w:rPr>
        <w:t xml:space="preserve"> </w:t>
      </w:r>
      <w:r>
        <w:rPr/>
        <w:t>y</w:t>
      </w:r>
      <w:r>
        <w:rPr>
          <w:spacing w:val="-7"/>
        </w:rPr>
        <w:t xml:space="preserve"> </w:t>
      </w:r>
      <w:r>
        <w:rPr/>
        <w:t>desigualdad</w:t>
      </w:r>
      <w:r>
        <w:rPr>
          <w:spacing w:val="-5"/>
        </w:rPr>
        <w:t xml:space="preserve"> </w:t>
      </w:r>
      <w:r>
        <w:rPr/>
        <w:t>que</w:t>
      </w:r>
      <w:r>
        <w:rPr>
          <w:spacing w:val="-5"/>
        </w:rPr>
        <w:t xml:space="preserve"> </w:t>
      </w:r>
      <w:r>
        <w:rPr/>
        <w:t>existen</w:t>
      </w:r>
      <w:r>
        <w:rPr>
          <w:spacing w:val="-8"/>
        </w:rPr>
        <w:t xml:space="preserve"> </w:t>
      </w:r>
      <w:r>
        <w:rPr/>
        <w:t>entre</w:t>
      </w:r>
      <w:r>
        <w:rPr>
          <w:spacing w:val="-8"/>
        </w:rPr>
        <w:t xml:space="preserve"> </w:t>
      </w:r>
      <w:r>
        <w:rPr/>
        <w:t>mujeres</w:t>
      </w:r>
      <w:r>
        <w:rPr>
          <w:spacing w:val="-8"/>
        </w:rPr>
        <w:t xml:space="preserve"> </w:t>
      </w:r>
      <w:r>
        <w:rPr/>
        <w:t>y</w:t>
      </w:r>
      <w:r>
        <w:rPr>
          <w:spacing w:val="-5"/>
        </w:rPr>
        <w:t xml:space="preserve"> </w:t>
      </w:r>
      <w:r>
        <w:rPr/>
        <w:t>hombres</w:t>
      </w:r>
      <w:r>
        <w:rPr>
          <w:spacing w:val="-5"/>
        </w:rPr>
        <w:t xml:space="preserve"> </w:t>
      </w:r>
      <w:r>
        <w:rPr/>
        <w:t>y</w:t>
      </w:r>
      <w:r>
        <w:rPr>
          <w:spacing w:val="-10"/>
        </w:rPr>
        <w:t xml:space="preserve"> </w:t>
      </w:r>
      <w:r>
        <w:rPr/>
        <w:t>que</w:t>
      </w:r>
      <w:r>
        <w:rPr>
          <w:spacing w:val="-5"/>
        </w:rPr>
        <w:t xml:space="preserve"> </w:t>
      </w:r>
      <w:r>
        <w:rPr/>
        <w:t>se</w:t>
      </w:r>
      <w:r>
        <w:rPr>
          <w:spacing w:val="-8"/>
        </w:rPr>
        <w:t xml:space="preserve"> </w:t>
      </w:r>
      <w:r>
        <w:rPr/>
        <w:t>reproducen</w:t>
      </w:r>
      <w:r>
        <w:rPr>
          <w:spacing w:val="-58"/>
        </w:rPr>
        <w:t xml:space="preserve"> </w:t>
      </w:r>
      <w:r>
        <w:rPr/>
        <w:t>a través de imaginarios, creencias, roles y estereotipos. Todo lo cual, afianza las brechas de</w:t>
      </w:r>
      <w:r>
        <w:rPr>
          <w:spacing w:val="-59"/>
        </w:rPr>
        <w:t xml:space="preserve"> </w:t>
      </w:r>
      <w:r>
        <w:rPr/>
        <w:t>desigualdad e impide el goce efectivo de los derechos de las mujeres a lo largo de su ciclo</w:t>
      </w:r>
      <w:r>
        <w:rPr>
          <w:spacing w:val="1"/>
        </w:rPr>
        <w:t xml:space="preserve"> </w:t>
      </w:r>
      <w:r>
        <w:rPr/>
        <w:t>vital, en las diferentes dimensiones del desarrollo humano y la vida social y comunitaria. Su</w:t>
      </w:r>
      <w:r>
        <w:rPr>
          <w:spacing w:val="1"/>
        </w:rPr>
        <w:t xml:space="preserve"> </w:t>
      </w:r>
      <w:r>
        <w:rPr/>
        <w:t>fin</w:t>
      </w:r>
      <w:r>
        <w:rPr>
          <w:spacing w:val="-1"/>
        </w:rPr>
        <w:t xml:space="preserve"> </w:t>
      </w:r>
      <w:r>
        <w:rPr/>
        <w:t>es</w:t>
      </w:r>
      <w:r>
        <w:rPr>
          <w:spacing w:val="1"/>
        </w:rPr>
        <w:t xml:space="preserve"> </w:t>
      </w:r>
      <w:r>
        <w:rPr/>
        <w:t>promover</w:t>
      </w:r>
      <w:r>
        <w:rPr>
          <w:spacing w:val="-1"/>
        </w:rPr>
        <w:t xml:space="preserve"> </w:t>
      </w:r>
      <w:r>
        <w:rPr/>
        <w:t>la</w:t>
      </w:r>
      <w:r>
        <w:rPr>
          <w:spacing w:val="-1"/>
        </w:rPr>
        <w:t xml:space="preserve"> </w:t>
      </w:r>
      <w:r>
        <w:rPr/>
        <w:t>igualdad de género y</w:t>
      </w:r>
      <w:r>
        <w:rPr>
          <w:spacing w:val="-2"/>
        </w:rPr>
        <w:t xml:space="preserve"> </w:t>
      </w:r>
      <w:r>
        <w:rPr/>
        <w:t>el</w:t>
      </w:r>
      <w:r>
        <w:rPr>
          <w:spacing w:val="-1"/>
        </w:rPr>
        <w:t xml:space="preserve"> </w:t>
      </w:r>
      <w:r>
        <w:rPr/>
        <w:t>goce</w:t>
      </w:r>
      <w:r>
        <w:rPr>
          <w:spacing w:val="-2"/>
        </w:rPr>
        <w:t xml:space="preserve"> </w:t>
      </w:r>
      <w:r>
        <w:rPr/>
        <w:t>efectivo</w:t>
      </w:r>
      <w:r>
        <w:rPr>
          <w:spacing w:val="-3"/>
        </w:rPr>
        <w:t xml:space="preserve"> </w:t>
      </w:r>
      <w:r>
        <w:rPr/>
        <w:t>de</w:t>
      </w:r>
      <w:r>
        <w:rPr>
          <w:spacing w:val="3"/>
        </w:rPr>
        <w:t xml:space="preserve"> </w:t>
      </w:r>
      <w:r>
        <w:rPr/>
        <w:t>los</w:t>
      </w:r>
      <w:r>
        <w:rPr>
          <w:spacing w:val="1"/>
        </w:rPr>
        <w:t xml:space="preserve"> </w:t>
      </w:r>
      <w:r>
        <w:rPr/>
        <w:t>derechos.</w:t>
      </w:r>
    </w:p>
    <w:p>
      <w:pPr>
        <w:pStyle w:val="ListParagraph"/>
        <w:numPr>
          <w:ilvl w:val="0"/>
          <w:numId w:val="6"/>
        </w:numPr>
        <w:tabs>
          <w:tab w:val="clear" w:pos="720"/>
          <w:tab w:val="left" w:pos="827" w:leader="none"/>
        </w:tabs>
        <w:spacing w:lineRule="auto" w:line="355" w:before="200" w:after="0"/>
        <w:ind w:left="260" w:right="616" w:hanging="3"/>
        <w:jc w:val="both"/>
        <w:rPr>
          <w:rFonts w:ascii="Times New Roman" w:hAnsi="Times New Roman"/>
        </w:rPr>
      </w:pPr>
      <w:r>
        <w:rPr>
          <w:rFonts w:ascii="Arial" w:hAnsi="Arial"/>
          <w:b/>
        </w:rPr>
        <w:t xml:space="preserve">Poblacional. </w:t>
      </w:r>
      <w:r>
        <w:rPr/>
        <w:t>Permite la comprensión y reconocimiento de las relaciones entre la</w:t>
      </w:r>
      <w:r>
        <w:rPr>
          <w:spacing w:val="1"/>
        </w:rPr>
        <w:t xml:space="preserve"> </w:t>
      </w:r>
      <w:r>
        <w:rPr/>
        <w:t>dinámica</w:t>
      </w:r>
      <w:r>
        <w:rPr>
          <w:spacing w:val="39"/>
        </w:rPr>
        <w:t xml:space="preserve"> </w:t>
      </w:r>
      <w:r>
        <w:rPr/>
        <w:t>demográfica</w:t>
      </w:r>
      <w:r>
        <w:rPr>
          <w:spacing w:val="36"/>
        </w:rPr>
        <w:t xml:space="preserve"> </w:t>
      </w:r>
      <w:r>
        <w:rPr/>
        <w:t>y</w:t>
      </w:r>
      <w:r>
        <w:rPr>
          <w:spacing w:val="39"/>
        </w:rPr>
        <w:t xml:space="preserve"> </w:t>
      </w:r>
      <w:r>
        <w:rPr/>
        <w:t>los</w:t>
      </w:r>
      <w:r>
        <w:rPr>
          <w:spacing w:val="39"/>
        </w:rPr>
        <w:t xml:space="preserve"> </w:t>
      </w:r>
      <w:r>
        <w:rPr/>
        <w:t>aspectos</w:t>
      </w:r>
      <w:r>
        <w:rPr>
          <w:spacing w:val="36"/>
        </w:rPr>
        <w:t xml:space="preserve"> </w:t>
      </w:r>
      <w:r>
        <w:rPr/>
        <w:t>ambientales,</w:t>
      </w:r>
      <w:r>
        <w:rPr>
          <w:spacing w:val="37"/>
        </w:rPr>
        <w:t xml:space="preserve"> </w:t>
      </w:r>
      <w:r>
        <w:rPr/>
        <w:t>sociales</w:t>
      </w:r>
      <w:r>
        <w:rPr>
          <w:spacing w:val="39"/>
        </w:rPr>
        <w:t xml:space="preserve"> </w:t>
      </w:r>
      <w:r>
        <w:rPr/>
        <w:t>y</w:t>
      </w:r>
      <w:r>
        <w:rPr>
          <w:spacing w:val="37"/>
        </w:rPr>
        <w:t xml:space="preserve"> </w:t>
      </w:r>
      <w:r>
        <w:rPr/>
        <w:t>económicos</w:t>
      </w:r>
      <w:r>
        <w:rPr>
          <w:spacing w:val="39"/>
        </w:rPr>
        <w:t xml:space="preserve"> </w:t>
      </w:r>
      <w:r>
        <w:rPr/>
        <w:t>que</w:t>
      </w:r>
      <w:r>
        <w:rPr>
          <w:spacing w:val="36"/>
        </w:rPr>
        <w:t xml:space="preserve"> </w:t>
      </w:r>
      <w:r>
        <w:rPr/>
        <w:t>son responsabilidad</w:t>
      </w:r>
      <w:r>
        <w:rPr>
          <w:spacing w:val="13"/>
        </w:rPr>
        <w:t xml:space="preserve"> </w:t>
      </w:r>
      <w:r>
        <w:rPr/>
        <w:t>del</w:t>
      </w:r>
      <w:r>
        <w:rPr>
          <w:spacing w:val="9"/>
        </w:rPr>
        <w:t xml:space="preserve"> </w:t>
      </w:r>
      <w:r>
        <w:rPr/>
        <w:t>gobierno</w:t>
      </w:r>
      <w:r>
        <w:rPr>
          <w:spacing w:val="11"/>
        </w:rPr>
        <w:t xml:space="preserve"> </w:t>
      </w:r>
      <w:r>
        <w:rPr/>
        <w:t>distrital</w:t>
      </w:r>
      <w:r>
        <w:rPr>
          <w:spacing w:val="12"/>
        </w:rPr>
        <w:t xml:space="preserve"> </w:t>
      </w:r>
      <w:r>
        <w:rPr/>
        <w:t>dentro</w:t>
      </w:r>
      <w:r>
        <w:rPr>
          <w:spacing w:val="10"/>
        </w:rPr>
        <w:t xml:space="preserve"> </w:t>
      </w:r>
      <w:r>
        <w:rPr/>
        <w:t>de</w:t>
      </w:r>
      <w:r>
        <w:rPr>
          <w:spacing w:val="11"/>
        </w:rPr>
        <w:t xml:space="preserve"> </w:t>
      </w:r>
      <w:r>
        <w:rPr/>
        <w:t>su</w:t>
      </w:r>
      <w:r>
        <w:rPr>
          <w:spacing w:val="10"/>
        </w:rPr>
        <w:t xml:space="preserve"> </w:t>
      </w:r>
      <w:r>
        <w:rPr/>
        <w:t>territorio,</w:t>
      </w:r>
      <w:r>
        <w:rPr>
          <w:spacing w:val="13"/>
        </w:rPr>
        <w:t xml:space="preserve"> </w:t>
      </w:r>
      <w:r>
        <w:rPr/>
        <w:t>en</w:t>
      </w:r>
      <w:r>
        <w:rPr>
          <w:spacing w:val="7"/>
        </w:rPr>
        <w:t xml:space="preserve"> </w:t>
      </w:r>
      <w:r>
        <w:rPr/>
        <w:t>función</w:t>
      </w:r>
      <w:r>
        <w:rPr>
          <w:spacing w:val="10"/>
        </w:rPr>
        <w:t xml:space="preserve"> </w:t>
      </w:r>
      <w:r>
        <w:rPr/>
        <w:t>de</w:t>
      </w:r>
      <w:r>
        <w:rPr>
          <w:spacing w:val="14"/>
        </w:rPr>
        <w:t xml:space="preserve"> </w:t>
      </w:r>
      <w:r>
        <w:rPr/>
        <w:t>las</w:t>
      </w:r>
      <w:r>
        <w:rPr>
          <w:spacing w:val="10"/>
        </w:rPr>
        <w:t xml:space="preserve"> </w:t>
      </w:r>
      <w:r>
        <w:rPr/>
        <w:t>necesidades,</w:t>
      </w:r>
      <w:r>
        <w:rPr>
          <w:spacing w:val="-58"/>
        </w:rPr>
        <w:t xml:space="preserve"> </w:t>
      </w:r>
      <w:r>
        <w:rPr/>
        <w:t>características,</w:t>
      </w:r>
      <w:r>
        <w:rPr>
          <w:spacing w:val="-2"/>
        </w:rPr>
        <w:t xml:space="preserve"> </w:t>
      </w:r>
      <w:r>
        <w:rPr/>
        <w:t>modos</w:t>
      </w:r>
      <w:r>
        <w:rPr>
          <w:spacing w:val="-2"/>
        </w:rPr>
        <w:t xml:space="preserve"> </w:t>
      </w:r>
      <w:r>
        <w:rPr/>
        <w:t>y</w:t>
      </w:r>
      <w:r>
        <w:rPr>
          <w:spacing w:val="-2"/>
        </w:rPr>
        <w:t xml:space="preserve"> </w:t>
      </w:r>
      <w:r>
        <w:rPr/>
        <w:t>costumbres</w:t>
      </w:r>
      <w:r>
        <w:rPr>
          <w:spacing w:val="-2"/>
        </w:rPr>
        <w:t xml:space="preserve"> </w:t>
      </w:r>
      <w:r>
        <w:rPr/>
        <w:t>de los</w:t>
      </w:r>
      <w:r>
        <w:rPr>
          <w:spacing w:val="-2"/>
        </w:rPr>
        <w:t xml:space="preserve"> </w:t>
      </w:r>
      <w:r>
        <w:rPr/>
        <w:t>ciudadanos</w:t>
      </w:r>
      <w:r>
        <w:rPr>
          <w:spacing w:val="3"/>
        </w:rPr>
        <w:t xml:space="preserve"> </w:t>
      </w:r>
      <w:r>
        <w:rPr/>
        <w:t>y</w:t>
      </w:r>
      <w:r>
        <w:rPr>
          <w:spacing w:val="-2"/>
        </w:rPr>
        <w:t xml:space="preserve"> </w:t>
      </w:r>
      <w:r>
        <w:rPr/>
        <w:t>ciudadanas.</w:t>
      </w:r>
    </w:p>
    <w:p>
      <w:pPr>
        <w:pStyle w:val="ListParagraph"/>
        <w:numPr>
          <w:ilvl w:val="0"/>
          <w:numId w:val="6"/>
        </w:numPr>
        <w:tabs>
          <w:tab w:val="clear" w:pos="720"/>
          <w:tab w:val="left" w:pos="827" w:leader="none"/>
        </w:tabs>
        <w:spacing w:lineRule="auto" w:line="360" w:before="198" w:after="0"/>
        <w:ind w:left="260" w:right="610" w:hanging="3"/>
        <w:jc w:val="both"/>
        <w:rPr>
          <w:rFonts w:ascii="Times New Roman" w:hAnsi="Times New Roman"/>
        </w:rPr>
      </w:pPr>
      <w:r>
        <w:rPr>
          <w:rFonts w:ascii="Arial" w:hAnsi="Arial"/>
          <w:b/>
        </w:rPr>
        <w:t xml:space="preserve">Diferencial. </w:t>
      </w:r>
      <w:r>
        <w:rPr/>
        <w:t>Reconoce que existen grupos y personas que han sido históricamente</w:t>
      </w:r>
      <w:r>
        <w:rPr>
          <w:spacing w:val="1"/>
        </w:rPr>
        <w:t xml:space="preserve"> </w:t>
      </w:r>
      <w:r>
        <w:rPr>
          <w:spacing w:val="-1"/>
        </w:rPr>
        <w:t>discriminados</w:t>
      </w:r>
      <w:r>
        <w:rPr>
          <w:spacing w:val="-14"/>
        </w:rPr>
        <w:t xml:space="preserve"> </w:t>
      </w:r>
      <w:r>
        <w:rPr>
          <w:spacing w:val="-1"/>
        </w:rPr>
        <w:t>debido</w:t>
      </w:r>
      <w:r>
        <w:rPr>
          <w:spacing w:val="-14"/>
        </w:rPr>
        <w:t xml:space="preserve"> </w:t>
      </w:r>
      <w:r>
        <w:rPr/>
        <w:t>a</w:t>
      </w:r>
      <w:r>
        <w:rPr>
          <w:spacing w:val="-17"/>
        </w:rPr>
        <w:t xml:space="preserve"> </w:t>
      </w:r>
      <w:r>
        <w:rPr/>
        <w:t>su</w:t>
      </w:r>
      <w:r>
        <w:rPr>
          <w:spacing w:val="-14"/>
        </w:rPr>
        <w:t xml:space="preserve"> </w:t>
      </w:r>
      <w:r>
        <w:rPr/>
        <w:t>pertenencia</w:t>
      </w:r>
      <w:r>
        <w:rPr>
          <w:spacing w:val="-13"/>
        </w:rPr>
        <w:t xml:space="preserve"> </w:t>
      </w:r>
      <w:r>
        <w:rPr/>
        <w:t>étnica</w:t>
      </w:r>
      <w:r>
        <w:rPr>
          <w:spacing w:val="-17"/>
        </w:rPr>
        <w:t xml:space="preserve"> </w:t>
      </w:r>
      <w:r>
        <w:rPr/>
        <w:t>o</w:t>
      </w:r>
      <w:r>
        <w:rPr>
          <w:spacing w:val="-16"/>
        </w:rPr>
        <w:t xml:space="preserve"> </w:t>
      </w:r>
      <w:r>
        <w:rPr/>
        <w:t>racial,</w:t>
      </w:r>
      <w:r>
        <w:rPr>
          <w:spacing w:val="-13"/>
        </w:rPr>
        <w:t xml:space="preserve"> </w:t>
      </w:r>
      <w:r>
        <w:rPr/>
        <w:t>orientación</w:t>
      </w:r>
      <w:r>
        <w:rPr>
          <w:spacing w:val="-16"/>
        </w:rPr>
        <w:t xml:space="preserve"> </w:t>
      </w:r>
      <w:r>
        <w:rPr/>
        <w:t>sexual,</w:t>
      </w:r>
      <w:r>
        <w:rPr>
          <w:spacing w:val="-13"/>
        </w:rPr>
        <w:t xml:space="preserve"> </w:t>
      </w:r>
      <w:r>
        <w:rPr/>
        <w:t>identidad</w:t>
      </w:r>
      <w:r>
        <w:rPr>
          <w:spacing w:val="-14"/>
        </w:rPr>
        <w:t xml:space="preserve"> </w:t>
      </w:r>
      <w:r>
        <w:rPr/>
        <w:t>de</w:t>
      </w:r>
      <w:r>
        <w:rPr>
          <w:spacing w:val="-14"/>
        </w:rPr>
        <w:t xml:space="preserve"> </w:t>
      </w:r>
      <w:r>
        <w:rPr/>
        <w:t>género,</w:t>
      </w:r>
      <w:r>
        <w:rPr>
          <w:spacing w:val="-58"/>
        </w:rPr>
        <w:t xml:space="preserve"> </w:t>
      </w:r>
      <w:r>
        <w:rPr/>
        <w:t>creencia religiosa, ubicación geográfica, discapacidad, situación socioeconómica, o a la</w:t>
      </w:r>
      <w:r>
        <w:rPr>
          <w:spacing w:val="1"/>
        </w:rPr>
        <w:t xml:space="preserve"> </w:t>
      </w:r>
      <w:r>
        <w:rPr/>
        <w:t>intersección de diversos sistemas de discriminación que, como el racismo, la discafobia, el</w:t>
      </w:r>
      <w:r>
        <w:rPr>
          <w:spacing w:val="1"/>
        </w:rPr>
        <w:t xml:space="preserve"> </w:t>
      </w:r>
      <w:r>
        <w:rPr>
          <w:spacing w:val="-1"/>
        </w:rPr>
        <w:t>clasismo,</w:t>
      </w:r>
      <w:r>
        <w:rPr>
          <w:spacing w:val="-15"/>
        </w:rPr>
        <w:t xml:space="preserve"> </w:t>
      </w:r>
      <w:r>
        <w:rPr>
          <w:spacing w:val="-1"/>
        </w:rPr>
        <w:t>la</w:t>
      </w:r>
      <w:r>
        <w:rPr>
          <w:spacing w:val="-14"/>
        </w:rPr>
        <w:t xml:space="preserve"> </w:t>
      </w:r>
      <w:r>
        <w:rPr>
          <w:spacing w:val="-1"/>
        </w:rPr>
        <w:t>homofobia,</w:t>
      </w:r>
      <w:r>
        <w:rPr>
          <w:spacing w:val="-13"/>
        </w:rPr>
        <w:t xml:space="preserve"> </w:t>
      </w:r>
      <w:r>
        <w:rPr>
          <w:spacing w:val="-1"/>
        </w:rPr>
        <w:t>la</w:t>
      </w:r>
      <w:r>
        <w:rPr>
          <w:spacing w:val="-14"/>
        </w:rPr>
        <w:t xml:space="preserve"> </w:t>
      </w:r>
      <w:r>
        <w:rPr>
          <w:spacing w:val="-1"/>
        </w:rPr>
        <w:t>transfobia,</w:t>
      </w:r>
      <w:r>
        <w:rPr>
          <w:spacing w:val="-13"/>
        </w:rPr>
        <w:t xml:space="preserve"> </w:t>
      </w:r>
      <w:r>
        <w:rPr>
          <w:spacing w:val="-1"/>
        </w:rPr>
        <w:t>la</w:t>
      </w:r>
      <w:r>
        <w:rPr>
          <w:spacing w:val="-17"/>
        </w:rPr>
        <w:t xml:space="preserve"> </w:t>
      </w:r>
      <w:r>
        <w:rPr/>
        <w:t>xenofobia</w:t>
      </w:r>
      <w:r>
        <w:rPr>
          <w:spacing w:val="-13"/>
        </w:rPr>
        <w:t xml:space="preserve"> </w:t>
      </w:r>
      <w:r>
        <w:rPr/>
        <w:t>y</w:t>
      </w:r>
      <w:r>
        <w:rPr>
          <w:spacing w:val="-16"/>
        </w:rPr>
        <w:t xml:space="preserve"> </w:t>
      </w:r>
      <w:r>
        <w:rPr/>
        <w:t>la</w:t>
      </w:r>
      <w:r>
        <w:rPr>
          <w:spacing w:val="-14"/>
        </w:rPr>
        <w:t xml:space="preserve"> </w:t>
      </w:r>
      <w:r>
        <w:rPr/>
        <w:t>intolerancia</w:t>
      </w:r>
      <w:r>
        <w:rPr>
          <w:spacing w:val="-16"/>
        </w:rPr>
        <w:t xml:space="preserve"> </w:t>
      </w:r>
      <w:r>
        <w:rPr/>
        <w:t>religiosa;</w:t>
      </w:r>
      <w:r>
        <w:rPr>
          <w:spacing w:val="-13"/>
        </w:rPr>
        <w:t xml:space="preserve"> </w:t>
      </w:r>
      <w:r>
        <w:rPr/>
        <w:t>impiden</w:t>
      </w:r>
      <w:r>
        <w:rPr>
          <w:spacing w:val="-14"/>
        </w:rPr>
        <w:t xml:space="preserve"> </w:t>
      </w:r>
      <w:r>
        <w:rPr/>
        <w:t>el</w:t>
      </w:r>
      <w:r>
        <w:rPr>
          <w:spacing w:val="-15"/>
        </w:rPr>
        <w:t xml:space="preserve"> </w:t>
      </w:r>
      <w:r>
        <w:rPr/>
        <w:t>acceso</w:t>
      </w:r>
      <w:r>
        <w:rPr>
          <w:spacing w:val="-58"/>
        </w:rPr>
        <w:t xml:space="preserve"> </w:t>
      </w:r>
      <w:r>
        <w:rPr/>
        <w:t>a las oportunidades en igualdad de condiciones. Este tipo de discriminación se sustenta en</w:t>
      </w:r>
      <w:r>
        <w:rPr>
          <w:spacing w:val="1"/>
        </w:rPr>
        <w:t xml:space="preserve"> </w:t>
      </w:r>
      <w:r>
        <w:rPr/>
        <w:t>imaginarios, estereotipos, prejuicios y comportamientos construidos social y culturalmente</w:t>
      </w:r>
      <w:r>
        <w:rPr>
          <w:spacing w:val="1"/>
        </w:rPr>
        <w:t xml:space="preserve"> </w:t>
      </w:r>
      <w:r>
        <w:rPr/>
        <w:t>que impiden la garantía plena de derechos. La incorporación de este enfoque busca aportar</w:t>
      </w:r>
      <w:r>
        <w:rPr>
          <w:spacing w:val="1"/>
        </w:rPr>
        <w:t xml:space="preserve"> </w:t>
      </w:r>
      <w:r>
        <w:rPr/>
        <w:t>a</w:t>
      </w:r>
      <w:r>
        <w:rPr>
          <w:spacing w:val="-9"/>
        </w:rPr>
        <w:t xml:space="preserve"> </w:t>
      </w:r>
      <w:r>
        <w:rPr/>
        <w:t>problematizar,</w:t>
      </w:r>
      <w:r>
        <w:rPr>
          <w:spacing w:val="-8"/>
        </w:rPr>
        <w:t xml:space="preserve"> </w:t>
      </w:r>
      <w:r>
        <w:rPr/>
        <w:t>visibilizar</w:t>
      </w:r>
      <w:r>
        <w:rPr>
          <w:spacing w:val="-8"/>
        </w:rPr>
        <w:t xml:space="preserve"> </w:t>
      </w:r>
      <w:r>
        <w:rPr/>
        <w:t>y</w:t>
      </w:r>
      <w:r>
        <w:rPr>
          <w:spacing w:val="-7"/>
        </w:rPr>
        <w:t xml:space="preserve"> </w:t>
      </w:r>
      <w:r>
        <w:rPr/>
        <w:t>superar</w:t>
      </w:r>
      <w:r>
        <w:rPr>
          <w:spacing w:val="-8"/>
        </w:rPr>
        <w:t xml:space="preserve"> </w:t>
      </w:r>
      <w:r>
        <w:rPr/>
        <w:t>las</w:t>
      </w:r>
      <w:r>
        <w:rPr>
          <w:spacing w:val="-8"/>
        </w:rPr>
        <w:t xml:space="preserve"> </w:t>
      </w:r>
      <w:r>
        <w:rPr/>
        <w:t>dinámicas</w:t>
      </w:r>
      <w:r>
        <w:rPr>
          <w:spacing w:val="-11"/>
        </w:rPr>
        <w:t xml:space="preserve"> </w:t>
      </w:r>
      <w:r>
        <w:rPr/>
        <w:t>de</w:t>
      </w:r>
      <w:r>
        <w:rPr>
          <w:spacing w:val="-8"/>
        </w:rPr>
        <w:t xml:space="preserve"> </w:t>
      </w:r>
      <w:r>
        <w:rPr/>
        <w:t>discriminación</w:t>
      </w:r>
      <w:r>
        <w:rPr>
          <w:spacing w:val="-9"/>
        </w:rPr>
        <w:t xml:space="preserve"> </w:t>
      </w:r>
      <w:r>
        <w:rPr/>
        <w:t>y</w:t>
      </w:r>
      <w:r>
        <w:rPr>
          <w:spacing w:val="-7"/>
        </w:rPr>
        <w:t xml:space="preserve"> </w:t>
      </w:r>
      <w:r>
        <w:rPr/>
        <w:t>exclusión</w:t>
      </w:r>
      <w:r>
        <w:rPr>
          <w:spacing w:val="-9"/>
        </w:rPr>
        <w:t xml:space="preserve"> </w:t>
      </w:r>
      <w:r>
        <w:rPr/>
        <w:t>social,</w:t>
      </w:r>
      <w:r>
        <w:rPr>
          <w:spacing w:val="-7"/>
        </w:rPr>
        <w:t xml:space="preserve"> </w:t>
      </w:r>
      <w:r>
        <w:rPr/>
        <w:t>en</w:t>
      </w:r>
      <w:r>
        <w:rPr>
          <w:spacing w:val="-9"/>
        </w:rPr>
        <w:t xml:space="preserve"> </w:t>
      </w:r>
      <w:r>
        <w:rPr/>
        <w:t>un</w:t>
      </w:r>
      <w:r>
        <w:rPr>
          <w:spacing w:val="-59"/>
        </w:rPr>
        <w:t xml:space="preserve"> </w:t>
      </w:r>
      <w:r>
        <w:rPr/>
        <w:t>horizonte</w:t>
      </w:r>
      <w:r>
        <w:rPr>
          <w:spacing w:val="-1"/>
        </w:rPr>
        <w:t xml:space="preserve"> </w:t>
      </w:r>
      <w:r>
        <w:rPr/>
        <w:t>de</w:t>
      </w:r>
      <w:r>
        <w:rPr>
          <w:spacing w:val="-2"/>
        </w:rPr>
        <w:t xml:space="preserve"> </w:t>
      </w:r>
      <w:r>
        <w:rPr/>
        <w:t>democratización y</w:t>
      </w:r>
      <w:r>
        <w:rPr>
          <w:spacing w:val="1"/>
        </w:rPr>
        <w:t xml:space="preserve"> </w:t>
      </w:r>
      <w:r>
        <w:rPr/>
        <w:t>garantía de</w:t>
      </w:r>
      <w:r>
        <w:rPr>
          <w:spacing w:val="-3"/>
        </w:rPr>
        <w:t xml:space="preserve"> </w:t>
      </w:r>
      <w:r>
        <w:rPr/>
        <w:t>derechos.</w:t>
      </w:r>
    </w:p>
    <w:p>
      <w:pPr>
        <w:pStyle w:val="ListParagraph"/>
        <w:numPr>
          <w:ilvl w:val="0"/>
          <w:numId w:val="6"/>
        </w:numPr>
        <w:tabs>
          <w:tab w:val="clear" w:pos="720"/>
          <w:tab w:val="left" w:pos="827" w:leader="none"/>
        </w:tabs>
        <w:spacing w:lineRule="auto" w:line="360" w:before="201" w:after="0"/>
        <w:ind w:left="260" w:right="613" w:hanging="3"/>
        <w:jc w:val="both"/>
        <w:rPr>
          <w:rFonts w:ascii="Times New Roman" w:hAnsi="Times New Roman"/>
        </w:rPr>
      </w:pPr>
      <w:r>
        <w:rPr>
          <w:rFonts w:ascii="Arial" w:hAnsi="Arial"/>
          <w:b/>
        </w:rPr>
        <w:t xml:space="preserve">Territorial. </w:t>
      </w:r>
      <w:r>
        <w:rPr/>
        <w:t>Parte de la comprensión del territorio como una construcción social que</w:t>
      </w:r>
      <w:r>
        <w:rPr>
          <w:spacing w:val="1"/>
        </w:rPr>
        <w:t xml:space="preserve"> </w:t>
      </w:r>
      <w:r>
        <w:rPr/>
        <w:t>tiene particularidades, que no solo surgen de los aspectos biofísicos sino también de las</w:t>
      </w:r>
      <w:r>
        <w:rPr>
          <w:spacing w:val="1"/>
        </w:rPr>
        <w:t xml:space="preserve"> </w:t>
      </w:r>
      <w:r>
        <w:rPr/>
        <w:t>relaciones que sobre él se construyen. Implica una planeación del territorio en los distintos</w:t>
      </w:r>
      <w:r>
        <w:rPr>
          <w:spacing w:val="1"/>
        </w:rPr>
        <w:t xml:space="preserve"> </w:t>
      </w:r>
      <w:r>
        <w:rPr/>
        <w:t>niveles: local, distrital y regional y, una sensibilidad frente a las disparidades y desbalances</w:t>
      </w:r>
      <w:r>
        <w:rPr>
          <w:spacing w:val="1"/>
        </w:rPr>
        <w:t xml:space="preserve"> </w:t>
      </w:r>
      <w:r>
        <w:rPr/>
        <w:t>existentes</w:t>
      </w:r>
      <w:r>
        <w:rPr>
          <w:spacing w:val="-4"/>
        </w:rPr>
        <w:t xml:space="preserve"> </w:t>
      </w:r>
      <w:r>
        <w:rPr/>
        <w:t>entre</w:t>
      </w:r>
      <w:r>
        <w:rPr>
          <w:spacing w:val="-3"/>
        </w:rPr>
        <w:t xml:space="preserve"> </w:t>
      </w:r>
      <w:r>
        <w:rPr/>
        <w:t>aquellos</w:t>
      </w:r>
      <w:r>
        <w:rPr>
          <w:spacing w:val="-3"/>
        </w:rPr>
        <w:t xml:space="preserve"> </w:t>
      </w:r>
      <w:r>
        <w:rPr/>
        <w:t>niveles.</w:t>
      </w:r>
      <w:r>
        <w:rPr>
          <w:spacing w:val="-1"/>
        </w:rPr>
        <w:t xml:space="preserve"> </w:t>
      </w:r>
      <w:r>
        <w:rPr/>
        <w:t>Este</w:t>
      </w:r>
      <w:r>
        <w:rPr>
          <w:spacing w:val="-2"/>
        </w:rPr>
        <w:t xml:space="preserve"> </w:t>
      </w:r>
      <w:r>
        <w:rPr/>
        <w:t>enfoque</w:t>
      </w:r>
      <w:r>
        <w:rPr>
          <w:spacing w:val="-3"/>
        </w:rPr>
        <w:t xml:space="preserve"> </w:t>
      </w:r>
      <w:r>
        <w:rPr/>
        <w:t>exige actuar</w:t>
      </w:r>
      <w:r>
        <w:rPr>
          <w:spacing w:val="-2"/>
        </w:rPr>
        <w:t xml:space="preserve"> </w:t>
      </w:r>
      <w:r>
        <w:rPr/>
        <w:t>con</w:t>
      </w:r>
      <w:r>
        <w:rPr>
          <w:spacing w:val="-4"/>
        </w:rPr>
        <w:t xml:space="preserve"> </w:t>
      </w:r>
      <w:r>
        <w:rPr/>
        <w:t>un</w:t>
      </w:r>
      <w:r>
        <w:rPr>
          <w:spacing w:val="-3"/>
        </w:rPr>
        <w:t xml:space="preserve"> </w:t>
      </w:r>
      <w:r>
        <w:rPr/>
        <w:t>criterio</w:t>
      </w:r>
      <w:r>
        <w:rPr>
          <w:spacing w:val="-4"/>
        </w:rPr>
        <w:t xml:space="preserve"> </w:t>
      </w:r>
      <w:r>
        <w:rPr/>
        <w:t>básico</w:t>
      </w:r>
      <w:r>
        <w:rPr>
          <w:spacing w:val="-3"/>
        </w:rPr>
        <w:t xml:space="preserve"> </w:t>
      </w:r>
      <w:r>
        <w:rPr/>
        <w:t>de</w:t>
      </w:r>
      <w:r>
        <w:rPr>
          <w:spacing w:val="-3"/>
        </w:rPr>
        <w:t xml:space="preserve"> </w:t>
      </w:r>
      <w:r>
        <w:rPr/>
        <w:t>justicia</w:t>
      </w:r>
      <w:r>
        <w:rPr>
          <w:spacing w:val="-59"/>
        </w:rPr>
        <w:t xml:space="preserve"> </w:t>
      </w:r>
      <w:r>
        <w:rPr/>
        <w:t>territorial,</w:t>
      </w:r>
      <w:r>
        <w:rPr>
          <w:spacing w:val="1"/>
        </w:rPr>
        <w:t xml:space="preserve"> </w:t>
      </w:r>
      <w:r>
        <w:rPr/>
        <w:t>que</w:t>
      </w:r>
      <w:r>
        <w:rPr>
          <w:spacing w:val="-1"/>
        </w:rPr>
        <w:t xml:space="preserve"> </w:t>
      </w:r>
      <w:r>
        <w:rPr/>
        <w:t>procure</w:t>
      </w:r>
      <w:r>
        <w:rPr>
          <w:spacing w:val="-2"/>
        </w:rPr>
        <w:t xml:space="preserve"> </w:t>
      </w:r>
      <w:r>
        <w:rPr/>
        <w:t>reconocimientos</w:t>
      </w:r>
      <w:r>
        <w:rPr>
          <w:spacing w:val="-3"/>
        </w:rPr>
        <w:t xml:space="preserve"> </w:t>
      </w:r>
      <w:r>
        <w:rPr/>
        <w:t>sociales y</w:t>
      </w:r>
      <w:r>
        <w:rPr>
          <w:spacing w:val="-2"/>
        </w:rPr>
        <w:t xml:space="preserve"> </w:t>
      </w:r>
      <w:r>
        <w:rPr/>
        <w:t>ambientales</w:t>
      </w:r>
      <w:r>
        <w:rPr>
          <w:spacing w:val="1"/>
        </w:rPr>
        <w:t xml:space="preserve"> </w:t>
      </w:r>
      <w:r>
        <w:rPr/>
        <w:t>para</w:t>
      </w:r>
      <w:r>
        <w:rPr>
          <w:spacing w:val="-3"/>
        </w:rPr>
        <w:t xml:space="preserve"> </w:t>
      </w:r>
      <w:r>
        <w:rPr/>
        <w:t>los habitantes.</w:t>
      </w:r>
    </w:p>
    <w:p>
      <w:pPr>
        <w:pStyle w:val="ListParagraph"/>
        <w:numPr>
          <w:ilvl w:val="0"/>
          <w:numId w:val="6"/>
        </w:numPr>
        <w:tabs>
          <w:tab w:val="clear" w:pos="720"/>
          <w:tab w:val="left" w:pos="827" w:leader="none"/>
        </w:tabs>
        <w:spacing w:lineRule="auto" w:line="360" w:before="200" w:after="0"/>
        <w:ind w:left="260" w:right="617" w:hanging="3"/>
        <w:jc w:val="both"/>
        <w:rPr>
          <w:rFonts w:ascii="Times New Roman" w:hAnsi="Times New Roman"/>
        </w:rPr>
      </w:pPr>
      <w:r>
        <w:rPr>
          <w:rFonts w:ascii="Arial" w:hAnsi="Arial"/>
          <w:b/>
        </w:rPr>
        <w:t xml:space="preserve">Ambiental. </w:t>
      </w:r>
      <w:r>
        <w:rPr/>
        <w:t>Incorpora la promoción, protección, garantía y respeto de los derechos</w:t>
      </w:r>
      <w:r>
        <w:rPr>
          <w:spacing w:val="1"/>
        </w:rPr>
        <w:t xml:space="preserve"> </w:t>
      </w:r>
      <w:r>
        <w:rPr/>
        <w:t>colectivos y del principio de sostenibilidad ambiental como requisito para garantizar la vida a</w:t>
      </w:r>
      <w:r>
        <w:rPr>
          <w:spacing w:val="-59"/>
        </w:rPr>
        <w:t xml:space="preserve"> </w:t>
      </w:r>
      <w:r>
        <w:rPr/>
        <w:t>futuro.</w:t>
      </w:r>
    </w:p>
    <w:p>
      <w:pPr>
        <w:pStyle w:val="ListParagraph"/>
        <w:numPr>
          <w:ilvl w:val="0"/>
          <w:numId w:val="6"/>
        </w:numPr>
        <w:tabs>
          <w:tab w:val="clear" w:pos="720"/>
          <w:tab w:val="left" w:pos="827" w:leader="none"/>
        </w:tabs>
        <w:spacing w:lineRule="auto" w:line="360" w:before="94" w:after="0"/>
        <w:ind w:left="260" w:right="613" w:hanging="0"/>
        <w:jc w:val="both"/>
        <w:rPr/>
      </w:pPr>
      <w:r>
        <w:rPr>
          <w:rFonts w:ascii="Arial" w:hAnsi="Arial"/>
          <w:b/>
        </w:rPr>
        <w:t>De</w:t>
      </w:r>
      <w:r>
        <w:rPr>
          <w:rFonts w:ascii="Arial" w:hAnsi="Arial"/>
          <w:b/>
          <w:spacing w:val="-6"/>
        </w:rPr>
        <w:t xml:space="preserve"> </w:t>
      </w:r>
      <w:r>
        <w:rPr>
          <w:rFonts w:ascii="Arial" w:hAnsi="Arial"/>
          <w:b/>
        </w:rPr>
        <w:t>cultura</w:t>
      </w:r>
      <w:r>
        <w:rPr>
          <w:rFonts w:ascii="Arial" w:hAnsi="Arial"/>
          <w:b/>
          <w:spacing w:val="-6"/>
        </w:rPr>
        <w:t xml:space="preserve"> </w:t>
      </w:r>
      <w:r>
        <w:rPr>
          <w:rFonts w:ascii="Arial" w:hAnsi="Arial"/>
          <w:b/>
        </w:rPr>
        <w:t>ciudadana</w:t>
      </w:r>
      <w:r>
        <w:rPr>
          <w:b/>
          <w:bCs/>
        </w:rPr>
        <w:t>.</w:t>
      </w:r>
      <w:r>
        <w:rPr>
          <w:b/>
          <w:bCs/>
          <w:spacing w:val="-6"/>
        </w:rPr>
        <w:t xml:space="preserve"> </w:t>
      </w:r>
      <w:r>
        <w:rPr/>
        <w:t>La</w:t>
      </w:r>
      <w:r>
        <w:rPr>
          <w:spacing w:val="-6"/>
        </w:rPr>
        <w:t xml:space="preserve"> </w:t>
      </w:r>
      <w:r>
        <w:rPr/>
        <w:t>cultura</w:t>
      </w:r>
      <w:r>
        <w:rPr>
          <w:spacing w:val="-8"/>
        </w:rPr>
        <w:t xml:space="preserve"> </w:t>
      </w:r>
      <w:r>
        <w:rPr/>
        <w:t>ciudadana</w:t>
      </w:r>
      <w:r>
        <w:rPr>
          <w:spacing w:val="-5"/>
        </w:rPr>
        <w:t xml:space="preserve"> </w:t>
      </w:r>
      <w:r>
        <w:rPr/>
        <w:t>entendida</w:t>
      </w:r>
      <w:r>
        <w:rPr>
          <w:spacing w:val="-7"/>
        </w:rPr>
        <w:t xml:space="preserve"> </w:t>
      </w:r>
      <w:r>
        <w:rPr/>
        <w:t>como</w:t>
      </w:r>
      <w:r>
        <w:rPr>
          <w:spacing w:val="-7"/>
        </w:rPr>
        <w:t xml:space="preserve"> </w:t>
      </w:r>
      <w:r>
        <w:rPr/>
        <w:t>el</w:t>
      </w:r>
      <w:r>
        <w:rPr>
          <w:spacing w:val="-7"/>
        </w:rPr>
        <w:t xml:space="preserve"> </w:t>
      </w:r>
      <w:r>
        <w:rPr/>
        <w:t>conjunto</w:t>
      </w:r>
      <w:r>
        <w:rPr>
          <w:spacing w:val="-9"/>
        </w:rPr>
        <w:t xml:space="preserve"> </w:t>
      </w:r>
      <w:r>
        <w:rPr/>
        <w:t>de</w:t>
      </w:r>
      <w:r>
        <w:rPr>
          <w:spacing w:val="-5"/>
        </w:rPr>
        <w:t xml:space="preserve"> </w:t>
      </w:r>
      <w:r>
        <w:rPr/>
        <w:t>creencias,</w:t>
      </w:r>
      <w:r>
        <w:rPr>
          <w:spacing w:val="-59"/>
        </w:rPr>
        <w:t xml:space="preserve"> </w:t>
      </w:r>
      <w:r>
        <w:rPr/>
        <w:t>hábitos y comportamientos que permiten la convivencia en la ciudad y el reconocimiento de</w:t>
      </w:r>
      <w:r>
        <w:rPr>
          <w:spacing w:val="1"/>
        </w:rPr>
        <w:t xml:space="preserve"> </w:t>
      </w:r>
      <w:r>
        <w:rPr/>
        <w:t>los derechos y deberes ciudadanos, concibe los hábitos y comportamientos sociales como</w:t>
      </w:r>
      <w:r>
        <w:rPr>
          <w:spacing w:val="1"/>
        </w:rPr>
        <w:t xml:space="preserve"> </w:t>
      </w:r>
      <w:r>
        <w:rPr/>
        <w:t>construcciones culturales que pueden aprenderse. Desde este enfoque, los ciudadanos no</w:t>
      </w:r>
      <w:r>
        <w:rPr>
          <w:spacing w:val="1"/>
        </w:rPr>
        <w:t xml:space="preserve"> </w:t>
      </w:r>
      <w:r>
        <w:rPr/>
        <w:t>solo se guían por el temor al castigo o la multa, sino que existen también normas informales</w:t>
      </w:r>
      <w:r>
        <w:rPr>
          <w:spacing w:val="1"/>
        </w:rPr>
        <w:t xml:space="preserve"> </w:t>
      </w:r>
      <w:r>
        <w:rPr/>
        <w:t>(morales y sociales) que guían el comportamiento de las personas en la ciudad y que</w:t>
      </w:r>
      <w:r>
        <w:rPr>
          <w:spacing w:val="1"/>
        </w:rPr>
        <w:t xml:space="preserve"> </w:t>
      </w:r>
      <w:r>
        <w:rPr/>
        <w:t>delimitan lo culturalmente aceptable. Entender la dinámica de estas normas informales es</w:t>
      </w:r>
      <w:r>
        <w:rPr>
          <w:spacing w:val="1"/>
        </w:rPr>
        <w:t xml:space="preserve"> </w:t>
      </w:r>
      <w:r>
        <w:rPr/>
        <w:t>fundamental para incidir en los comportamientos y las actitudes de los ciudadanos. Este</w:t>
      </w:r>
      <w:r>
        <w:rPr>
          <w:spacing w:val="1"/>
        </w:rPr>
        <w:t xml:space="preserve"> </w:t>
      </w:r>
      <w:r>
        <w:rPr>
          <w:spacing w:val="-1"/>
        </w:rPr>
        <w:t>enfoque</w:t>
      </w:r>
      <w:r>
        <w:rPr>
          <w:spacing w:val="-14"/>
        </w:rPr>
        <w:t xml:space="preserve"> </w:t>
      </w:r>
      <w:r>
        <w:rPr/>
        <w:t>coloca</w:t>
      </w:r>
      <w:r>
        <w:rPr>
          <w:spacing w:val="-14"/>
        </w:rPr>
        <w:t xml:space="preserve"> </w:t>
      </w:r>
      <w:r>
        <w:rPr/>
        <w:t>el</w:t>
      </w:r>
      <w:r>
        <w:rPr>
          <w:spacing w:val="-15"/>
        </w:rPr>
        <w:t xml:space="preserve"> </w:t>
      </w:r>
      <w:r>
        <w:rPr/>
        <w:t>acento</w:t>
      </w:r>
      <w:r>
        <w:rPr>
          <w:spacing w:val="-16"/>
        </w:rPr>
        <w:t xml:space="preserve"> </w:t>
      </w:r>
      <w:r>
        <w:rPr/>
        <w:t>en</w:t>
      </w:r>
      <w:r>
        <w:rPr>
          <w:spacing w:val="-14"/>
        </w:rPr>
        <w:t xml:space="preserve"> </w:t>
      </w:r>
      <w:r>
        <w:rPr/>
        <w:t>la</w:t>
      </w:r>
      <w:r>
        <w:rPr>
          <w:spacing w:val="-14"/>
        </w:rPr>
        <w:t xml:space="preserve"> </w:t>
      </w:r>
      <w:r>
        <w:rPr/>
        <w:t>capacidad</w:t>
      </w:r>
      <w:r>
        <w:rPr>
          <w:spacing w:val="-14"/>
        </w:rPr>
        <w:t xml:space="preserve"> </w:t>
      </w:r>
      <w:r>
        <w:rPr/>
        <w:t>de</w:t>
      </w:r>
      <w:r>
        <w:rPr>
          <w:spacing w:val="-14"/>
        </w:rPr>
        <w:t xml:space="preserve"> </w:t>
      </w:r>
      <w:r>
        <w:rPr/>
        <w:t>auto</w:t>
      </w:r>
      <w:r>
        <w:rPr>
          <w:spacing w:val="-14"/>
        </w:rPr>
        <w:t xml:space="preserve"> </w:t>
      </w:r>
      <w:r>
        <w:rPr/>
        <w:t>transformación</w:t>
      </w:r>
      <w:r>
        <w:rPr>
          <w:spacing w:val="-14"/>
        </w:rPr>
        <w:t xml:space="preserve"> </w:t>
      </w:r>
      <w:r>
        <w:rPr/>
        <w:t>y</w:t>
      </w:r>
      <w:r>
        <w:rPr>
          <w:spacing w:val="-16"/>
        </w:rPr>
        <w:t xml:space="preserve"> </w:t>
      </w:r>
      <w:r>
        <w:rPr/>
        <w:t>transformación</w:t>
      </w:r>
      <w:r>
        <w:rPr>
          <w:spacing w:val="-14"/>
        </w:rPr>
        <w:t xml:space="preserve"> </w:t>
      </w:r>
      <w:r>
        <w:rPr/>
        <w:t>ciudadana,</w:t>
      </w:r>
      <w:r>
        <w:rPr>
          <w:spacing w:val="-59"/>
        </w:rPr>
        <w:t xml:space="preserve"> </w:t>
      </w:r>
      <w:r>
        <w:rPr/>
        <w:t>resaltando entre otros, los siguientes aspectos: (i) la construcción individual y colectiva de la</w:t>
      </w:r>
      <w:r>
        <w:rPr>
          <w:spacing w:val="-59"/>
        </w:rPr>
        <w:t xml:space="preserve"> </w:t>
      </w:r>
      <w:r>
        <w:rPr/>
        <w:t>armonía entre las tres regulaciones: legal, moral y cultural para lograr la convivencia (ii) la</w:t>
      </w:r>
      <w:r>
        <w:rPr>
          <w:spacing w:val="1"/>
        </w:rPr>
        <w:t xml:space="preserve"> </w:t>
      </w:r>
      <w:r>
        <w:rPr/>
        <w:t>educación</w:t>
      </w:r>
      <w:r>
        <w:rPr>
          <w:spacing w:val="-9"/>
        </w:rPr>
        <w:t xml:space="preserve"> </w:t>
      </w:r>
      <w:r>
        <w:rPr/>
        <w:t>y</w:t>
      </w:r>
      <w:r>
        <w:rPr>
          <w:spacing w:val="-11"/>
        </w:rPr>
        <w:t xml:space="preserve"> </w:t>
      </w:r>
      <w:r>
        <w:rPr/>
        <w:t>la</w:t>
      </w:r>
      <w:r>
        <w:rPr>
          <w:spacing w:val="-9"/>
        </w:rPr>
        <w:t xml:space="preserve"> </w:t>
      </w:r>
      <w:r>
        <w:rPr/>
        <w:t>cultura</w:t>
      </w:r>
      <w:r>
        <w:rPr>
          <w:spacing w:val="-10"/>
        </w:rPr>
        <w:t xml:space="preserve"> </w:t>
      </w:r>
      <w:r>
        <w:rPr/>
        <w:t>tienen</w:t>
      </w:r>
      <w:r>
        <w:rPr>
          <w:spacing w:val="-9"/>
        </w:rPr>
        <w:t xml:space="preserve"> </w:t>
      </w:r>
      <w:r>
        <w:rPr/>
        <w:t>un</w:t>
      </w:r>
      <w:r>
        <w:rPr>
          <w:spacing w:val="-12"/>
        </w:rPr>
        <w:t xml:space="preserve"> </w:t>
      </w:r>
      <w:r>
        <w:rPr/>
        <w:t>papel</w:t>
      </w:r>
      <w:r>
        <w:rPr>
          <w:spacing w:val="-12"/>
        </w:rPr>
        <w:t xml:space="preserve"> </w:t>
      </w:r>
      <w:r>
        <w:rPr/>
        <w:t>fundamental</w:t>
      </w:r>
      <w:r>
        <w:rPr>
          <w:spacing w:val="-9"/>
        </w:rPr>
        <w:t xml:space="preserve"> </w:t>
      </w:r>
      <w:r>
        <w:rPr/>
        <w:t>tanto</w:t>
      </w:r>
      <w:r>
        <w:rPr>
          <w:spacing w:val="-9"/>
        </w:rPr>
        <w:t xml:space="preserve"> </w:t>
      </w:r>
      <w:r>
        <w:rPr/>
        <w:t>para</w:t>
      </w:r>
      <w:r>
        <w:rPr>
          <w:spacing w:val="-11"/>
        </w:rPr>
        <w:t xml:space="preserve"> </w:t>
      </w:r>
      <w:r>
        <w:rPr/>
        <w:t>explicar</w:t>
      </w:r>
      <w:r>
        <w:rPr>
          <w:spacing w:val="-10"/>
        </w:rPr>
        <w:t xml:space="preserve"> </w:t>
      </w:r>
      <w:r>
        <w:rPr/>
        <w:t>la</w:t>
      </w:r>
      <w:r>
        <w:rPr>
          <w:spacing w:val="-8"/>
        </w:rPr>
        <w:t xml:space="preserve"> </w:t>
      </w:r>
      <w:r>
        <w:rPr/>
        <w:t>realidad</w:t>
      </w:r>
      <w:r>
        <w:rPr>
          <w:spacing w:val="-9"/>
        </w:rPr>
        <w:t xml:space="preserve"> </w:t>
      </w:r>
      <w:r>
        <w:rPr/>
        <w:t>que</w:t>
      </w:r>
      <w:r>
        <w:rPr>
          <w:spacing w:val="-9"/>
        </w:rPr>
        <w:t xml:space="preserve"> </w:t>
      </w:r>
      <w:r>
        <w:rPr/>
        <w:t>vivimos como</w:t>
      </w:r>
      <w:r>
        <w:rPr>
          <w:spacing w:val="-11"/>
        </w:rPr>
        <w:t xml:space="preserve"> </w:t>
      </w:r>
      <w:r>
        <w:rPr/>
        <w:t>para</w:t>
      </w:r>
      <w:r>
        <w:rPr>
          <w:spacing w:val="-13"/>
        </w:rPr>
        <w:t xml:space="preserve"> </w:t>
      </w:r>
      <w:r>
        <w:rPr/>
        <w:t>transformarla;</w:t>
      </w:r>
      <w:r>
        <w:rPr>
          <w:spacing w:val="-9"/>
        </w:rPr>
        <w:t xml:space="preserve"> </w:t>
      </w:r>
      <w:r>
        <w:rPr/>
        <w:t>(iii)</w:t>
      </w:r>
      <w:r>
        <w:rPr>
          <w:spacing w:val="-10"/>
        </w:rPr>
        <w:t xml:space="preserve"> </w:t>
      </w:r>
      <w:r>
        <w:rPr/>
        <w:t>las</w:t>
      </w:r>
      <w:r>
        <w:rPr>
          <w:spacing w:val="-10"/>
        </w:rPr>
        <w:t xml:space="preserve"> </w:t>
      </w:r>
      <w:r>
        <w:rPr/>
        <w:t>personas</w:t>
      </w:r>
      <w:r>
        <w:rPr>
          <w:spacing w:val="-10"/>
        </w:rPr>
        <w:t xml:space="preserve"> </w:t>
      </w:r>
      <w:r>
        <w:rPr/>
        <w:t>tienen</w:t>
      </w:r>
      <w:r>
        <w:rPr>
          <w:spacing w:val="-11"/>
        </w:rPr>
        <w:t xml:space="preserve"> </w:t>
      </w:r>
      <w:r>
        <w:rPr/>
        <w:t>la</w:t>
      </w:r>
      <w:r>
        <w:rPr>
          <w:spacing w:val="-9"/>
        </w:rPr>
        <w:t xml:space="preserve"> </w:t>
      </w:r>
      <w:r>
        <w:rPr/>
        <w:t>capacidad</w:t>
      </w:r>
      <w:r>
        <w:rPr>
          <w:spacing w:val="-10"/>
        </w:rPr>
        <w:t xml:space="preserve"> </w:t>
      </w:r>
      <w:r>
        <w:rPr/>
        <w:t>de</w:t>
      </w:r>
      <w:r>
        <w:rPr>
          <w:spacing w:val="-11"/>
        </w:rPr>
        <w:t xml:space="preserve"> </w:t>
      </w:r>
      <w:r>
        <w:rPr/>
        <w:t>cooperar</w:t>
      </w:r>
      <w:r>
        <w:rPr>
          <w:spacing w:val="-12"/>
        </w:rPr>
        <w:t xml:space="preserve"> </w:t>
      </w:r>
      <w:r>
        <w:rPr/>
        <w:t>en</w:t>
      </w:r>
      <w:r>
        <w:rPr>
          <w:spacing w:val="-9"/>
        </w:rPr>
        <w:t xml:space="preserve"> </w:t>
      </w:r>
      <w:r>
        <w:rPr/>
        <w:t>la</w:t>
      </w:r>
      <w:r>
        <w:rPr>
          <w:spacing w:val="-10"/>
        </w:rPr>
        <w:t xml:space="preserve"> </w:t>
      </w:r>
      <w:r>
        <w:rPr/>
        <w:t>consecución</w:t>
      </w:r>
      <w:r>
        <w:rPr>
          <w:spacing w:val="-59"/>
        </w:rPr>
        <w:t xml:space="preserve"> </w:t>
      </w:r>
      <w:r>
        <w:rPr/>
        <w:t>de</w:t>
      </w:r>
      <w:r>
        <w:rPr>
          <w:spacing w:val="-6"/>
        </w:rPr>
        <w:t xml:space="preserve"> </w:t>
      </w:r>
      <w:r>
        <w:rPr/>
        <w:t>bienes</w:t>
      </w:r>
      <w:r>
        <w:rPr>
          <w:spacing w:val="-6"/>
        </w:rPr>
        <w:t xml:space="preserve"> </w:t>
      </w:r>
      <w:r>
        <w:rPr/>
        <w:t>colectivos.</w:t>
      </w:r>
      <w:r>
        <w:rPr>
          <w:spacing w:val="-4"/>
        </w:rPr>
        <w:t xml:space="preserve"> </w:t>
      </w:r>
      <w:r>
        <w:rPr/>
        <w:t>La</w:t>
      </w:r>
      <w:r>
        <w:rPr>
          <w:spacing w:val="-6"/>
        </w:rPr>
        <w:t xml:space="preserve"> </w:t>
      </w:r>
      <w:r>
        <w:rPr/>
        <w:t>incorporación</w:t>
      </w:r>
      <w:r>
        <w:rPr>
          <w:spacing w:val="-6"/>
        </w:rPr>
        <w:t xml:space="preserve"> </w:t>
      </w:r>
      <w:r>
        <w:rPr/>
        <w:t>de</w:t>
      </w:r>
      <w:r>
        <w:rPr>
          <w:spacing w:val="-8"/>
        </w:rPr>
        <w:t xml:space="preserve"> </w:t>
      </w:r>
      <w:r>
        <w:rPr/>
        <w:t>este</w:t>
      </w:r>
      <w:r>
        <w:rPr>
          <w:spacing w:val="-7"/>
        </w:rPr>
        <w:t xml:space="preserve"> </w:t>
      </w:r>
      <w:r>
        <w:rPr/>
        <w:t>enfoque</w:t>
      </w:r>
      <w:r>
        <w:rPr>
          <w:spacing w:val="-5"/>
        </w:rPr>
        <w:t xml:space="preserve"> </w:t>
      </w:r>
      <w:r>
        <w:rPr/>
        <w:t>busca</w:t>
      </w:r>
      <w:r>
        <w:rPr>
          <w:spacing w:val="-5"/>
        </w:rPr>
        <w:t xml:space="preserve"> </w:t>
      </w:r>
      <w:r>
        <w:rPr/>
        <w:t>desarrollar</w:t>
      </w:r>
      <w:r>
        <w:rPr>
          <w:spacing w:val="-5"/>
        </w:rPr>
        <w:t xml:space="preserve"> </w:t>
      </w:r>
      <w:r>
        <w:rPr/>
        <w:t>acciones</w:t>
      </w:r>
      <w:r>
        <w:rPr>
          <w:spacing w:val="-5"/>
        </w:rPr>
        <w:t xml:space="preserve"> </w:t>
      </w:r>
      <w:r>
        <w:rPr/>
        <w:t>colectivas</w:t>
      </w:r>
      <w:r>
        <w:rPr>
          <w:spacing w:val="-59"/>
        </w:rPr>
        <w:t xml:space="preserve"> </w:t>
      </w:r>
      <w:r>
        <w:rPr/>
        <w:t>para fomentar el cambio cultural y comportamental, prevaleciendo la naturalización de las</w:t>
      </w:r>
      <w:r>
        <w:rPr>
          <w:spacing w:val="1"/>
        </w:rPr>
        <w:t xml:space="preserve"> </w:t>
      </w:r>
      <w:r>
        <w:rPr/>
        <w:t>relaciones</w:t>
      </w:r>
      <w:r>
        <w:rPr>
          <w:spacing w:val="-1"/>
        </w:rPr>
        <w:t xml:space="preserve"> </w:t>
      </w:r>
      <w:r>
        <w:rPr/>
        <w:t>entre la</w:t>
      </w:r>
      <w:r>
        <w:rPr>
          <w:spacing w:val="-2"/>
        </w:rPr>
        <w:t xml:space="preserve"> </w:t>
      </w:r>
      <w:r>
        <w:rPr/>
        <w:t>sociedad y</w:t>
      </w:r>
      <w:r>
        <w:rPr>
          <w:spacing w:val="1"/>
        </w:rPr>
        <w:t xml:space="preserve"> </w:t>
      </w:r>
      <w:r>
        <w:rPr/>
        <w:t>las</w:t>
      </w:r>
      <w:r>
        <w:rPr>
          <w:spacing w:val="-2"/>
        </w:rPr>
        <w:t xml:space="preserve"> </w:t>
      </w:r>
      <w:r>
        <w:rPr/>
        <w:t>poblaciones.</w:t>
      </w:r>
    </w:p>
    <w:p>
      <w:pPr>
        <w:pStyle w:val="Cuerpodetexto"/>
        <w:spacing w:lineRule="auto" w:line="360" w:before="198" w:after="0"/>
        <w:ind w:left="260" w:right="613" w:hanging="0"/>
        <w:jc w:val="both"/>
        <w:rPr/>
      </w:pPr>
      <w:r>
        <w:rPr/>
        <w:t>Además</w:t>
      </w:r>
      <w:r>
        <w:rPr>
          <w:spacing w:val="1"/>
        </w:rPr>
        <w:t xml:space="preserve"> </w:t>
      </w:r>
      <w:r>
        <w:rPr/>
        <w:t>de</w:t>
      </w:r>
      <w:r>
        <w:rPr>
          <w:spacing w:val="1"/>
        </w:rPr>
        <w:t xml:space="preserve"> </w:t>
      </w:r>
      <w:r>
        <w:rPr/>
        <w:t>los</w:t>
      </w:r>
      <w:r>
        <w:rPr>
          <w:spacing w:val="1"/>
        </w:rPr>
        <w:t xml:space="preserve"> </w:t>
      </w:r>
      <w:r>
        <w:rPr/>
        <w:t>enfoques</w:t>
      </w:r>
      <w:r>
        <w:rPr>
          <w:spacing w:val="1"/>
        </w:rPr>
        <w:t xml:space="preserve"> </w:t>
      </w:r>
      <w:r>
        <w:rPr/>
        <w:t>señalados,</w:t>
      </w:r>
      <w:r>
        <w:rPr>
          <w:spacing w:val="1"/>
        </w:rPr>
        <w:t xml:space="preserve"> </w:t>
      </w:r>
      <w:r>
        <w:rPr/>
        <w:t>que</w:t>
      </w:r>
      <w:r>
        <w:rPr>
          <w:spacing w:val="1"/>
        </w:rPr>
        <w:t xml:space="preserve"> </w:t>
      </w:r>
      <w:r>
        <w:rPr/>
        <w:t>responden</w:t>
      </w:r>
      <w:r>
        <w:rPr>
          <w:spacing w:val="1"/>
        </w:rPr>
        <w:t xml:space="preserve"> </w:t>
      </w:r>
      <w:r>
        <w:rPr/>
        <w:t>a</w:t>
      </w:r>
      <w:r>
        <w:rPr>
          <w:spacing w:val="1"/>
        </w:rPr>
        <w:t xml:space="preserve"> </w:t>
      </w:r>
      <w:r>
        <w:rPr/>
        <w:t>la</w:t>
      </w:r>
      <w:r>
        <w:rPr>
          <w:spacing w:val="1"/>
        </w:rPr>
        <w:t xml:space="preserve"> </w:t>
      </w:r>
      <w:r>
        <w:rPr/>
        <w:t>estructura</w:t>
      </w:r>
      <w:r>
        <w:rPr>
          <w:spacing w:val="1"/>
        </w:rPr>
        <w:t xml:space="preserve"> </w:t>
      </w:r>
      <w:r>
        <w:rPr/>
        <w:t>Distrital</w:t>
      </w:r>
      <w:r>
        <w:rPr>
          <w:spacing w:val="1"/>
        </w:rPr>
        <w:t xml:space="preserve"> </w:t>
      </w:r>
      <w:r>
        <w:rPr/>
        <w:t>de</w:t>
      </w:r>
      <w:r>
        <w:rPr>
          <w:spacing w:val="1"/>
        </w:rPr>
        <w:t xml:space="preserve"> </w:t>
      </w:r>
      <w:r>
        <w:rPr/>
        <w:t>implementación</w:t>
      </w:r>
      <w:r>
        <w:rPr>
          <w:spacing w:val="-11"/>
        </w:rPr>
        <w:t xml:space="preserve"> </w:t>
      </w:r>
      <w:r>
        <w:rPr/>
        <w:t>de</w:t>
      </w:r>
      <w:r>
        <w:rPr>
          <w:spacing w:val="-11"/>
        </w:rPr>
        <w:t xml:space="preserve"> </w:t>
      </w:r>
      <w:r>
        <w:rPr/>
        <w:t>políticas,</w:t>
      </w:r>
      <w:r>
        <w:rPr>
          <w:spacing w:val="-9"/>
        </w:rPr>
        <w:t xml:space="preserve"> </w:t>
      </w:r>
      <w:r>
        <w:rPr/>
        <w:t>el</w:t>
      </w:r>
      <w:r>
        <w:rPr>
          <w:spacing w:val="-9"/>
        </w:rPr>
        <w:t xml:space="preserve"> </w:t>
      </w:r>
      <w:r>
        <w:rPr/>
        <w:t>PDE</w:t>
      </w:r>
      <w:r>
        <w:rPr>
          <w:spacing w:val="-8"/>
        </w:rPr>
        <w:t xml:space="preserve"> </w:t>
      </w:r>
      <w:r>
        <w:rPr/>
        <w:t>aplica</w:t>
      </w:r>
      <w:r>
        <w:rPr>
          <w:spacing w:val="-10"/>
        </w:rPr>
        <w:t xml:space="preserve"> </w:t>
      </w:r>
      <w:r>
        <w:rPr/>
        <w:t>dos</w:t>
      </w:r>
      <w:r>
        <w:rPr>
          <w:spacing w:val="-7"/>
        </w:rPr>
        <w:t xml:space="preserve"> </w:t>
      </w:r>
      <w:r>
        <w:rPr/>
        <w:t>enfoques</w:t>
      </w:r>
      <w:r>
        <w:rPr>
          <w:spacing w:val="-10"/>
        </w:rPr>
        <w:t xml:space="preserve"> </w:t>
      </w:r>
      <w:r>
        <w:rPr/>
        <w:t>adicionales</w:t>
      </w:r>
      <w:r>
        <w:rPr>
          <w:spacing w:val="-8"/>
        </w:rPr>
        <w:t xml:space="preserve"> </w:t>
      </w:r>
      <w:r>
        <w:rPr/>
        <w:t>que</w:t>
      </w:r>
      <w:r>
        <w:rPr>
          <w:spacing w:val="-10"/>
        </w:rPr>
        <w:t xml:space="preserve"> </w:t>
      </w:r>
      <w:r>
        <w:rPr/>
        <w:t>corresponden</w:t>
      </w:r>
      <w:r>
        <w:rPr>
          <w:spacing w:val="-59"/>
        </w:rPr>
        <w:t xml:space="preserve"> </w:t>
      </w:r>
      <w:r>
        <w:rPr/>
        <w:t>a</w:t>
      </w:r>
      <w:r>
        <w:rPr>
          <w:spacing w:val="-1"/>
        </w:rPr>
        <w:t xml:space="preserve"> </w:t>
      </w:r>
      <w:r>
        <w:rPr/>
        <w:t>los</w:t>
      </w:r>
      <w:r>
        <w:rPr>
          <w:spacing w:val="1"/>
        </w:rPr>
        <w:t xml:space="preserve"> </w:t>
      </w:r>
      <w:r>
        <w:rPr/>
        <w:t>objetos</w:t>
      </w:r>
      <w:r>
        <w:rPr>
          <w:spacing w:val="-2"/>
        </w:rPr>
        <w:t xml:space="preserve"> </w:t>
      </w:r>
      <w:r>
        <w:rPr/>
        <w:t>y</w:t>
      </w:r>
      <w:r>
        <w:rPr>
          <w:spacing w:val="-3"/>
        </w:rPr>
        <w:t xml:space="preserve"> </w:t>
      </w:r>
      <w:r>
        <w:rPr/>
        <w:t>orientaciones</w:t>
      </w:r>
      <w:r>
        <w:rPr>
          <w:spacing w:val="1"/>
        </w:rPr>
        <w:t xml:space="preserve"> </w:t>
      </w:r>
      <w:r>
        <w:rPr/>
        <w:t>misionales de</w:t>
      </w:r>
      <w:r>
        <w:rPr>
          <w:spacing w:val="-2"/>
        </w:rPr>
        <w:t xml:space="preserve"> </w:t>
      </w:r>
      <w:r>
        <w:rPr/>
        <w:t>las</w:t>
      </w:r>
      <w:r>
        <w:rPr>
          <w:spacing w:val="-1"/>
        </w:rPr>
        <w:t xml:space="preserve"> </w:t>
      </w:r>
      <w:r>
        <w:rPr/>
        <w:t>entidades</w:t>
      </w:r>
      <w:r>
        <w:rPr>
          <w:spacing w:val="1"/>
        </w:rPr>
        <w:t xml:space="preserve"> </w:t>
      </w:r>
      <w:r>
        <w:rPr/>
        <w:t>del sector.</w:t>
      </w:r>
    </w:p>
    <w:p>
      <w:pPr>
        <w:pStyle w:val="ListParagraph"/>
        <w:numPr>
          <w:ilvl w:val="0"/>
          <w:numId w:val="6"/>
        </w:numPr>
        <w:tabs>
          <w:tab w:val="clear" w:pos="720"/>
          <w:tab w:val="left" w:pos="827" w:leader="none"/>
        </w:tabs>
        <w:spacing w:lineRule="auto" w:line="360" w:before="200" w:after="0"/>
        <w:ind w:left="260" w:right="617" w:hanging="0"/>
        <w:jc w:val="both"/>
        <w:rPr>
          <w:rFonts w:ascii="Times New Roman" w:hAnsi="Times New Roman"/>
        </w:rPr>
      </w:pPr>
      <w:r>
        <w:rPr>
          <w:rFonts w:ascii="Arial" w:hAnsi="Arial"/>
          <w:b/>
        </w:rPr>
        <w:t xml:space="preserve">Disciplinar. </w:t>
      </w:r>
      <w:r>
        <w:rPr/>
        <w:t>Busca fomentar el desarrollo de procesos de formación, investigación,</w:t>
      </w:r>
      <w:r>
        <w:rPr>
          <w:spacing w:val="1"/>
        </w:rPr>
        <w:t xml:space="preserve"> </w:t>
      </w:r>
      <w:r>
        <w:rPr/>
        <w:t>creación y circulación a partir de “Intercambios y exploraciones dentro de cada área artística</w:t>
      </w:r>
      <w:r>
        <w:rPr>
          <w:spacing w:val="-59"/>
        </w:rPr>
        <w:t xml:space="preserve"> </w:t>
      </w:r>
      <w:r>
        <w:rPr/>
        <w:t>con</w:t>
      </w:r>
      <w:r>
        <w:rPr>
          <w:spacing w:val="-1"/>
        </w:rPr>
        <w:t xml:space="preserve"> </w:t>
      </w:r>
      <w:r>
        <w:rPr/>
        <w:t>herramientas propias</w:t>
      </w:r>
      <w:r>
        <w:rPr>
          <w:spacing w:val="-1"/>
        </w:rPr>
        <w:t xml:space="preserve"> </w:t>
      </w:r>
      <w:r>
        <w:rPr/>
        <w:t>de su</w:t>
      </w:r>
      <w:r>
        <w:rPr>
          <w:spacing w:val="-2"/>
        </w:rPr>
        <w:t xml:space="preserve"> </w:t>
      </w:r>
      <w:r>
        <w:rPr/>
        <w:t>quehacer disciplinar.”</w:t>
      </w:r>
    </w:p>
    <w:p>
      <w:pPr>
        <w:pStyle w:val="ListParagraph"/>
        <w:numPr>
          <w:ilvl w:val="0"/>
          <w:numId w:val="6"/>
        </w:numPr>
        <w:tabs>
          <w:tab w:val="clear" w:pos="720"/>
          <w:tab w:val="left" w:pos="827" w:leader="none"/>
        </w:tabs>
        <w:spacing w:lineRule="auto" w:line="360"/>
        <w:ind w:left="260" w:right="612" w:hanging="0"/>
        <w:jc w:val="both"/>
        <w:rPr>
          <w:rFonts w:ascii="Times New Roman" w:hAnsi="Times New Roman"/>
        </w:rPr>
      </w:pPr>
      <w:r>
        <w:rPr>
          <w:rFonts w:ascii="Arial" w:hAnsi="Arial"/>
          <w:b/>
        </w:rPr>
        <w:t>Interdisciplinar / transdisciplinar.</w:t>
      </w:r>
      <w:r>
        <w:rPr>
          <w:rFonts w:ascii="Arial" w:hAnsi="Arial"/>
          <w:b/>
          <w:spacing w:val="1"/>
        </w:rPr>
        <w:t xml:space="preserve"> </w:t>
      </w:r>
      <w:r>
        <w:rPr/>
        <w:t>Busca fomentar el desarrollo de procesos de</w:t>
      </w:r>
      <w:r>
        <w:rPr>
          <w:spacing w:val="1"/>
        </w:rPr>
        <w:t xml:space="preserve"> </w:t>
      </w:r>
      <w:r>
        <w:rPr/>
        <w:t>formación, investigación, creación y circulación a partir de la “combinación de lenguajes,</w:t>
      </w:r>
      <w:r>
        <w:rPr>
          <w:spacing w:val="1"/>
        </w:rPr>
        <w:t xml:space="preserve"> </w:t>
      </w:r>
      <w:r>
        <w:rPr/>
        <w:t>poéticas y códigos entre las áreas artísticas, que posibiliten nuevas relaciones entre sus</w:t>
      </w:r>
      <w:r>
        <w:rPr>
          <w:spacing w:val="1"/>
        </w:rPr>
        <w:t xml:space="preserve"> </w:t>
      </w:r>
      <w:r>
        <w:rPr/>
        <w:t>elementos”,</w:t>
      </w:r>
      <w:r>
        <w:rPr>
          <w:spacing w:val="-2"/>
        </w:rPr>
        <w:t xml:space="preserve"> </w:t>
      </w:r>
      <w:r>
        <w:rPr/>
        <w:t>o</w:t>
      </w:r>
      <w:r>
        <w:rPr>
          <w:spacing w:val="-2"/>
        </w:rPr>
        <w:t xml:space="preserve"> </w:t>
      </w:r>
      <w:r>
        <w:rPr/>
        <w:t>el</w:t>
      </w:r>
      <w:r>
        <w:rPr>
          <w:spacing w:val="-3"/>
        </w:rPr>
        <w:t xml:space="preserve"> </w:t>
      </w:r>
      <w:r>
        <w:rPr/>
        <w:t>cruce</w:t>
      </w:r>
      <w:r>
        <w:rPr>
          <w:spacing w:val="-2"/>
        </w:rPr>
        <w:t xml:space="preserve"> </w:t>
      </w:r>
      <w:r>
        <w:rPr/>
        <w:t>de</w:t>
      </w:r>
      <w:r>
        <w:rPr>
          <w:spacing w:val="-3"/>
        </w:rPr>
        <w:t xml:space="preserve"> </w:t>
      </w:r>
      <w:r>
        <w:rPr/>
        <w:t>estas</w:t>
      </w:r>
      <w:r>
        <w:rPr>
          <w:spacing w:val="-2"/>
        </w:rPr>
        <w:t xml:space="preserve"> </w:t>
      </w:r>
      <w:r>
        <w:rPr/>
        <w:t>con</w:t>
      </w:r>
      <w:r>
        <w:rPr>
          <w:spacing w:val="-5"/>
        </w:rPr>
        <w:t xml:space="preserve"> </w:t>
      </w:r>
      <w:r>
        <w:rPr/>
        <w:t>otros</w:t>
      </w:r>
      <w:r>
        <w:rPr>
          <w:spacing w:val="-2"/>
        </w:rPr>
        <w:t xml:space="preserve"> </w:t>
      </w:r>
      <w:r>
        <w:rPr/>
        <w:t>oficios</w:t>
      </w:r>
      <w:r>
        <w:rPr>
          <w:spacing w:val="-5"/>
        </w:rPr>
        <w:t xml:space="preserve"> </w:t>
      </w:r>
      <w:r>
        <w:rPr/>
        <w:t>o</w:t>
      </w:r>
      <w:r>
        <w:rPr>
          <w:spacing w:val="-2"/>
        </w:rPr>
        <w:t xml:space="preserve"> </w:t>
      </w:r>
      <w:r>
        <w:rPr/>
        <w:t>áreas</w:t>
      </w:r>
      <w:r>
        <w:rPr>
          <w:spacing w:val="-2"/>
        </w:rPr>
        <w:t xml:space="preserve"> </w:t>
      </w:r>
      <w:r>
        <w:rPr/>
        <w:t>del</w:t>
      </w:r>
      <w:r>
        <w:rPr>
          <w:spacing w:val="-3"/>
        </w:rPr>
        <w:t xml:space="preserve"> </w:t>
      </w:r>
      <w:r>
        <w:rPr/>
        <w:t>conocimiento</w:t>
      </w:r>
      <w:r>
        <w:rPr>
          <w:spacing w:val="-5"/>
        </w:rPr>
        <w:t xml:space="preserve"> </w:t>
      </w:r>
      <w:r>
        <w:rPr/>
        <w:t>como el</w:t>
      </w:r>
      <w:r>
        <w:rPr>
          <w:spacing w:val="-3"/>
        </w:rPr>
        <w:t xml:space="preserve"> </w:t>
      </w:r>
      <w:r>
        <w:rPr/>
        <w:t>diseño,</w:t>
      </w:r>
      <w:r>
        <w:rPr>
          <w:spacing w:val="-1"/>
        </w:rPr>
        <w:t xml:space="preserve"> </w:t>
      </w:r>
      <w:r>
        <w:rPr/>
        <w:t>el</w:t>
      </w:r>
      <w:r>
        <w:rPr>
          <w:spacing w:val="-59"/>
        </w:rPr>
        <w:t xml:space="preserve"> </w:t>
      </w:r>
      <w:r>
        <w:rPr>
          <w:spacing w:val="-1"/>
        </w:rPr>
        <w:t>urbanismo,</w:t>
      </w:r>
      <w:r>
        <w:rPr>
          <w:spacing w:val="-11"/>
        </w:rPr>
        <w:t xml:space="preserve"> </w:t>
      </w:r>
      <w:r>
        <w:rPr>
          <w:spacing w:val="-1"/>
        </w:rPr>
        <w:t>la</w:t>
      </w:r>
      <w:r>
        <w:rPr>
          <w:spacing w:val="-12"/>
        </w:rPr>
        <w:t xml:space="preserve"> </w:t>
      </w:r>
      <w:r>
        <w:rPr>
          <w:spacing w:val="-1"/>
        </w:rPr>
        <w:t>filosofía,</w:t>
      </w:r>
      <w:r>
        <w:rPr>
          <w:spacing w:val="-10"/>
        </w:rPr>
        <w:t xml:space="preserve"> </w:t>
      </w:r>
      <w:r>
        <w:rPr/>
        <w:t>la</w:t>
      </w:r>
      <w:r>
        <w:rPr>
          <w:spacing w:val="-15"/>
        </w:rPr>
        <w:t xml:space="preserve"> </w:t>
      </w:r>
      <w:r>
        <w:rPr/>
        <w:t>gastronomía,</w:t>
      </w:r>
      <w:r>
        <w:rPr>
          <w:spacing w:val="-11"/>
        </w:rPr>
        <w:t xml:space="preserve"> </w:t>
      </w:r>
      <w:r>
        <w:rPr/>
        <w:t>las</w:t>
      </w:r>
      <w:r>
        <w:rPr>
          <w:spacing w:val="-12"/>
        </w:rPr>
        <w:t xml:space="preserve"> </w:t>
      </w:r>
      <w:r>
        <w:rPr/>
        <w:t>comunicaciones,</w:t>
      </w:r>
      <w:r>
        <w:rPr>
          <w:spacing w:val="-11"/>
        </w:rPr>
        <w:t xml:space="preserve"> </w:t>
      </w:r>
      <w:r>
        <w:rPr/>
        <w:t>la</w:t>
      </w:r>
      <w:r>
        <w:rPr>
          <w:spacing w:val="-12"/>
        </w:rPr>
        <w:t xml:space="preserve"> </w:t>
      </w:r>
      <w:r>
        <w:rPr/>
        <w:t>tecnología,</w:t>
      </w:r>
      <w:r>
        <w:rPr>
          <w:spacing w:val="-9"/>
        </w:rPr>
        <w:t xml:space="preserve"> </w:t>
      </w:r>
      <w:r>
        <w:rPr/>
        <w:t>las</w:t>
      </w:r>
      <w:r>
        <w:rPr>
          <w:spacing w:val="-13"/>
        </w:rPr>
        <w:t xml:space="preserve"> </w:t>
      </w:r>
      <w:r>
        <w:rPr/>
        <w:t>ciencias</w:t>
      </w:r>
      <w:r>
        <w:rPr>
          <w:spacing w:val="-13"/>
        </w:rPr>
        <w:t xml:space="preserve"> </w:t>
      </w:r>
      <w:r>
        <w:rPr/>
        <w:t>“duras”</w:t>
      </w:r>
      <w:r>
        <w:rPr>
          <w:spacing w:val="-59"/>
        </w:rPr>
        <w:t xml:space="preserve"> </w:t>
      </w:r>
      <w:r>
        <w:rPr/>
        <w:t>o</w:t>
      </w:r>
      <w:r>
        <w:rPr>
          <w:spacing w:val="-1"/>
        </w:rPr>
        <w:t xml:space="preserve"> </w:t>
      </w:r>
      <w:r>
        <w:rPr/>
        <w:t>las</w:t>
      </w:r>
      <w:r>
        <w:rPr>
          <w:spacing w:val="1"/>
        </w:rPr>
        <w:t xml:space="preserve"> </w:t>
      </w:r>
      <w:r>
        <w:rPr/>
        <w:t>ciencias sociales</w:t>
      </w:r>
      <w:r>
        <w:rPr>
          <w:rStyle w:val="Ancladenotaalpie"/>
        </w:rPr>
        <w:footnoteReference w:id="5"/>
      </w:r>
      <w:r>
        <w:rPr/>
        <w:t>.</w:t>
      </w:r>
    </w:p>
    <w:p>
      <w:pPr>
        <w:pStyle w:val="Cuerpodetexto"/>
        <w:spacing w:before="2" w:after="0"/>
        <w:rPr>
          <w:sz w:val="32"/>
        </w:rPr>
      </w:pPr>
      <w:r>
        <w:rPr>
          <w:sz w:val="32"/>
        </w:rPr>
      </w:r>
    </w:p>
    <w:p>
      <w:pPr>
        <w:pStyle w:val="Ttulo1"/>
        <w:numPr>
          <w:ilvl w:val="0"/>
          <w:numId w:val="7"/>
        </w:numPr>
        <w:tabs>
          <w:tab w:val="clear" w:pos="720"/>
          <w:tab w:val="left" w:pos="621" w:leader="none"/>
        </w:tabs>
        <w:spacing w:before="1" w:after="0"/>
        <w:ind w:left="620" w:hanging="361"/>
        <w:jc w:val="both"/>
        <w:rPr/>
      </w:pPr>
      <w:bookmarkStart w:id="4" w:name="_Toc110854144"/>
      <w:r>
        <w:rPr/>
        <w:t>ÁREAS</w:t>
      </w:r>
      <w:bookmarkEnd w:id="4"/>
    </w:p>
    <w:p>
      <w:pPr>
        <w:pStyle w:val="Cuerpodetexto"/>
        <w:spacing w:lineRule="auto" w:line="360" w:before="165" w:after="0"/>
        <w:ind w:left="260" w:right="619" w:hanging="3"/>
        <w:jc w:val="both"/>
        <w:rPr/>
      </w:pPr>
      <w:r>
        <w:rPr/>
        <w:t>La</w:t>
      </w:r>
      <w:r>
        <w:rPr>
          <w:spacing w:val="-11"/>
        </w:rPr>
        <w:t xml:space="preserve"> </w:t>
      </w:r>
      <w:r>
        <w:rPr/>
        <w:t>oferta</w:t>
      </w:r>
      <w:r>
        <w:rPr>
          <w:spacing w:val="-13"/>
        </w:rPr>
        <w:t xml:space="preserve"> </w:t>
      </w:r>
      <w:r>
        <w:rPr/>
        <w:t>de</w:t>
      </w:r>
      <w:r>
        <w:rPr>
          <w:spacing w:val="-13"/>
        </w:rPr>
        <w:t xml:space="preserve"> </w:t>
      </w:r>
      <w:r>
        <w:rPr/>
        <w:t>convocatorias</w:t>
      </w:r>
      <w:r>
        <w:rPr>
          <w:spacing w:val="-10"/>
        </w:rPr>
        <w:t xml:space="preserve"> </w:t>
      </w:r>
      <w:r>
        <w:rPr/>
        <w:t>del</w:t>
      </w:r>
      <w:r>
        <w:rPr>
          <w:spacing w:val="-11"/>
        </w:rPr>
        <w:t xml:space="preserve"> </w:t>
      </w:r>
      <w:r>
        <w:rPr/>
        <w:t>PDE</w:t>
      </w:r>
      <w:r>
        <w:rPr>
          <w:spacing w:val="-11"/>
        </w:rPr>
        <w:t xml:space="preserve"> </w:t>
      </w:r>
      <w:r>
        <w:rPr/>
        <w:t>se</w:t>
      </w:r>
      <w:r>
        <w:rPr>
          <w:spacing w:val="-13"/>
        </w:rPr>
        <w:t xml:space="preserve"> </w:t>
      </w:r>
      <w:r>
        <w:rPr/>
        <w:t>enmarca</w:t>
      </w:r>
      <w:r>
        <w:rPr>
          <w:spacing w:val="-12"/>
        </w:rPr>
        <w:t xml:space="preserve"> </w:t>
      </w:r>
      <w:r>
        <w:rPr/>
        <w:t>en</w:t>
      </w:r>
      <w:r>
        <w:rPr>
          <w:spacing w:val="-12"/>
        </w:rPr>
        <w:t xml:space="preserve"> </w:t>
      </w:r>
      <w:r>
        <w:rPr/>
        <w:t>un</w:t>
      </w:r>
      <w:r>
        <w:rPr>
          <w:spacing w:val="-11"/>
        </w:rPr>
        <w:t xml:space="preserve"> </w:t>
      </w:r>
      <w:r>
        <w:rPr/>
        <w:t>conjunto</w:t>
      </w:r>
      <w:r>
        <w:rPr>
          <w:spacing w:val="-10"/>
        </w:rPr>
        <w:t xml:space="preserve"> </w:t>
      </w:r>
      <w:r>
        <w:rPr/>
        <w:t>de</w:t>
      </w:r>
      <w:r>
        <w:rPr>
          <w:spacing w:val="-13"/>
        </w:rPr>
        <w:t xml:space="preserve"> </w:t>
      </w:r>
      <w:r>
        <w:rPr/>
        <w:t>áreas</w:t>
      </w:r>
      <w:r>
        <w:rPr>
          <w:spacing w:val="-10"/>
        </w:rPr>
        <w:t xml:space="preserve"> </w:t>
      </w:r>
      <w:r>
        <w:rPr/>
        <w:t>y</w:t>
      </w:r>
      <w:r>
        <w:rPr>
          <w:spacing w:val="-12"/>
        </w:rPr>
        <w:t xml:space="preserve"> </w:t>
      </w:r>
      <w:r>
        <w:rPr/>
        <w:t>los</w:t>
      </w:r>
      <w:r>
        <w:rPr>
          <w:spacing w:val="-10"/>
        </w:rPr>
        <w:t xml:space="preserve"> </w:t>
      </w:r>
      <w:r>
        <w:rPr/>
        <w:t>posibles</w:t>
      </w:r>
      <w:r>
        <w:rPr>
          <w:spacing w:val="-10"/>
        </w:rPr>
        <w:t xml:space="preserve"> </w:t>
      </w:r>
      <w:r>
        <w:rPr/>
        <w:t>cruces</w:t>
      </w:r>
      <w:r>
        <w:rPr>
          <w:spacing w:val="-58"/>
        </w:rPr>
        <w:t xml:space="preserve"> </w:t>
      </w:r>
      <w:r>
        <w:rPr/>
        <w:t>entre ellas, implementando el uso de nuevas tecnologías como un ejercicio transversal que</w:t>
      </w:r>
      <w:r>
        <w:rPr>
          <w:spacing w:val="1"/>
        </w:rPr>
        <w:t xml:space="preserve"> </w:t>
      </w:r>
      <w:r>
        <w:rPr/>
        <w:t>obedece</w:t>
      </w:r>
      <w:r>
        <w:rPr>
          <w:spacing w:val="-1"/>
        </w:rPr>
        <w:t xml:space="preserve"> </w:t>
      </w:r>
      <w:r>
        <w:rPr/>
        <w:t>a</w:t>
      </w:r>
      <w:r>
        <w:rPr>
          <w:spacing w:val="-1"/>
        </w:rPr>
        <w:t xml:space="preserve"> </w:t>
      </w:r>
      <w:r>
        <w:rPr/>
        <w:t>los</w:t>
      </w:r>
      <w:r>
        <w:rPr>
          <w:spacing w:val="-2"/>
        </w:rPr>
        <w:t xml:space="preserve"> </w:t>
      </w:r>
      <w:r>
        <w:rPr/>
        <w:t>enfoques</w:t>
      </w:r>
      <w:r>
        <w:rPr>
          <w:spacing w:val="-5"/>
        </w:rPr>
        <w:t xml:space="preserve"> </w:t>
      </w:r>
      <w:r>
        <w:rPr/>
        <w:t>misionales</w:t>
      </w:r>
      <w:r>
        <w:rPr>
          <w:spacing w:val="-1"/>
        </w:rPr>
        <w:t xml:space="preserve"> </w:t>
      </w:r>
      <w:r>
        <w:rPr/>
        <w:t>de las</w:t>
      </w:r>
      <w:r>
        <w:rPr>
          <w:spacing w:val="-1"/>
        </w:rPr>
        <w:t xml:space="preserve"> </w:t>
      </w:r>
      <w:r>
        <w:rPr/>
        <w:t>entidades participantes. Estas</w:t>
      </w:r>
      <w:r>
        <w:rPr>
          <w:spacing w:val="-1"/>
        </w:rPr>
        <w:t xml:space="preserve"> </w:t>
      </w:r>
      <w:r>
        <w:rPr/>
        <w:t>áreas</w:t>
      </w:r>
      <w:r>
        <w:rPr>
          <w:spacing w:val="1"/>
        </w:rPr>
        <w:t xml:space="preserve"> </w:t>
      </w:r>
      <w:r>
        <w:rPr/>
        <w:t>son:</w:t>
      </w:r>
    </w:p>
    <w:p>
      <w:pPr>
        <w:pStyle w:val="Cuerpodetexto"/>
        <w:spacing w:lineRule="auto" w:line="360" w:before="165" w:after="0"/>
        <w:ind w:left="260" w:right="619" w:hanging="3"/>
        <w:jc w:val="both"/>
        <w:rPr/>
      </w:pPr>
      <w:r>
        <w:rPr/>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Arte</w:t>
      </w:r>
      <w:r>
        <w:rPr>
          <w:spacing w:val="-1"/>
        </w:rPr>
        <w:t xml:space="preserve"> </w:t>
      </w:r>
      <w:r>
        <w:rPr/>
        <w:t>dramático.</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Artes</w:t>
      </w:r>
      <w:r>
        <w:rPr>
          <w:spacing w:val="-3"/>
        </w:rPr>
        <w:t xml:space="preserve"> </w:t>
      </w:r>
      <w:r>
        <w:rPr/>
        <w:t>plásticas</w:t>
      </w:r>
      <w:r>
        <w:rPr>
          <w:spacing w:val="-3"/>
        </w:rPr>
        <w:t xml:space="preserve"> </w:t>
      </w:r>
      <w:r>
        <w:rPr/>
        <w:t>y</w:t>
      </w:r>
      <w:r>
        <w:rPr>
          <w:spacing w:val="1"/>
        </w:rPr>
        <w:t xml:space="preserve"> </w:t>
      </w:r>
      <w:r>
        <w:rPr/>
        <w:t>visuales.</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Artes</w:t>
      </w:r>
      <w:r>
        <w:rPr>
          <w:spacing w:val="-4"/>
        </w:rPr>
        <w:t xml:space="preserve"> </w:t>
      </w:r>
      <w:r>
        <w:rPr/>
        <w:t>Audiovisuales.</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Circo.</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Danza.</w:t>
      </w:r>
    </w:p>
    <w:p>
      <w:pPr>
        <w:pStyle w:val="ListParagraph"/>
        <w:numPr>
          <w:ilvl w:val="0"/>
          <w:numId w:val="6"/>
        </w:numPr>
        <w:tabs>
          <w:tab w:val="clear" w:pos="720"/>
          <w:tab w:val="left" w:pos="826" w:leader="none"/>
          <w:tab w:val="left" w:pos="827" w:leader="none"/>
        </w:tabs>
        <w:spacing w:lineRule="auto" w:line="360"/>
        <w:ind w:left="826" w:hanging="569"/>
        <w:rPr>
          <w:sz w:val="24"/>
        </w:rPr>
      </w:pPr>
      <w:r>
        <w:rPr/>
        <w:t>Literatura.</w:t>
      </w:r>
    </w:p>
    <w:p>
      <w:pPr>
        <w:pStyle w:val="ListParagraph"/>
        <w:numPr>
          <w:ilvl w:val="0"/>
          <w:numId w:val="6"/>
        </w:numPr>
        <w:tabs>
          <w:tab w:val="clear" w:pos="720"/>
          <w:tab w:val="left" w:pos="826" w:leader="none"/>
          <w:tab w:val="left" w:pos="827" w:leader="none"/>
        </w:tabs>
        <w:spacing w:lineRule="auto" w:line="360"/>
        <w:ind w:left="826" w:hanging="569"/>
        <w:rPr>
          <w:sz w:val="24"/>
        </w:rPr>
      </w:pPr>
      <w:r>
        <w:rPr/>
        <w:t>Magia*.</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Música.</w:t>
      </w:r>
    </w:p>
    <w:p>
      <w:pPr>
        <w:pStyle w:val="ListParagraph"/>
        <w:numPr>
          <w:ilvl w:val="0"/>
          <w:numId w:val="6"/>
        </w:numPr>
        <w:tabs>
          <w:tab w:val="clear" w:pos="720"/>
          <w:tab w:val="left" w:pos="826" w:leader="none"/>
          <w:tab w:val="left" w:pos="827" w:leader="none"/>
        </w:tabs>
        <w:spacing w:lineRule="auto" w:line="360"/>
        <w:ind w:left="826" w:hanging="569"/>
        <w:rPr>
          <w:sz w:val="28"/>
        </w:rPr>
      </w:pPr>
      <w:r>
        <w:rPr/>
        <w:t>Patrimonio</w:t>
      </w:r>
      <w:r>
        <w:rPr>
          <w:spacing w:val="-3"/>
        </w:rPr>
        <w:t xml:space="preserve"> </w:t>
      </w:r>
      <w:r>
        <w:rPr/>
        <w:t>cultural.</w:t>
      </w:r>
    </w:p>
    <w:p>
      <w:pPr>
        <w:pStyle w:val="ListParagraph"/>
        <w:numPr>
          <w:ilvl w:val="0"/>
          <w:numId w:val="6"/>
        </w:numPr>
        <w:tabs>
          <w:tab w:val="clear" w:pos="720"/>
          <w:tab w:val="left" w:pos="826" w:leader="none"/>
          <w:tab w:val="left" w:pos="827" w:leader="none"/>
        </w:tabs>
        <w:spacing w:lineRule="auto" w:line="360"/>
        <w:ind w:left="826" w:hanging="569"/>
        <w:rPr>
          <w:rFonts w:ascii="Times New Roman" w:hAnsi="Times New Roman"/>
        </w:rPr>
      </w:pPr>
      <w:r>
        <w:rPr/>
        <w:t>Museografía</w:t>
      </w:r>
      <w:r>
        <w:rPr>
          <w:spacing w:val="-3"/>
        </w:rPr>
        <w:t xml:space="preserve"> </w:t>
      </w:r>
      <w:r>
        <w:rPr/>
        <w:t>y</w:t>
      </w:r>
      <w:r>
        <w:rPr>
          <w:spacing w:val="-2"/>
        </w:rPr>
        <w:t xml:space="preserve"> </w:t>
      </w:r>
      <w:r>
        <w:rPr/>
        <w:t>Museología.</w:t>
      </w:r>
    </w:p>
    <w:p>
      <w:pPr>
        <w:pStyle w:val="ListParagraph"/>
        <w:numPr>
          <w:ilvl w:val="0"/>
          <w:numId w:val="6"/>
        </w:numPr>
        <w:tabs>
          <w:tab w:val="clear" w:pos="720"/>
          <w:tab w:val="left" w:pos="826" w:leader="none"/>
          <w:tab w:val="left" w:pos="827" w:leader="none"/>
        </w:tabs>
        <w:spacing w:lineRule="auto" w:line="360"/>
        <w:ind w:left="826" w:hanging="569"/>
        <w:rPr>
          <w:sz w:val="28"/>
        </w:rPr>
      </w:pPr>
      <w:r>
        <w:rPr/>
        <w:t>Interdisciplinar-Transdisciplinar*.</w:t>
      </w:r>
    </w:p>
    <w:p>
      <w:pPr>
        <w:pStyle w:val="Cuerpodetexto"/>
        <w:spacing w:lineRule="auto" w:line="360"/>
        <w:ind w:left="826" w:hanging="0"/>
        <w:rPr>
          <w:sz w:val="16"/>
          <w:szCs w:val="16"/>
        </w:rPr>
      </w:pPr>
      <w:r>
        <w:rPr>
          <w:rFonts w:ascii="Arial" w:hAnsi="Arial"/>
          <w:b/>
          <w:sz w:val="16"/>
          <w:szCs w:val="16"/>
        </w:rPr>
        <w:t>*</w:t>
      </w:r>
      <w:r>
        <w:rPr>
          <w:sz w:val="16"/>
          <w:szCs w:val="16"/>
        </w:rPr>
        <w:t>Surgen</w:t>
      </w:r>
      <w:r>
        <w:rPr>
          <w:spacing w:val="-1"/>
          <w:sz w:val="16"/>
          <w:szCs w:val="16"/>
        </w:rPr>
        <w:t xml:space="preserve"> </w:t>
      </w:r>
      <w:r>
        <w:rPr>
          <w:sz w:val="16"/>
          <w:szCs w:val="16"/>
        </w:rPr>
        <w:t>de</w:t>
      </w:r>
      <w:r>
        <w:rPr>
          <w:spacing w:val="-2"/>
          <w:sz w:val="16"/>
          <w:szCs w:val="16"/>
        </w:rPr>
        <w:t xml:space="preserve"> </w:t>
      </w:r>
      <w:r>
        <w:rPr>
          <w:sz w:val="16"/>
          <w:szCs w:val="16"/>
        </w:rPr>
        <w:t>la evolución</w:t>
      </w:r>
      <w:r>
        <w:rPr>
          <w:spacing w:val="-3"/>
          <w:sz w:val="16"/>
          <w:szCs w:val="16"/>
        </w:rPr>
        <w:t xml:space="preserve"> </w:t>
      </w:r>
      <w:r>
        <w:rPr>
          <w:sz w:val="16"/>
          <w:szCs w:val="16"/>
        </w:rPr>
        <w:t>sociocultural.</w:t>
      </w:r>
    </w:p>
    <w:p>
      <w:pPr>
        <w:pStyle w:val="Cuerpodetexto"/>
        <w:rPr>
          <w:sz w:val="26"/>
        </w:rPr>
      </w:pPr>
      <w:r>
        <w:rPr>
          <w:sz w:val="26"/>
        </w:rPr>
      </w:r>
    </w:p>
    <w:p>
      <w:pPr>
        <w:pStyle w:val="Ttulo2"/>
        <w:numPr>
          <w:ilvl w:val="1"/>
          <w:numId w:val="7"/>
        </w:numPr>
        <w:ind w:left="1283" w:right="554" w:hanging="432"/>
        <w:rPr>
          <w:b/>
          <w:b/>
          <w:bCs/>
          <w:i w:val="false"/>
          <w:i w:val="false"/>
          <w:iCs w:val="false"/>
          <w:sz w:val="22"/>
          <w:szCs w:val="22"/>
        </w:rPr>
      </w:pPr>
      <w:bookmarkStart w:id="5" w:name="_Toc110854145"/>
      <w:r>
        <w:rPr>
          <w:b/>
          <w:bCs/>
          <w:i w:val="false"/>
          <w:iCs w:val="false"/>
          <w:sz w:val="22"/>
          <w:szCs w:val="22"/>
        </w:rPr>
        <w:t>Cadena de valor para convocatorias Programa Es Cultura Local – Sector Cultural y Creativo</w:t>
      </w:r>
      <w:bookmarkEnd w:id="5"/>
      <w:r>
        <w:rPr>
          <w:b/>
          <w:bCs/>
          <w:i w:val="false"/>
          <w:iCs w:val="false"/>
          <w:sz w:val="22"/>
          <w:szCs w:val="22"/>
        </w:rPr>
        <w:t xml:space="preserve"> </w:t>
      </w:r>
    </w:p>
    <w:p>
      <w:pPr>
        <w:pStyle w:val="Normal"/>
        <w:rPr/>
      </w:pPr>
      <w:r>
        <w:rPr/>
      </w:r>
    </w:p>
    <w:p>
      <w:pPr>
        <w:pStyle w:val="Normal"/>
        <w:widowControl/>
        <w:spacing w:lineRule="auto" w:line="360"/>
        <w:ind w:left="280" w:right="573" w:firstLine="14"/>
        <w:jc w:val="both"/>
        <w:rPr/>
      </w:pPr>
      <w:r>
        <w:rPr/>
        <w:t>La Política Pública Distrital de Economía Cultural y Creativa de la Secretaría Distrital de Cultura Recreación y Deporte, es el fundamento conceptual que guía el PECL. Es por esto que a continuación se describe la cadena de valor y las actividades culturales y creativas, que orientan cada una de las convocatorias ofertadas.</w:t>
      </w:r>
    </w:p>
    <w:p>
      <w:pPr>
        <w:pStyle w:val="Normal"/>
        <w:widowControl/>
        <w:spacing w:lineRule="auto" w:line="360"/>
        <w:ind w:left="280" w:right="573" w:firstLine="14"/>
        <w:jc w:val="both"/>
        <w:rPr/>
      </w:pPr>
      <w:r>
        <w:rPr/>
      </w:r>
    </w:p>
    <w:p>
      <w:pPr>
        <w:pStyle w:val="Normal"/>
        <w:widowControl/>
        <w:spacing w:lineRule="auto" w:line="360"/>
        <w:ind w:left="280" w:right="573" w:firstLine="14"/>
        <w:jc w:val="both"/>
        <w:rPr/>
      </w:pPr>
      <w:r>
        <w:rPr/>
        <w:t>La cadena de valor es un “modelo de análisis que permite describir el desarrollo de una actividad empresarial identificando sus partes constituyentes (…) inicia con la concepción de ideas creativas que combinadas con otros insumos producen un bien o un servicio cultural/creativo, el cual adquiere valor hasta llegar a la audiencia final” (UNESCO, 2010)</w:t>
      </w:r>
      <w:r>
        <w:rPr>
          <w:rStyle w:val="Ancladenotaalpie"/>
        </w:rPr>
        <w:footnoteReference w:id="6"/>
      </w:r>
      <w:r>
        <w:rPr/>
        <w:t>.</w:t>
      </w:r>
    </w:p>
    <w:p>
      <w:pPr>
        <w:pStyle w:val="Normal"/>
        <w:widowControl/>
        <w:spacing w:lineRule="auto" w:line="360"/>
        <w:ind w:left="280" w:right="573" w:firstLine="14"/>
        <w:jc w:val="both"/>
        <w:rPr/>
      </w:pPr>
      <w:r>
        <w:rPr/>
      </w:r>
    </w:p>
    <w:p>
      <w:pPr>
        <w:pStyle w:val="Normal"/>
        <w:widowControl/>
        <w:spacing w:lineRule="auto" w:line="360"/>
        <w:ind w:left="280" w:right="573" w:firstLine="14"/>
        <w:jc w:val="both"/>
        <w:rPr/>
      </w:pPr>
      <w:r>
        <w:rPr/>
        <w:t>Desde la SCRD, basados en la definición de la UNESCO (2009)</w:t>
      </w:r>
      <w:r>
        <w:rPr>
          <w:rStyle w:val="Ancladenotaalpie"/>
        </w:rPr>
        <w:footnoteReference w:id="7"/>
      </w:r>
      <w:r>
        <w:rPr/>
        <w:t>, se desarrolló una propuesta de cadena de valor integrada por seis eslabones que representan, en términos generales, los procesos del sector cultural y creativo de Bogotá, a partir de los cuales, los agentes pueden orientar la formulación de sus proyectos. Se relacionan a continuación:</w:t>
      </w:r>
    </w:p>
    <w:p>
      <w:pPr>
        <w:pStyle w:val="ListParagraph"/>
        <w:widowControl/>
        <w:numPr>
          <w:ilvl w:val="0"/>
          <w:numId w:val="12"/>
        </w:numPr>
        <w:spacing w:lineRule="auto" w:line="360" w:before="280" w:after="280"/>
        <w:ind w:left="640" w:right="619" w:hanging="360"/>
        <w:jc w:val="both"/>
        <w:rPr/>
      </w:pPr>
      <w:r>
        <w:rPr>
          <w:b/>
          <w:bCs/>
        </w:rPr>
        <w:t>Creación.</w:t>
      </w:r>
      <w:r>
        <w:rPr/>
        <w:t xml:space="preserve"> Involucra la inspiración e ideación de contenidos que posteriormente se materializarán en bienes o servicios originales.</w:t>
      </w:r>
    </w:p>
    <w:p>
      <w:pPr>
        <w:pStyle w:val="ListParagraph"/>
        <w:widowControl/>
        <w:numPr>
          <w:ilvl w:val="0"/>
          <w:numId w:val="12"/>
        </w:numPr>
        <w:spacing w:lineRule="auto" w:line="360" w:before="280" w:after="280"/>
        <w:ind w:left="640" w:right="619" w:hanging="360"/>
        <w:jc w:val="both"/>
        <w:rPr/>
      </w:pPr>
      <w:r>
        <w:rPr>
          <w:b/>
          <w:bCs/>
        </w:rPr>
        <w:t>Producción.</w:t>
      </w:r>
      <w:r>
        <w:rPr/>
        <w:t xml:space="preserve"> Materializa bienes o servicios a través del uso de herramientas especializadas, infraestructura o procesos de fabricación.</w:t>
      </w:r>
    </w:p>
    <w:p>
      <w:pPr>
        <w:pStyle w:val="ListParagraph"/>
        <w:widowControl/>
        <w:numPr>
          <w:ilvl w:val="0"/>
          <w:numId w:val="12"/>
        </w:numPr>
        <w:spacing w:lineRule="auto" w:line="360" w:before="280" w:after="280"/>
        <w:ind w:left="640" w:right="619" w:hanging="360"/>
        <w:jc w:val="both"/>
        <w:rPr/>
      </w:pPr>
      <w:r>
        <w:rPr>
          <w:b/>
          <w:bCs/>
        </w:rPr>
        <w:t>Distribución</w:t>
      </w:r>
      <w:r>
        <w:rPr/>
        <w:t>. Pone al alcance de consumidores o exhibidores bienes o servicios finales, haciendo uso de diferentes canales.</w:t>
      </w:r>
    </w:p>
    <w:p>
      <w:pPr>
        <w:pStyle w:val="ListParagraph"/>
        <w:widowControl/>
        <w:numPr>
          <w:ilvl w:val="0"/>
          <w:numId w:val="12"/>
        </w:numPr>
        <w:spacing w:lineRule="auto" w:line="360" w:before="280" w:after="280"/>
        <w:ind w:left="640" w:right="619" w:hanging="360"/>
        <w:jc w:val="both"/>
        <w:rPr/>
      </w:pPr>
      <w:r>
        <w:rPr>
          <w:b/>
          <w:bCs/>
        </w:rPr>
        <w:t>Exhibición.</w:t>
      </w:r>
      <w:r>
        <w:rPr/>
        <w:t xml:space="preserve"> Provee experiencias de consumo asociadas a bienes o servicios a través de un escenario o medio (físico o virtual).</w:t>
      </w:r>
    </w:p>
    <w:p>
      <w:pPr>
        <w:pStyle w:val="ListParagraph"/>
        <w:widowControl/>
        <w:numPr>
          <w:ilvl w:val="0"/>
          <w:numId w:val="12"/>
        </w:numPr>
        <w:spacing w:lineRule="auto" w:line="360" w:before="280" w:after="280"/>
        <w:ind w:left="640" w:right="619" w:hanging="360"/>
        <w:jc w:val="both"/>
        <w:rPr/>
      </w:pPr>
      <w:r>
        <w:rPr>
          <w:b/>
          <w:bCs/>
        </w:rPr>
        <w:t>Comercialización.</w:t>
      </w:r>
      <w:r>
        <w:rPr/>
        <w:t xml:space="preserve"> Dispone bienes y servicios para su consumo final a cambio de una retribución.</w:t>
      </w:r>
    </w:p>
    <w:p>
      <w:pPr>
        <w:pStyle w:val="ListParagraph"/>
        <w:numPr>
          <w:ilvl w:val="0"/>
          <w:numId w:val="12"/>
        </w:numPr>
        <w:spacing w:lineRule="auto" w:line="360"/>
        <w:ind w:left="640" w:right="587" w:hanging="360"/>
        <w:jc w:val="both"/>
        <w:rPr/>
      </w:pPr>
      <w:r>
        <w:rPr>
          <w:b/>
          <w:bCs/>
        </w:rPr>
        <w:t>Promoción o divulgación.</w:t>
      </w:r>
      <w:r>
        <w:rPr/>
        <w:t xml:space="preserve"> Posiciona un bien o servicio logrando que los consumidores se interesen y se apropien de este.</w:t>
      </w:r>
    </w:p>
    <w:p>
      <w:pPr>
        <w:pStyle w:val="Normal"/>
        <w:rPr/>
      </w:pPr>
      <w:r>
        <w:rPr/>
      </w:r>
    </w:p>
    <w:p>
      <w:pPr>
        <w:pStyle w:val="Ttulo2"/>
        <w:numPr>
          <w:ilvl w:val="1"/>
          <w:numId w:val="7"/>
        </w:numPr>
        <w:ind w:left="1283" w:right="554" w:hanging="432"/>
        <w:rPr>
          <w:b/>
          <w:b/>
          <w:bCs/>
          <w:i w:val="false"/>
          <w:i w:val="false"/>
          <w:iCs w:val="false"/>
          <w:sz w:val="22"/>
          <w:szCs w:val="22"/>
        </w:rPr>
      </w:pPr>
      <w:bookmarkStart w:id="6" w:name="_Toc110854146"/>
      <w:r>
        <w:rPr>
          <w:b/>
          <w:bCs/>
          <w:i w:val="false"/>
          <w:iCs w:val="false"/>
          <w:sz w:val="22"/>
          <w:szCs w:val="22"/>
        </w:rPr>
        <w:t>Actividades Economía Cultural y Creativa Programa Es Cultura Local</w:t>
      </w:r>
      <w:bookmarkEnd w:id="6"/>
    </w:p>
    <w:p>
      <w:pPr>
        <w:pStyle w:val="NormalWeb"/>
        <w:spacing w:lineRule="auto" w:line="360" w:beforeAutospacing="0" w:before="280" w:afterAutospacing="0" w:after="0"/>
        <w:ind w:left="308" w:right="529" w:hanging="70"/>
        <w:jc w:val="both"/>
        <w:rPr>
          <w:rFonts w:ascii="Arial MT" w:hAnsi="Arial MT" w:cs="Arial"/>
          <w:color w:val="000000"/>
          <w:sz w:val="22"/>
          <w:szCs w:val="22"/>
        </w:rPr>
      </w:pPr>
      <w:r>
        <w:rPr>
          <w:rFonts w:cs="Arial" w:ascii="Arial MT" w:hAnsi="Arial MT"/>
          <w:color w:val="000000"/>
          <w:sz w:val="22"/>
          <w:szCs w:val="22"/>
        </w:rPr>
        <w:t>Gracias a la creación de la Cuenta Satélite de Cultura y Economía Creativa de Bogotá en el 2017, se logró delimitar el sector en tres grandes áreas, guardando armonía con la propuesta de segmentación elaborada por el Gobierno Nacional de Colombia. En este sentido, PECL se dirige principalmente a los agentes cuya actividad económica identificada en la Clasificación Industrial Internacional Uniforme - CIIU, esté relacionada con los siguientes sectores y subsectores:</w:t>
      </w:r>
    </w:p>
    <w:p>
      <w:pPr>
        <w:pStyle w:val="NormalWeb"/>
        <w:spacing w:lineRule="auto" w:line="360" w:beforeAutospacing="0" w:before="0" w:afterAutospacing="0" w:after="0"/>
        <w:ind w:left="308" w:right="529" w:hanging="70"/>
        <w:jc w:val="both"/>
        <w:rPr>
          <w:rFonts w:ascii="Arial MT" w:hAnsi="Arial MT" w:cs="Arial"/>
          <w:color w:val="000000"/>
          <w:sz w:val="22"/>
          <w:szCs w:val="22"/>
        </w:rPr>
      </w:pPr>
      <w:r>
        <w:rPr>
          <w:rFonts w:cs="Arial" w:ascii="Arial MT" w:hAnsi="Arial MT"/>
          <w:color w:val="000000"/>
          <w:sz w:val="22"/>
          <w:szCs w:val="22"/>
        </w:rPr>
      </w:r>
    </w:p>
    <w:tbl>
      <w:tblPr>
        <w:tblStyle w:val="Tablaconcuadrcula"/>
        <w:tblW w:w="8358" w:type="dxa"/>
        <w:jc w:val="center"/>
        <w:tblInd w:w="0" w:type="dxa"/>
        <w:tblCellMar>
          <w:top w:w="0" w:type="dxa"/>
          <w:left w:w="108" w:type="dxa"/>
          <w:bottom w:w="0" w:type="dxa"/>
          <w:right w:w="108" w:type="dxa"/>
        </w:tblCellMar>
        <w:tblLook w:firstRow="1" w:noVBand="1" w:lastRow="0" w:firstColumn="1" w:lastColumn="0" w:noHBand="0" w:val="04a0"/>
      </w:tblPr>
      <w:tblGrid>
        <w:gridCol w:w="1466"/>
        <w:gridCol w:w="6891"/>
      </w:tblGrid>
      <w:tr>
        <w:trPr>
          <w:trHeight w:val="77" w:hRule="atLeast"/>
        </w:trPr>
        <w:tc>
          <w:tcPr>
            <w:tcW w:w="8357" w:type="dxa"/>
            <w:gridSpan w:val="2"/>
            <w:tcBorders/>
            <w:shd w:color="auto" w:fill="D9D9D9" w:themeFill="background1" w:themeFillShade="d9" w:val="clear"/>
            <w:vAlign w:val="center"/>
          </w:tcPr>
          <w:p>
            <w:pPr>
              <w:pStyle w:val="NormalWeb"/>
              <w:widowControl/>
              <w:spacing w:lineRule="auto" w:line="276" w:beforeAutospacing="0" w:before="0" w:afterAutospacing="0" w:after="0"/>
              <w:ind w:left="257" w:right="-93" w:hanging="3"/>
              <w:jc w:val="center"/>
              <w:rPr>
                <w:rFonts w:ascii="Arial MT" w:hAnsi="Arial MT"/>
                <w:sz w:val="16"/>
                <w:szCs w:val="16"/>
              </w:rPr>
            </w:pPr>
            <w:r>
              <w:rPr>
                <w:rFonts w:cs="Arial" w:ascii="Arial MT" w:hAnsi="Arial MT"/>
                <w:b/>
                <w:bCs/>
                <w:color w:val="000000"/>
                <w:sz w:val="16"/>
                <w:szCs w:val="16"/>
                <w:lang w:val="es-CO"/>
              </w:rPr>
              <w:t>Sector Artes y Patrimonio</w:t>
            </w:r>
          </w:p>
        </w:tc>
      </w:tr>
      <w:tr>
        <w:trPr>
          <w:trHeight w:val="117" w:hRule="atLeast"/>
        </w:trPr>
        <w:tc>
          <w:tcPr>
            <w:tcW w:w="1466" w:type="dxa"/>
            <w:vMerge w:val="restart"/>
            <w:tcBorders/>
            <w:shd w:fill="auto" w:val="clear"/>
            <w:vAlign w:val="center"/>
          </w:tcPr>
          <w:p>
            <w:pPr>
              <w:pStyle w:val="NormalWeb"/>
              <w:widowControl/>
              <w:spacing w:lineRule="auto" w:line="276" w:beforeAutospacing="0" w:before="0" w:afterAutospacing="0" w:after="0"/>
              <w:ind w:right="84" w:hanging="0"/>
              <w:textAlignment w:val="baseline"/>
              <w:rPr>
                <w:rFonts w:ascii="Arial MT" w:hAnsi="Arial MT"/>
                <w:sz w:val="16"/>
                <w:szCs w:val="16"/>
              </w:rPr>
            </w:pPr>
            <w:r>
              <w:rPr>
                <w:rFonts w:cs="Arial" w:ascii="Arial MT" w:hAnsi="Arial MT"/>
                <w:color w:val="000000"/>
                <w:sz w:val="16"/>
                <w:szCs w:val="16"/>
                <w:lang w:val="es-CO"/>
              </w:rPr>
              <w:t>Artes visuales</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fotografía (CIIU 7420)</w:t>
            </w:r>
          </w:p>
        </w:tc>
      </w:tr>
      <w:tr>
        <w:trPr>
          <w:trHeight w:val="136" w:hRule="atLeast"/>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rPr>
                <w:rFonts w:ascii="Arial MT" w:hAnsi="Arial MT"/>
                <w:sz w:val="16"/>
                <w:szCs w:val="16"/>
                <w:lang w:val="es-CO"/>
              </w:rPr>
            </w:pPr>
            <w:r>
              <w:rPr>
                <w:rFonts w:ascii="Arial MT" w:hAnsi="Arial MT"/>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Artes plásticas y visuales (CIIU 9005)</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Artes escénicas y espectáculos</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Creación teatral (CIIU 9003)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teatrales (CIIU 90069</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espectáculos musicales en vivo (CIIU 9007)</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Otras actividades de espectáculos en vivo (CIIU 9008)</w:t>
            </w:r>
          </w:p>
        </w:tc>
      </w:tr>
      <w:tr>
        <w:trPr/>
        <w:tc>
          <w:tcPr>
            <w:tcW w:w="1466" w:type="dxa"/>
            <w:vMerge w:val="restart"/>
            <w:tcBorders/>
            <w:shd w:fill="auto" w:val="clear"/>
            <w:vAlign w:val="center"/>
          </w:tcPr>
          <w:p>
            <w:pPr>
              <w:pStyle w:val="NormalWeb"/>
              <w:widowControl/>
              <w:spacing w:lineRule="auto" w:line="276" w:beforeAutospacing="0" w:before="0" w:afterAutospacing="0" w:after="0"/>
              <w:ind w:right="84" w:hanging="0"/>
              <w:jc w:val="both"/>
              <w:textAlignment w:val="baseline"/>
              <w:rPr>
                <w:rFonts w:ascii="Arial MT" w:hAnsi="Arial MT" w:cs="Arial"/>
                <w:color w:val="000000"/>
                <w:sz w:val="16"/>
                <w:szCs w:val="16"/>
              </w:rPr>
            </w:pPr>
            <w:r>
              <w:rPr>
                <w:rFonts w:cs="Arial" w:ascii="Arial MT" w:hAnsi="Arial MT"/>
                <w:color w:val="000000"/>
                <w:sz w:val="16"/>
                <w:szCs w:val="16"/>
                <w:lang w:val="es-CO"/>
              </w:rPr>
              <w:t>Educación en artes, cultura y economía creativa</w:t>
            </w:r>
          </w:p>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de la primera infancia (CIIU 8511)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preescolar (CIIU 8512)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básica primaria (CIIU 8513)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secundaria (CIIU 8521)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media académica (CIIU 8522)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media técnica y de formación laboral (CIIU 8523)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Establecimientos que combinan diferentes niveles de educación (CIIU 8530)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técnica profesional (CIIU 8541)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tecnológica (CIIU 8542)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de instituciones universitarias o de escuelas tecnológicas (CIIU 8543)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Educación de universidades (CIIU 8544)</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Formación académica no formal (CIIU 8551)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Enseñanza cultural (CIIU 8553)</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Patrimonio cultural material e inmaterial</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Investigación y desarrollo experimental en el campo de las ciencias naturales y la ingeniería (CIIU 7210)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Investigación y desarrollo experimental en el campo de las ciencias sociales y las humanidades (CIIU 7220)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bibliotecas y archivos (CIIU 9101)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y funcionamiento de museos, conservación de edificios y sitios históricos (CIIU 9102)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jardines botánicos, zoológicos y reservas naturales (CIIU 9103)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parques de atracciones y parques temáticos (CIIU 9321)</w:t>
            </w:r>
          </w:p>
        </w:tc>
      </w:tr>
      <w:tr>
        <w:trPr/>
        <w:tc>
          <w:tcPr>
            <w:tcW w:w="1466" w:type="dxa"/>
            <w:vMerge w:val="restart"/>
            <w:tcBorders/>
            <w:shd w:fill="auto" w:val="clear"/>
            <w:vAlign w:val="center"/>
          </w:tcPr>
          <w:p>
            <w:pPr>
              <w:pStyle w:val="NormalWeb"/>
              <w:widowControl/>
              <w:spacing w:lineRule="auto" w:line="276" w:beforeAutospacing="0" w:before="0" w:afterAutospacing="0" w:after="0"/>
              <w:ind w:right="-93" w:hanging="0"/>
              <w:jc w:val="both"/>
              <w:textAlignment w:val="baseline"/>
              <w:rPr>
                <w:rFonts w:ascii="Arial MT" w:hAnsi="Arial MT" w:cs="Arial"/>
                <w:color w:val="000000"/>
                <w:sz w:val="16"/>
                <w:szCs w:val="16"/>
              </w:rPr>
            </w:pPr>
            <w:r>
              <w:rPr>
                <w:rFonts w:cs="Arial" w:ascii="Arial MT" w:hAnsi="Arial MT"/>
                <w:color w:val="000000"/>
                <w:sz w:val="16"/>
                <w:szCs w:val="16"/>
                <w:lang w:val="es-CO"/>
              </w:rPr>
              <w:t>Actividades manufactureras de la economía creativa</w:t>
            </w:r>
          </w:p>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Producción de malta, elaboración de cervezas y otras bebidas malteadas (CIIU 1103)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Tejeduría de productos textiles (CIIU 1312)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Acabado de productos textiles (CIIU 1313)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tejidos de punto y ganchillo (CIIU 1391)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artículos confeccionados de materiales textiles, excepto prendas de vestir (CIIU 1392)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tapetes y alfombras para pisos (CIIU 1393)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otros artículos textiles n.c.p. (CIIU 1399)</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Confección de prendas de vestir, excepto prendas de piel (CIIU 1410)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artículos de piel (CIIU 1420)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artículos de punto y ganchillo (CIIU 1430)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artículos de viaje, bolsos de mano y artículos similares elaborados en cuero, y fabricación de artículos de talabartería y guarnicionería (CIIU 1512)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calzado de cuero y piel, con cualquier tipo de suela (CIIU 1521)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otros tipos de calzado, excepto calzado de cuero y piel (CIIU 1522)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recipientes de madera (CIIU 1640)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otros productos de madera; fabricación de artículos de corcho, cestería y espartería (CIIU 1690)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vidrio y productos de vidrio (CIIU 2310)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otros productos de cerámica y porcelana (CIIU 2393)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Corte, tallado y acabado de la piedra (CIIU 2396)</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Forja, prensado, estampado y laminado de metal; pulvimetalurgia (CIIU 2591)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otros productos elaborados de metal n.c.p. (CIIU 2599)</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muebles (CIIU 3110)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joyas, bisutería y artículos conexos (CIIU 4771)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Comercio al por menor de todo tipo de calzado y artículos de cuero y sucedáneos del cuero en establecimientos especializados (CIIU 4772)</w:t>
            </w:r>
          </w:p>
        </w:tc>
      </w:tr>
      <w:tr>
        <w:trPr/>
        <w:tc>
          <w:tcPr>
            <w:tcW w:w="8357" w:type="dxa"/>
            <w:gridSpan w:val="2"/>
            <w:tcBorders/>
            <w:shd w:color="auto" w:fill="D9D9D9" w:themeFill="background1" w:themeFillShade="d9" w:val="clear"/>
            <w:vAlign w:val="center"/>
          </w:tcPr>
          <w:p>
            <w:pPr>
              <w:pStyle w:val="NormalWeb"/>
              <w:widowControl/>
              <w:spacing w:lineRule="auto" w:line="276" w:beforeAutospacing="0" w:before="0" w:afterAutospacing="0" w:after="0"/>
              <w:ind w:right="66" w:hanging="0"/>
              <w:jc w:val="center"/>
              <w:rPr>
                <w:rFonts w:ascii="Arial MT" w:hAnsi="Arial MT" w:cs="Arial"/>
                <w:b/>
                <w:b/>
                <w:bCs/>
                <w:color w:val="000000"/>
                <w:sz w:val="16"/>
                <w:szCs w:val="16"/>
              </w:rPr>
            </w:pPr>
            <w:r>
              <w:rPr>
                <w:rFonts w:cs="Arial" w:ascii="Arial MT" w:hAnsi="Arial MT"/>
                <w:b/>
                <w:bCs/>
                <w:color w:val="000000"/>
                <w:sz w:val="16"/>
                <w:szCs w:val="16"/>
                <w:lang w:val="es-CO"/>
              </w:rPr>
              <w:t>Sector Industrias Culturales Convencionales</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Audiovisual</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Comercio al por menor de otros artículos culturales y de entretenimiento n.c.p. en establecimientos especializados (CIIU 4769)</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producción de películas cinematográficas, videos, programas, anuncios y comerciales de televisión (CIIU 5911)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postproducción de películas cinematográficas, videos, programas, anuncios y comerciales de televisión (CIIU 5912)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distribución de películas cinematográficas, videos, programas, anuncios y comerciales de televisión (CIIU 5913)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exhibición de películas cinematográficas y videos (CIIU 5914)</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programación y transmisión en el servicio de radiodifusión sonora (CIIU 6010)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programación y transmisión de televisión (CIIU 6020)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telecomunicaciones alámbricas (CIIU 6110)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telecomunicación satelital (CIIU 6130)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Creación audiovisual (CIIU 9004)</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Editorial</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impresión (CIIU 1811)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servicios relacionados con la impresión (CIIU 1812)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Comercio al por menor de libros, periódicos, materiales y artículos de papelería y escritorio en establecimientos especializados (CIIU 4761)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Edición de libros (CIIU 5811)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Edición de periódicos, revistas y publicaciones periódicas (CIIU 5813)</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Otros trabajos de edición (CIIU 5819)</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Otras actividades profesionales, científicas y técnicas n.c.p.  (CIIU 7490)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bibliotecas y archivos (CIIU 9001)</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Fonográfica</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Producción de copias a partir de grabaciones originales (CIIU 1820)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grabación de sonido y edición de música (CIIU 5920)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Creación musical (CIIU 9002)</w:t>
            </w:r>
          </w:p>
        </w:tc>
      </w:tr>
      <w:tr>
        <w:trPr>
          <w:trHeight w:val="444" w:hRule="atLeast"/>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Agencias de noticias y otros servicios de información</w:t>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agencias de noticias (CIIU 6391)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Otras actividades de servicios de información n.c.p. (CIIU 6399</w:t>
            </w:r>
          </w:p>
        </w:tc>
      </w:tr>
      <w:tr>
        <w:trPr/>
        <w:tc>
          <w:tcPr>
            <w:tcW w:w="8357" w:type="dxa"/>
            <w:gridSpan w:val="2"/>
            <w:tcBorders/>
            <w:shd w:color="auto" w:fill="D9D9D9" w:themeFill="background1" w:themeFillShade="d9" w:val="clear"/>
            <w:vAlign w:val="center"/>
          </w:tcPr>
          <w:p>
            <w:pPr>
              <w:pStyle w:val="NormalWeb"/>
              <w:widowControl/>
              <w:spacing w:lineRule="auto" w:line="276" w:beforeAutospacing="0" w:before="0" w:afterAutospacing="0" w:after="0"/>
              <w:ind w:right="66" w:hanging="0"/>
              <w:jc w:val="center"/>
              <w:rPr>
                <w:rFonts w:ascii="Arial MT" w:hAnsi="Arial MT" w:cs="Arial"/>
                <w:b/>
                <w:b/>
                <w:bCs/>
                <w:color w:val="000000"/>
                <w:sz w:val="16"/>
                <w:szCs w:val="16"/>
              </w:rPr>
            </w:pPr>
            <w:r>
              <w:rPr>
                <w:rFonts w:cs="Arial" w:ascii="Arial MT" w:hAnsi="Arial MT"/>
                <w:b/>
                <w:bCs/>
                <w:color w:val="000000"/>
                <w:sz w:val="16"/>
                <w:szCs w:val="16"/>
                <w:lang w:val="es-CO"/>
              </w:rPr>
              <w:t>Sector Creaciones funcionales, nuevos medios y software</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cs="Arial" w:ascii="Arial MT" w:hAnsi="Arial MT"/>
                <w:color w:val="000000"/>
                <w:sz w:val="16"/>
                <w:szCs w:val="16"/>
                <w:lang w:val="es-CO"/>
              </w:rPr>
              <w:t>Diseño (incluye la arquitectura)</w:t>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joyas, bisutería y artículos conexos (CIIU 3210)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instrumentos musicales (CIIU 3220)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Fabricación de juegos, juguetes y rompecabezas (CIIU 3240)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arquitectura e ingeniería y otras actividades conexas de consultoría técnica (CIIU 7110)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especializadas de diseño (CIIU 7410)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vAlign w:val="cente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Publicidad (CIIU 7310)</w:t>
            </w:r>
          </w:p>
        </w:tc>
      </w:tr>
      <w:tr>
        <w:trPr/>
        <w:tc>
          <w:tcPr>
            <w:tcW w:w="1466" w:type="dxa"/>
            <w:vMerge w:val="restart"/>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rPr>
            </w:pPr>
            <w:r>
              <w:rPr>
                <w:rFonts w:eastAsia="Arial MT" w:cs="Arial MT" w:ascii="Arial MT" w:hAnsi="Arial MT"/>
                <w:sz w:val="16"/>
                <w:szCs w:val="16"/>
                <w:lang w:val="es-ES" w:eastAsia="en-US"/>
              </w:rPr>
              <w:t>Medios digitales y software de contenidos</w:t>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Comercio al por menor de computadores, equipos periféricos, programas de informática y equipos de telecomunicaciones en establecimientos especializados (CIIU 4741)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Edición de programas de informática (software) (CIIU 5820)</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desarrollo de sistemas informáticos (planificación, análisis, diseño, programación, pruebas) (CIIU 6201)</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Actividades de consultoría informática y actividades de administración de instalaciones informáticas (CIIU 6202)</w:t>
            </w:r>
          </w:p>
        </w:tc>
      </w:tr>
      <w:tr>
        <w:trPr/>
        <w:tc>
          <w:tcPr>
            <w:tcW w:w="1466" w:type="dxa"/>
            <w:vMerge w:val="continue"/>
            <w:tcBorders/>
            <w:shd w:fill="auto" w:val="clear"/>
            <w:vAlign w:val="center"/>
          </w:tcPr>
          <w:p>
            <w:pPr>
              <w:pStyle w:val="NormalWeb"/>
              <w:widowControl/>
              <w:spacing w:lineRule="auto" w:line="276" w:beforeAutospacing="0" w:before="0" w:afterAutospacing="0" w:after="0"/>
              <w:ind w:left="16" w:right="-93" w:hanging="16"/>
              <w:textAlignment w:val="baseline"/>
              <w:rPr>
                <w:rFonts w:ascii="Arial MT" w:hAnsi="Arial MT" w:cs="Arial"/>
                <w:color w:val="000000"/>
                <w:sz w:val="16"/>
                <w:szCs w:val="16"/>
                <w:lang w:val="es-CO"/>
              </w:rPr>
            </w:pPr>
            <w:r>
              <w:rPr>
                <w:rFonts w:cs="Arial" w:ascii="Arial MT" w:hAnsi="Arial MT"/>
                <w:color w:val="000000"/>
                <w:sz w:val="16"/>
                <w:szCs w:val="16"/>
                <w:lang w:val="es-CO"/>
              </w:rPr>
            </w:r>
          </w:p>
        </w:tc>
        <w:tc>
          <w:tcPr>
            <w:tcW w:w="6891" w:type="dxa"/>
            <w:tcBorders/>
            <w:shd w:fill="auto" w:val="clear"/>
          </w:tcPr>
          <w:p>
            <w:pPr>
              <w:pStyle w:val="NormalWeb"/>
              <w:widowControl/>
              <w:spacing w:lineRule="auto" w:line="276" w:beforeAutospacing="0" w:before="0" w:afterAutospacing="0" w:after="0"/>
              <w:ind w:right="66" w:hanging="0"/>
              <w:jc w:val="both"/>
              <w:rPr>
                <w:rFonts w:ascii="Arial MT" w:hAnsi="Arial MT" w:cs="Arial"/>
                <w:color w:val="000000"/>
                <w:sz w:val="16"/>
                <w:szCs w:val="16"/>
              </w:rPr>
            </w:pPr>
            <w:r>
              <w:rPr>
                <w:rFonts w:cs="Arial" w:ascii="Arial MT" w:hAnsi="Arial MT"/>
                <w:color w:val="000000"/>
                <w:sz w:val="16"/>
                <w:szCs w:val="16"/>
                <w:lang w:val="es-CO"/>
              </w:rPr>
              <w:t>Portales Web (CIIU 6312)</w:t>
            </w:r>
          </w:p>
        </w:tc>
      </w:tr>
    </w:tbl>
    <w:p>
      <w:pPr>
        <w:pStyle w:val="Normal"/>
        <w:rPr>
          <w:lang w:val="es-CO"/>
        </w:rPr>
      </w:pPr>
      <w:r>
        <w:rPr>
          <w:lang w:val="es-CO"/>
        </w:rPr>
      </w:r>
    </w:p>
    <w:p>
      <w:pPr>
        <w:pStyle w:val="Normal"/>
        <w:rPr>
          <w:lang w:val="es-CO"/>
        </w:rPr>
      </w:pPr>
      <w:r>
        <w:rPr>
          <w:lang w:val="es-CO"/>
        </w:rPr>
      </w:r>
    </w:p>
    <w:p>
      <w:pPr>
        <w:pStyle w:val="Ttulo1"/>
        <w:numPr>
          <w:ilvl w:val="0"/>
          <w:numId w:val="7"/>
        </w:numPr>
        <w:tabs>
          <w:tab w:val="clear" w:pos="720"/>
          <w:tab w:val="left" w:pos="621" w:leader="none"/>
        </w:tabs>
        <w:spacing w:before="1" w:after="0"/>
        <w:ind w:left="620" w:hanging="361"/>
        <w:jc w:val="both"/>
        <w:rPr/>
      </w:pPr>
      <w:bookmarkStart w:id="7" w:name="_Toc110854147"/>
      <w:r>
        <w:rPr/>
        <w:t>MODALIDADES</w:t>
      </w:r>
      <w:bookmarkEnd w:id="7"/>
    </w:p>
    <w:p>
      <w:pPr>
        <w:pStyle w:val="Cuerpodetexto"/>
        <w:rPr>
          <w:rFonts w:ascii="Arial" w:hAnsi="Arial"/>
          <w:b/>
          <w:b/>
          <w:sz w:val="24"/>
        </w:rPr>
      </w:pPr>
      <w:r>
        <w:rPr>
          <w:rFonts w:ascii="Arial" w:hAnsi="Arial"/>
          <w:b/>
          <w:sz w:val="24"/>
        </w:rPr>
      </w:r>
    </w:p>
    <w:p>
      <w:pPr>
        <w:pStyle w:val="Cuerpodetexto"/>
        <w:spacing w:lineRule="auto" w:line="360" w:before="174" w:after="0"/>
        <w:ind w:left="260" w:right="619" w:hanging="3"/>
        <w:jc w:val="both"/>
        <w:rPr/>
      </w:pPr>
      <w:r>
        <w:rPr/>
        <w:t>El</w:t>
      </w:r>
      <w:r>
        <w:rPr>
          <w:spacing w:val="6"/>
        </w:rPr>
        <w:t xml:space="preserve"> </w:t>
      </w:r>
      <w:r>
        <w:rPr/>
        <w:t>PDE</w:t>
      </w:r>
      <w:r>
        <w:rPr>
          <w:spacing w:val="6"/>
        </w:rPr>
        <w:t xml:space="preserve"> </w:t>
      </w:r>
      <w:r>
        <w:rPr/>
        <w:t>estructura</w:t>
      </w:r>
      <w:r>
        <w:rPr>
          <w:spacing w:val="4"/>
        </w:rPr>
        <w:t xml:space="preserve"> </w:t>
      </w:r>
      <w:r>
        <w:rPr/>
        <w:t>su</w:t>
      </w:r>
      <w:r>
        <w:rPr>
          <w:spacing w:val="4"/>
        </w:rPr>
        <w:t xml:space="preserve"> </w:t>
      </w:r>
      <w:r>
        <w:rPr/>
        <w:t>oferta</w:t>
      </w:r>
      <w:r>
        <w:rPr>
          <w:spacing w:val="6"/>
        </w:rPr>
        <w:t xml:space="preserve"> </w:t>
      </w:r>
      <w:r>
        <w:rPr/>
        <w:t>con</w:t>
      </w:r>
      <w:r>
        <w:rPr>
          <w:spacing w:val="4"/>
        </w:rPr>
        <w:t xml:space="preserve"> </w:t>
      </w:r>
      <w:r>
        <w:rPr/>
        <w:t>base</w:t>
      </w:r>
      <w:r>
        <w:rPr>
          <w:spacing w:val="6"/>
        </w:rPr>
        <w:t xml:space="preserve"> </w:t>
      </w:r>
      <w:r>
        <w:rPr/>
        <w:t>en</w:t>
      </w:r>
      <w:r>
        <w:rPr>
          <w:spacing w:val="4"/>
        </w:rPr>
        <w:t xml:space="preserve"> </w:t>
      </w:r>
      <w:r>
        <w:rPr/>
        <w:t>cinco</w:t>
      </w:r>
      <w:r>
        <w:rPr>
          <w:spacing w:val="6"/>
        </w:rPr>
        <w:t xml:space="preserve"> </w:t>
      </w:r>
      <w:r>
        <w:rPr/>
        <w:t>modalidades</w:t>
      </w:r>
      <w:r>
        <w:rPr>
          <w:spacing w:val="7"/>
        </w:rPr>
        <w:t xml:space="preserve"> </w:t>
      </w:r>
      <w:r>
        <w:rPr/>
        <w:t>que</w:t>
      </w:r>
      <w:r>
        <w:rPr>
          <w:spacing w:val="4"/>
        </w:rPr>
        <w:t xml:space="preserve"> </w:t>
      </w:r>
      <w:r>
        <w:rPr/>
        <w:t>disponen</w:t>
      </w:r>
      <w:r>
        <w:rPr>
          <w:spacing w:val="6"/>
        </w:rPr>
        <w:t xml:space="preserve"> </w:t>
      </w:r>
      <w:r>
        <w:rPr/>
        <w:t>diferentes</w:t>
      </w:r>
      <w:r>
        <w:rPr>
          <w:spacing w:val="-59"/>
        </w:rPr>
        <w:t xml:space="preserve"> </w:t>
      </w:r>
      <w:r>
        <w:rPr/>
        <w:t>alternativas</w:t>
      </w:r>
      <w:r>
        <w:rPr>
          <w:spacing w:val="-3"/>
        </w:rPr>
        <w:t xml:space="preserve"> </w:t>
      </w:r>
      <w:r>
        <w:rPr/>
        <w:t>de</w:t>
      </w:r>
      <w:r>
        <w:rPr>
          <w:spacing w:val="-2"/>
        </w:rPr>
        <w:t xml:space="preserve"> </w:t>
      </w:r>
      <w:r>
        <w:rPr/>
        <w:t>fomento:</w:t>
      </w:r>
    </w:p>
    <w:p>
      <w:pPr>
        <w:pStyle w:val="ListParagraph"/>
        <w:numPr>
          <w:ilvl w:val="0"/>
          <w:numId w:val="6"/>
        </w:numPr>
        <w:tabs>
          <w:tab w:val="clear" w:pos="720"/>
          <w:tab w:val="left" w:pos="827" w:leader="none"/>
        </w:tabs>
        <w:spacing w:lineRule="auto" w:line="360" w:before="199" w:after="0"/>
        <w:ind w:left="260" w:right="615" w:hanging="3"/>
        <w:jc w:val="both"/>
        <w:rPr>
          <w:rFonts w:ascii="Times New Roman" w:hAnsi="Times New Roman"/>
          <w:sz w:val="21"/>
        </w:rPr>
      </w:pPr>
      <w:r>
        <w:rPr>
          <w:rFonts w:ascii="Arial" w:hAnsi="Arial"/>
          <w:b/>
        </w:rPr>
        <w:t>Beca:</w:t>
      </w:r>
      <w:r>
        <w:rPr>
          <w:rFonts w:ascii="Arial" w:hAnsi="Arial"/>
          <w:b/>
          <w:spacing w:val="1"/>
        </w:rPr>
        <w:t xml:space="preserve"> </w:t>
      </w:r>
      <w:r>
        <w:rPr/>
        <w:t>Estímulo</w:t>
      </w:r>
      <w:r>
        <w:rPr>
          <w:spacing w:val="1"/>
        </w:rPr>
        <w:t xml:space="preserve"> </w:t>
      </w:r>
      <w:r>
        <w:rPr/>
        <w:t>que se otorga</w:t>
      </w:r>
      <w:r>
        <w:rPr>
          <w:spacing w:val="1"/>
        </w:rPr>
        <w:t xml:space="preserve"> </w:t>
      </w:r>
      <w:r>
        <w:rPr/>
        <w:t>para</w:t>
      </w:r>
      <w:r>
        <w:rPr>
          <w:spacing w:val="1"/>
        </w:rPr>
        <w:t xml:space="preserve"> </w:t>
      </w:r>
      <w:r>
        <w:rPr/>
        <w:t>la</w:t>
      </w:r>
      <w:r>
        <w:rPr>
          <w:spacing w:val="1"/>
        </w:rPr>
        <w:t xml:space="preserve"> </w:t>
      </w:r>
      <w:r>
        <w:rPr/>
        <w:t>puesta en marcha,</w:t>
      </w:r>
      <w:r>
        <w:rPr>
          <w:spacing w:val="1"/>
        </w:rPr>
        <w:t xml:space="preserve"> </w:t>
      </w:r>
      <w:r>
        <w:rPr/>
        <w:t>el</w:t>
      </w:r>
      <w:r>
        <w:rPr>
          <w:spacing w:val="1"/>
        </w:rPr>
        <w:t xml:space="preserve"> </w:t>
      </w:r>
      <w:r>
        <w:rPr/>
        <w:t>fortalecimiento</w:t>
      </w:r>
      <w:r>
        <w:rPr>
          <w:spacing w:val="1"/>
        </w:rPr>
        <w:t xml:space="preserve"> </w:t>
      </w:r>
      <w:r>
        <w:rPr/>
        <w:t>o</w:t>
      </w:r>
      <w:r>
        <w:rPr>
          <w:spacing w:val="1"/>
        </w:rPr>
        <w:t xml:space="preserve"> </w:t>
      </w:r>
      <w:r>
        <w:rPr/>
        <w:t>la</w:t>
      </w:r>
      <w:r>
        <w:rPr>
          <w:spacing w:val="1"/>
        </w:rPr>
        <w:t xml:space="preserve"> </w:t>
      </w:r>
      <w:r>
        <w:rPr/>
        <w:t>finalización de un proyecto específico, relacionado con las líneas estratégicas definidas para</w:t>
      </w:r>
      <w:r>
        <w:rPr>
          <w:spacing w:val="-59"/>
        </w:rPr>
        <w:t xml:space="preserve"> </w:t>
      </w:r>
      <w:r>
        <w:rPr/>
        <w:t>el</w:t>
      </w:r>
      <w:r>
        <w:rPr>
          <w:spacing w:val="-4"/>
        </w:rPr>
        <w:t xml:space="preserve"> </w:t>
      </w:r>
      <w:r>
        <w:rPr/>
        <w:t>proceso</w:t>
      </w:r>
      <w:r>
        <w:rPr>
          <w:spacing w:val="-6"/>
        </w:rPr>
        <w:t xml:space="preserve"> </w:t>
      </w:r>
      <w:r>
        <w:rPr/>
        <w:t>de</w:t>
      </w:r>
      <w:r>
        <w:rPr>
          <w:spacing w:val="-6"/>
        </w:rPr>
        <w:t xml:space="preserve"> </w:t>
      </w:r>
      <w:r>
        <w:rPr/>
        <w:t>fomento.</w:t>
      </w:r>
      <w:r>
        <w:rPr>
          <w:spacing w:val="-4"/>
        </w:rPr>
        <w:t xml:space="preserve"> </w:t>
      </w:r>
      <w:r>
        <w:rPr/>
        <w:t>Los</w:t>
      </w:r>
      <w:r>
        <w:rPr>
          <w:spacing w:val="-2"/>
        </w:rPr>
        <w:t xml:space="preserve"> </w:t>
      </w:r>
      <w:r>
        <w:rPr/>
        <w:t>recursos</w:t>
      </w:r>
      <w:r>
        <w:rPr>
          <w:spacing w:val="-5"/>
        </w:rPr>
        <w:t xml:space="preserve"> </w:t>
      </w:r>
      <w:r>
        <w:rPr/>
        <w:t>entregados</w:t>
      </w:r>
      <w:r>
        <w:rPr>
          <w:spacing w:val="-8"/>
        </w:rPr>
        <w:t xml:space="preserve"> </w:t>
      </w:r>
      <w:r>
        <w:rPr/>
        <w:t>mediante</w:t>
      </w:r>
      <w:r>
        <w:rPr>
          <w:spacing w:val="-5"/>
        </w:rPr>
        <w:t xml:space="preserve"> </w:t>
      </w:r>
      <w:r>
        <w:rPr/>
        <w:t>la</w:t>
      </w:r>
      <w:r>
        <w:rPr>
          <w:spacing w:val="-4"/>
        </w:rPr>
        <w:t xml:space="preserve"> </w:t>
      </w:r>
      <w:r>
        <w:rPr/>
        <w:t>modalidad</w:t>
      </w:r>
      <w:r>
        <w:rPr>
          <w:spacing w:val="-3"/>
        </w:rPr>
        <w:t xml:space="preserve"> </w:t>
      </w:r>
      <w:r>
        <w:rPr/>
        <w:t>de</w:t>
      </w:r>
      <w:r>
        <w:rPr>
          <w:spacing w:val="-3"/>
        </w:rPr>
        <w:t xml:space="preserve"> </w:t>
      </w:r>
      <w:r>
        <w:rPr/>
        <w:t>beca</w:t>
      </w:r>
      <w:r>
        <w:rPr>
          <w:spacing w:val="-5"/>
        </w:rPr>
        <w:t xml:space="preserve"> </w:t>
      </w:r>
      <w:r>
        <w:rPr/>
        <w:t>pueden</w:t>
      </w:r>
      <w:r>
        <w:rPr>
          <w:spacing w:val="-6"/>
        </w:rPr>
        <w:t xml:space="preserve"> </w:t>
      </w:r>
      <w:r>
        <w:rPr/>
        <w:t>ser:</w:t>
      </w:r>
    </w:p>
    <w:p>
      <w:pPr>
        <w:pStyle w:val="ListParagraph"/>
        <w:numPr>
          <w:ilvl w:val="1"/>
          <w:numId w:val="6"/>
        </w:numPr>
        <w:tabs>
          <w:tab w:val="clear" w:pos="720"/>
          <w:tab w:val="left" w:pos="1394" w:leader="none"/>
        </w:tabs>
        <w:spacing w:lineRule="auto" w:line="336" w:before="200" w:after="0"/>
        <w:ind w:left="1393" w:right="617" w:hanging="360"/>
        <w:jc w:val="both"/>
        <w:rPr>
          <w:sz w:val="21"/>
        </w:rPr>
      </w:pPr>
      <w:r>
        <w:rPr>
          <w:rFonts w:ascii="Arial" w:hAnsi="Arial"/>
          <w:b/>
          <w:sz w:val="21"/>
        </w:rPr>
        <w:t xml:space="preserve">Estímulo fijo: </w:t>
      </w:r>
      <w:r>
        <w:rPr>
          <w:sz w:val="21"/>
        </w:rPr>
        <w:t>Cuya cantidad es definida en la designación de recursos de las</w:t>
      </w:r>
      <w:r>
        <w:rPr>
          <w:spacing w:val="1"/>
          <w:sz w:val="21"/>
        </w:rPr>
        <w:t xml:space="preserve"> </w:t>
      </w:r>
      <w:r>
        <w:rPr>
          <w:sz w:val="21"/>
        </w:rPr>
        <w:t>condiciones</w:t>
      </w:r>
      <w:r>
        <w:rPr>
          <w:spacing w:val="-2"/>
          <w:sz w:val="21"/>
        </w:rPr>
        <w:t xml:space="preserve"> </w:t>
      </w:r>
      <w:r>
        <w:rPr>
          <w:sz w:val="21"/>
        </w:rPr>
        <w:t>específicas</w:t>
      </w:r>
      <w:r>
        <w:rPr>
          <w:spacing w:val="-1"/>
          <w:sz w:val="21"/>
        </w:rPr>
        <w:t xml:space="preserve"> </w:t>
      </w:r>
      <w:r>
        <w:rPr>
          <w:sz w:val="21"/>
        </w:rPr>
        <w:t>de</w:t>
      </w:r>
      <w:r>
        <w:rPr>
          <w:spacing w:val="-1"/>
          <w:sz w:val="21"/>
        </w:rPr>
        <w:t xml:space="preserve"> </w:t>
      </w:r>
      <w:r>
        <w:rPr>
          <w:sz w:val="21"/>
        </w:rPr>
        <w:t>cada convocatoria</w:t>
      </w:r>
      <w:r>
        <w:rPr>
          <w:spacing w:val="-1"/>
          <w:sz w:val="21"/>
        </w:rPr>
        <w:t xml:space="preserve"> </w:t>
      </w:r>
      <w:r>
        <w:rPr>
          <w:sz w:val="21"/>
        </w:rPr>
        <w:t>y</w:t>
      </w:r>
      <w:r>
        <w:rPr>
          <w:spacing w:val="-1"/>
          <w:sz w:val="21"/>
        </w:rPr>
        <w:t xml:space="preserve"> </w:t>
      </w:r>
      <w:r>
        <w:rPr>
          <w:sz w:val="21"/>
        </w:rPr>
        <w:t>no</w:t>
      </w:r>
      <w:r>
        <w:rPr>
          <w:spacing w:val="-3"/>
          <w:sz w:val="21"/>
        </w:rPr>
        <w:t xml:space="preserve"> </w:t>
      </w:r>
      <w:r>
        <w:rPr>
          <w:sz w:val="21"/>
        </w:rPr>
        <w:t>podrá</w:t>
      </w:r>
      <w:r>
        <w:rPr>
          <w:spacing w:val="-1"/>
          <w:sz w:val="21"/>
        </w:rPr>
        <w:t xml:space="preserve"> </w:t>
      </w:r>
      <w:r>
        <w:rPr>
          <w:sz w:val="21"/>
        </w:rPr>
        <w:t>ser</w:t>
      </w:r>
      <w:r>
        <w:rPr>
          <w:spacing w:val="-4"/>
          <w:sz w:val="21"/>
        </w:rPr>
        <w:t xml:space="preserve"> </w:t>
      </w:r>
      <w:r>
        <w:rPr>
          <w:sz w:val="21"/>
        </w:rPr>
        <w:t>modificada.</w:t>
      </w:r>
    </w:p>
    <w:p>
      <w:pPr>
        <w:pStyle w:val="ListParagraph"/>
        <w:numPr>
          <w:ilvl w:val="1"/>
          <w:numId w:val="6"/>
        </w:numPr>
        <w:tabs>
          <w:tab w:val="clear" w:pos="720"/>
          <w:tab w:val="left" w:pos="1394" w:leader="none"/>
        </w:tabs>
        <w:spacing w:lineRule="auto" w:line="348" w:before="24" w:after="0"/>
        <w:ind w:left="1393" w:right="617" w:hanging="360"/>
        <w:jc w:val="both"/>
        <w:rPr>
          <w:sz w:val="21"/>
        </w:rPr>
      </w:pPr>
      <w:r>
        <w:rPr>
          <w:rFonts w:ascii="Arial" w:hAnsi="Arial"/>
          <w:b/>
          <w:sz w:val="21"/>
        </w:rPr>
        <w:t>Bolsa</w:t>
      </w:r>
      <w:r>
        <w:rPr>
          <w:rFonts w:ascii="Arial" w:hAnsi="Arial"/>
          <w:b/>
          <w:spacing w:val="1"/>
          <w:sz w:val="21"/>
        </w:rPr>
        <w:t xml:space="preserve"> </w:t>
      </w:r>
      <w:r>
        <w:rPr>
          <w:rFonts w:ascii="Arial" w:hAnsi="Arial"/>
          <w:b/>
          <w:sz w:val="21"/>
        </w:rPr>
        <w:t>Concursable</w:t>
      </w:r>
      <w:r>
        <w:rPr>
          <w:sz w:val="21"/>
        </w:rPr>
        <w:t>:</w:t>
      </w:r>
      <w:r>
        <w:rPr>
          <w:spacing w:val="1"/>
          <w:sz w:val="21"/>
        </w:rPr>
        <w:t xml:space="preserve"> </w:t>
      </w:r>
      <w:r>
        <w:rPr>
          <w:sz w:val="21"/>
        </w:rPr>
        <w:t>Mecanismo</w:t>
      </w:r>
      <w:r>
        <w:rPr>
          <w:spacing w:val="1"/>
          <w:sz w:val="21"/>
        </w:rPr>
        <w:t xml:space="preserve"> </w:t>
      </w:r>
      <w:r>
        <w:rPr>
          <w:sz w:val="21"/>
        </w:rPr>
        <w:t>mediante</w:t>
      </w:r>
      <w:r>
        <w:rPr>
          <w:spacing w:val="1"/>
          <w:sz w:val="21"/>
        </w:rPr>
        <w:t xml:space="preserve"> </w:t>
      </w:r>
      <w:r>
        <w:rPr>
          <w:sz w:val="21"/>
        </w:rPr>
        <w:t>el</w:t>
      </w:r>
      <w:r>
        <w:rPr>
          <w:spacing w:val="1"/>
          <w:sz w:val="21"/>
        </w:rPr>
        <w:t xml:space="preserve"> </w:t>
      </w:r>
      <w:r>
        <w:rPr>
          <w:sz w:val="21"/>
        </w:rPr>
        <w:t>cual</w:t>
      </w:r>
      <w:r>
        <w:rPr>
          <w:spacing w:val="1"/>
          <w:sz w:val="21"/>
        </w:rPr>
        <w:t xml:space="preserve"> </w:t>
      </w:r>
      <w:r>
        <w:rPr>
          <w:sz w:val="21"/>
        </w:rPr>
        <w:t>los</w:t>
      </w:r>
      <w:r>
        <w:rPr>
          <w:spacing w:val="1"/>
          <w:sz w:val="21"/>
        </w:rPr>
        <w:t xml:space="preserve"> </w:t>
      </w:r>
      <w:r>
        <w:rPr>
          <w:sz w:val="21"/>
        </w:rPr>
        <w:t>recursos</w:t>
      </w:r>
      <w:r>
        <w:rPr>
          <w:spacing w:val="1"/>
          <w:sz w:val="21"/>
        </w:rPr>
        <w:t xml:space="preserve"> </w:t>
      </w:r>
      <w:r>
        <w:rPr>
          <w:sz w:val="21"/>
        </w:rPr>
        <w:t>son</w:t>
      </w:r>
      <w:r>
        <w:rPr>
          <w:spacing w:val="1"/>
          <w:sz w:val="21"/>
        </w:rPr>
        <w:t xml:space="preserve"> </w:t>
      </w:r>
      <w:r>
        <w:rPr>
          <w:sz w:val="21"/>
        </w:rPr>
        <w:t>asignados</w:t>
      </w:r>
      <w:r>
        <w:rPr>
          <w:spacing w:val="1"/>
          <w:sz w:val="21"/>
        </w:rPr>
        <w:t xml:space="preserve"> </w:t>
      </w:r>
      <w:r>
        <w:rPr>
          <w:sz w:val="21"/>
        </w:rPr>
        <w:t>conforme a las condiciones específicas descritas en las convocatorias y los recursos</w:t>
      </w:r>
      <w:r>
        <w:rPr>
          <w:spacing w:val="-56"/>
          <w:sz w:val="21"/>
        </w:rPr>
        <w:t xml:space="preserve"> </w:t>
      </w:r>
      <w:r>
        <w:rPr>
          <w:sz w:val="21"/>
        </w:rPr>
        <w:t>destinados</w:t>
      </w:r>
      <w:r>
        <w:rPr>
          <w:spacing w:val="-1"/>
          <w:sz w:val="21"/>
        </w:rPr>
        <w:t xml:space="preserve"> </w:t>
      </w:r>
      <w:r>
        <w:rPr>
          <w:sz w:val="21"/>
        </w:rPr>
        <w:t>para</w:t>
      </w:r>
      <w:r>
        <w:rPr>
          <w:spacing w:val="-1"/>
          <w:sz w:val="21"/>
        </w:rPr>
        <w:t xml:space="preserve"> </w:t>
      </w:r>
      <w:r>
        <w:rPr>
          <w:sz w:val="21"/>
        </w:rPr>
        <w:t>estas.</w:t>
      </w:r>
    </w:p>
    <w:p>
      <w:pPr>
        <w:pStyle w:val="ListParagraph"/>
        <w:numPr>
          <w:ilvl w:val="1"/>
          <w:numId w:val="6"/>
        </w:numPr>
        <w:tabs>
          <w:tab w:val="clear" w:pos="720"/>
          <w:tab w:val="left" w:pos="1394" w:leader="none"/>
        </w:tabs>
        <w:spacing w:lineRule="auto" w:line="352" w:before="11" w:after="0"/>
        <w:ind w:left="1393" w:right="614" w:hanging="360"/>
        <w:jc w:val="both"/>
        <w:rPr>
          <w:sz w:val="23"/>
        </w:rPr>
      </w:pPr>
      <w:r>
        <w:rPr>
          <w:rFonts w:ascii="Arial" w:hAnsi="Arial"/>
          <w:b/>
          <w:sz w:val="21"/>
        </w:rPr>
        <w:t>Capital semilla:</w:t>
      </w:r>
      <w:r>
        <w:rPr>
          <w:rFonts w:ascii="Arial" w:hAnsi="Arial"/>
          <w:b/>
          <w:spacing w:val="1"/>
          <w:sz w:val="21"/>
        </w:rPr>
        <w:t xml:space="preserve"> </w:t>
      </w:r>
      <w:r>
        <w:rPr>
          <w:sz w:val="21"/>
        </w:rPr>
        <w:t>Estímulo que se otorga para el financiamiento inicial o puesta en</w:t>
      </w:r>
      <w:r>
        <w:rPr>
          <w:spacing w:val="1"/>
          <w:sz w:val="21"/>
        </w:rPr>
        <w:t xml:space="preserve"> </w:t>
      </w:r>
      <w:r>
        <w:rPr>
          <w:sz w:val="21"/>
        </w:rPr>
        <w:t>marcha</w:t>
      </w:r>
      <w:r>
        <w:rPr>
          <w:spacing w:val="1"/>
          <w:sz w:val="21"/>
        </w:rPr>
        <w:t xml:space="preserve"> </w:t>
      </w:r>
      <w:r>
        <w:rPr>
          <w:sz w:val="21"/>
        </w:rPr>
        <w:t>de</w:t>
      </w:r>
      <w:r>
        <w:rPr>
          <w:spacing w:val="1"/>
          <w:sz w:val="21"/>
        </w:rPr>
        <w:t xml:space="preserve"> </w:t>
      </w:r>
      <w:r>
        <w:rPr>
          <w:sz w:val="21"/>
        </w:rPr>
        <w:t>emprendimientos</w:t>
      </w:r>
      <w:r>
        <w:rPr>
          <w:spacing w:val="1"/>
          <w:sz w:val="21"/>
        </w:rPr>
        <w:t xml:space="preserve"> </w:t>
      </w:r>
      <w:r>
        <w:rPr>
          <w:sz w:val="21"/>
        </w:rPr>
        <w:t>culturales,</w:t>
      </w:r>
      <w:r>
        <w:rPr>
          <w:spacing w:val="1"/>
          <w:sz w:val="21"/>
        </w:rPr>
        <w:t xml:space="preserve"> </w:t>
      </w:r>
      <w:r>
        <w:rPr>
          <w:sz w:val="21"/>
        </w:rPr>
        <w:t>o</w:t>
      </w:r>
      <w:r>
        <w:rPr>
          <w:spacing w:val="1"/>
          <w:sz w:val="21"/>
        </w:rPr>
        <w:t xml:space="preserve"> </w:t>
      </w:r>
      <w:r>
        <w:rPr>
          <w:sz w:val="21"/>
        </w:rPr>
        <w:t>impulsar</w:t>
      </w:r>
      <w:r>
        <w:rPr>
          <w:spacing w:val="1"/>
          <w:sz w:val="21"/>
        </w:rPr>
        <w:t xml:space="preserve"> </w:t>
      </w:r>
      <w:r>
        <w:rPr>
          <w:sz w:val="21"/>
        </w:rPr>
        <w:t>su</w:t>
      </w:r>
      <w:r>
        <w:rPr>
          <w:spacing w:val="1"/>
          <w:sz w:val="21"/>
        </w:rPr>
        <w:t xml:space="preserve"> </w:t>
      </w:r>
      <w:r>
        <w:rPr>
          <w:sz w:val="21"/>
        </w:rPr>
        <w:t>desarrollo</w:t>
      </w:r>
      <w:r>
        <w:rPr>
          <w:spacing w:val="1"/>
          <w:sz w:val="21"/>
        </w:rPr>
        <w:t xml:space="preserve"> </w:t>
      </w:r>
      <w:r>
        <w:rPr>
          <w:sz w:val="21"/>
        </w:rPr>
        <w:t>en</w:t>
      </w:r>
      <w:r>
        <w:rPr>
          <w:spacing w:val="1"/>
          <w:sz w:val="21"/>
        </w:rPr>
        <w:t xml:space="preserve"> </w:t>
      </w:r>
      <w:r>
        <w:rPr>
          <w:sz w:val="21"/>
        </w:rPr>
        <w:t>una</w:t>
      </w:r>
      <w:r>
        <w:rPr>
          <w:spacing w:val="1"/>
          <w:sz w:val="21"/>
        </w:rPr>
        <w:t xml:space="preserve"> </w:t>
      </w:r>
      <w:r>
        <w:rPr>
          <w:sz w:val="21"/>
        </w:rPr>
        <w:t>etapa</w:t>
      </w:r>
      <w:r>
        <w:rPr>
          <w:spacing w:val="1"/>
          <w:sz w:val="21"/>
        </w:rPr>
        <w:t xml:space="preserve"> </w:t>
      </w:r>
      <w:r>
        <w:rPr>
          <w:sz w:val="21"/>
        </w:rPr>
        <w:t>temprana,</w:t>
      </w:r>
      <w:r>
        <w:rPr>
          <w:spacing w:val="1"/>
          <w:sz w:val="21"/>
        </w:rPr>
        <w:t xml:space="preserve"> </w:t>
      </w:r>
      <w:r>
        <w:rPr>
          <w:sz w:val="21"/>
        </w:rPr>
        <w:t>deberán</w:t>
      </w:r>
      <w:r>
        <w:rPr>
          <w:spacing w:val="1"/>
          <w:sz w:val="21"/>
        </w:rPr>
        <w:t xml:space="preserve"> </w:t>
      </w:r>
      <w:r>
        <w:rPr>
          <w:sz w:val="21"/>
        </w:rPr>
        <w:t>generar</w:t>
      </w:r>
      <w:r>
        <w:rPr>
          <w:spacing w:val="1"/>
          <w:sz w:val="21"/>
        </w:rPr>
        <w:t xml:space="preserve"> </w:t>
      </w:r>
      <w:r>
        <w:rPr>
          <w:sz w:val="21"/>
        </w:rPr>
        <w:t>mínimo</w:t>
      </w:r>
      <w:r>
        <w:rPr>
          <w:spacing w:val="1"/>
          <w:sz w:val="21"/>
        </w:rPr>
        <w:t xml:space="preserve"> </w:t>
      </w:r>
      <w:r>
        <w:rPr>
          <w:sz w:val="21"/>
        </w:rPr>
        <w:t>tres</w:t>
      </w:r>
      <w:r>
        <w:rPr>
          <w:spacing w:val="1"/>
          <w:sz w:val="21"/>
        </w:rPr>
        <w:t xml:space="preserve"> </w:t>
      </w:r>
      <w:r>
        <w:rPr>
          <w:sz w:val="21"/>
        </w:rPr>
        <w:t>empleos,</w:t>
      </w:r>
      <w:r>
        <w:rPr>
          <w:spacing w:val="1"/>
          <w:sz w:val="21"/>
        </w:rPr>
        <w:t xml:space="preserve"> </w:t>
      </w:r>
      <w:r>
        <w:rPr>
          <w:sz w:val="21"/>
        </w:rPr>
        <w:t>estar</w:t>
      </w:r>
      <w:r>
        <w:rPr>
          <w:spacing w:val="1"/>
          <w:sz w:val="21"/>
        </w:rPr>
        <w:t xml:space="preserve"> </w:t>
      </w:r>
      <w:r>
        <w:rPr>
          <w:sz w:val="21"/>
        </w:rPr>
        <w:t>formalizados,</w:t>
      </w:r>
      <w:r>
        <w:rPr>
          <w:spacing w:val="1"/>
          <w:sz w:val="21"/>
        </w:rPr>
        <w:t xml:space="preserve"> </w:t>
      </w:r>
      <w:r>
        <w:rPr>
          <w:sz w:val="21"/>
        </w:rPr>
        <w:t>gestionar</w:t>
      </w:r>
      <w:r>
        <w:rPr>
          <w:spacing w:val="1"/>
          <w:sz w:val="21"/>
        </w:rPr>
        <w:t xml:space="preserve"> </w:t>
      </w:r>
      <w:r>
        <w:rPr>
          <w:sz w:val="21"/>
        </w:rPr>
        <w:t>recursos de cofinanciación, aportar recursos propios, económicos o en especie y ser</w:t>
      </w:r>
      <w:r>
        <w:rPr>
          <w:spacing w:val="-56"/>
          <w:sz w:val="21"/>
        </w:rPr>
        <w:t xml:space="preserve"> </w:t>
      </w:r>
      <w:r>
        <w:rPr>
          <w:sz w:val="21"/>
        </w:rPr>
        <w:t>parte de alguno o varios eslabones de la cadena de valor de las industrias culturales</w:t>
      </w:r>
      <w:r>
        <w:rPr>
          <w:spacing w:val="-56"/>
          <w:sz w:val="21"/>
        </w:rPr>
        <w:t xml:space="preserve"> </w:t>
      </w:r>
      <w:r>
        <w:rPr>
          <w:sz w:val="21"/>
        </w:rPr>
        <w:t>y</w:t>
      </w:r>
      <w:r>
        <w:rPr>
          <w:spacing w:val="-1"/>
          <w:sz w:val="21"/>
        </w:rPr>
        <w:t xml:space="preserve"> </w:t>
      </w:r>
      <w:r>
        <w:rPr>
          <w:sz w:val="21"/>
        </w:rPr>
        <w:t>creativas</w:t>
      </w:r>
      <w:r>
        <w:rPr>
          <w:sz w:val="23"/>
        </w:rPr>
        <w:t>.</w:t>
      </w:r>
    </w:p>
    <w:p>
      <w:pPr>
        <w:pStyle w:val="Cuerpodetexto"/>
        <w:rPr>
          <w:sz w:val="35"/>
        </w:rPr>
      </w:pPr>
      <w:r>
        <w:rPr>
          <w:sz w:val="35"/>
        </w:rPr>
      </w:r>
    </w:p>
    <w:p>
      <w:pPr>
        <w:pStyle w:val="ListParagraph"/>
        <w:numPr>
          <w:ilvl w:val="0"/>
          <w:numId w:val="6"/>
        </w:numPr>
        <w:tabs>
          <w:tab w:val="clear" w:pos="720"/>
          <w:tab w:val="left" w:pos="827" w:leader="none"/>
        </w:tabs>
        <w:spacing w:lineRule="auto" w:line="360"/>
        <w:ind w:left="260" w:right="613" w:hanging="3"/>
        <w:jc w:val="both"/>
        <w:rPr>
          <w:rFonts w:ascii="Times New Roman" w:hAnsi="Times New Roman"/>
          <w:sz w:val="21"/>
        </w:rPr>
      </w:pPr>
      <w:r>
        <w:rPr>
          <w:rFonts w:ascii="Arial" w:hAnsi="Arial"/>
          <w:b/>
        </w:rPr>
        <w:t>Pasantía</w:t>
      </w:r>
      <w:r>
        <w:rPr/>
        <w:t>: Estímulo que se otorga para adelantar procesos de formación tendientes a</w:t>
      </w:r>
      <w:r>
        <w:rPr>
          <w:spacing w:val="1"/>
        </w:rPr>
        <w:t xml:space="preserve"> </w:t>
      </w:r>
      <w:r>
        <w:rPr/>
        <w:t>la cualificación de conocimientos, saberes y experiencias. Los lugares para llevar a cabo la</w:t>
      </w:r>
      <w:r>
        <w:rPr>
          <w:spacing w:val="1"/>
        </w:rPr>
        <w:t xml:space="preserve"> </w:t>
      </w:r>
      <w:r>
        <w:rPr/>
        <w:t>pasantía podrán ser definidos por la entidad o propuestos por el participante de acuerdo con</w:t>
      </w:r>
      <w:r>
        <w:rPr>
          <w:spacing w:val="-59"/>
        </w:rPr>
        <w:t xml:space="preserve"> </w:t>
      </w:r>
      <w:r>
        <w:rPr/>
        <w:t>los</w:t>
      </w:r>
      <w:r>
        <w:rPr>
          <w:spacing w:val="-1"/>
        </w:rPr>
        <w:t xml:space="preserve"> </w:t>
      </w:r>
      <w:r>
        <w:rPr/>
        <w:t>términos</w:t>
      </w:r>
      <w:r>
        <w:rPr>
          <w:spacing w:val="1"/>
        </w:rPr>
        <w:t xml:space="preserve"> </w:t>
      </w:r>
      <w:r>
        <w:rPr/>
        <w:t>de</w:t>
      </w:r>
      <w:r>
        <w:rPr>
          <w:spacing w:val="-2"/>
        </w:rPr>
        <w:t xml:space="preserve"> </w:t>
      </w:r>
      <w:r>
        <w:rPr/>
        <w:t>la convocatoria.</w:t>
      </w:r>
    </w:p>
    <w:p>
      <w:pPr>
        <w:pStyle w:val="ListParagraph"/>
        <w:numPr>
          <w:ilvl w:val="0"/>
          <w:numId w:val="6"/>
        </w:numPr>
        <w:tabs>
          <w:tab w:val="clear" w:pos="720"/>
          <w:tab w:val="left" w:pos="827" w:leader="none"/>
        </w:tabs>
        <w:spacing w:lineRule="auto" w:line="360" w:before="201" w:after="0"/>
        <w:ind w:left="260" w:right="615" w:hanging="3"/>
        <w:jc w:val="both"/>
        <w:rPr>
          <w:rFonts w:ascii="Times New Roman" w:hAnsi="Times New Roman"/>
          <w:sz w:val="21"/>
        </w:rPr>
      </w:pPr>
      <w:r>
        <w:rPr>
          <w:rFonts w:ascii="Arial" w:hAnsi="Arial"/>
          <w:b/>
        </w:rPr>
        <w:t xml:space="preserve">Premio: </w:t>
      </w:r>
      <w:r>
        <w:rPr/>
        <w:t>Estímulo que se otorga a propuestas meritorias ya culminadas, inéditas o</w:t>
      </w:r>
      <w:r>
        <w:rPr>
          <w:spacing w:val="1"/>
        </w:rPr>
        <w:t xml:space="preserve"> </w:t>
      </w:r>
      <w:r>
        <w:rPr/>
        <w:t>conocidas, o a la trayectoria de un agente del sector que merece reconocimiento por su</w:t>
      </w:r>
      <w:r>
        <w:rPr>
          <w:spacing w:val="1"/>
        </w:rPr>
        <w:t xml:space="preserve"> </w:t>
      </w:r>
      <w:r>
        <w:rPr/>
        <w:t>contribución</w:t>
      </w:r>
      <w:r>
        <w:rPr>
          <w:spacing w:val="-1"/>
        </w:rPr>
        <w:t xml:space="preserve"> </w:t>
      </w:r>
      <w:r>
        <w:rPr/>
        <w:t>a</w:t>
      </w:r>
      <w:r>
        <w:rPr>
          <w:spacing w:val="-2"/>
        </w:rPr>
        <w:t xml:space="preserve"> </w:t>
      </w:r>
      <w:r>
        <w:rPr/>
        <w:t>la ciudad</w:t>
      </w:r>
      <w:r>
        <w:rPr>
          <w:spacing w:val="-2"/>
        </w:rPr>
        <w:t xml:space="preserve"> </w:t>
      </w:r>
      <w:r>
        <w:rPr/>
        <w:t>desde la cultura,</w:t>
      </w:r>
      <w:r>
        <w:rPr>
          <w:spacing w:val="-2"/>
        </w:rPr>
        <w:t xml:space="preserve"> </w:t>
      </w:r>
      <w:r>
        <w:rPr/>
        <w:t>el</w:t>
      </w:r>
      <w:r>
        <w:rPr>
          <w:spacing w:val="-1"/>
        </w:rPr>
        <w:t xml:space="preserve"> </w:t>
      </w:r>
      <w:r>
        <w:rPr/>
        <w:t>arte</w:t>
      </w:r>
      <w:r>
        <w:rPr>
          <w:spacing w:val="-4"/>
        </w:rPr>
        <w:t xml:space="preserve"> </w:t>
      </w:r>
      <w:r>
        <w:rPr/>
        <w:t>o el patrimonio.</w:t>
      </w:r>
    </w:p>
    <w:p>
      <w:pPr>
        <w:pStyle w:val="Cuerpodetexto"/>
        <w:spacing w:before="1" w:after="0"/>
        <w:rPr>
          <w:sz w:val="24"/>
        </w:rPr>
      </w:pPr>
      <w:r>
        <w:rPr>
          <w:sz w:val="24"/>
        </w:rPr>
      </w:r>
    </w:p>
    <w:p>
      <w:pPr>
        <w:pStyle w:val="ListParagraph"/>
        <w:numPr>
          <w:ilvl w:val="0"/>
          <w:numId w:val="6"/>
        </w:numPr>
        <w:tabs>
          <w:tab w:val="clear" w:pos="720"/>
          <w:tab w:val="left" w:pos="827" w:leader="none"/>
        </w:tabs>
        <w:spacing w:lineRule="auto" w:line="360" w:before="94" w:after="0"/>
        <w:ind w:left="260" w:right="614" w:hanging="3"/>
        <w:jc w:val="both"/>
        <w:rPr>
          <w:rFonts w:ascii="Times New Roman" w:hAnsi="Times New Roman"/>
          <w:sz w:val="21"/>
        </w:rPr>
      </w:pPr>
      <w:r>
        <w:rPr>
          <w:rFonts w:ascii="Arial" w:hAnsi="Arial"/>
          <w:b/>
        </w:rPr>
        <w:t xml:space="preserve">Residencia: </w:t>
      </w:r>
      <w:r>
        <w:rPr/>
        <w:t>Estímulo que se otorga para el desarrollo de una propuesta cultural,</w:t>
      </w:r>
      <w:r>
        <w:rPr>
          <w:spacing w:val="1"/>
        </w:rPr>
        <w:t xml:space="preserve"> </w:t>
      </w:r>
      <w:r>
        <w:rPr/>
        <w:t>artística, patrimonial o creativa en un espacio especializado para tal fin. La residencia exige</w:t>
      </w:r>
      <w:r>
        <w:rPr>
          <w:spacing w:val="1"/>
        </w:rPr>
        <w:t xml:space="preserve"> </w:t>
      </w:r>
      <w:r>
        <w:rPr/>
        <w:t>un</w:t>
      </w:r>
      <w:r>
        <w:rPr>
          <w:spacing w:val="-3"/>
        </w:rPr>
        <w:t xml:space="preserve"> </w:t>
      </w:r>
      <w:r>
        <w:rPr/>
        <w:t>plan</w:t>
      </w:r>
      <w:r>
        <w:rPr>
          <w:spacing w:val="-3"/>
        </w:rPr>
        <w:t xml:space="preserve"> </w:t>
      </w:r>
      <w:r>
        <w:rPr/>
        <w:t>de</w:t>
      </w:r>
      <w:r>
        <w:rPr>
          <w:spacing w:val="-5"/>
        </w:rPr>
        <w:t xml:space="preserve"> </w:t>
      </w:r>
      <w:r>
        <w:rPr/>
        <w:t>trabajo</w:t>
      </w:r>
      <w:r>
        <w:rPr>
          <w:spacing w:val="-5"/>
        </w:rPr>
        <w:t xml:space="preserve"> </w:t>
      </w:r>
      <w:r>
        <w:rPr/>
        <w:t>que</w:t>
      </w:r>
      <w:r>
        <w:rPr>
          <w:spacing w:val="-5"/>
        </w:rPr>
        <w:t xml:space="preserve"> </w:t>
      </w:r>
      <w:r>
        <w:rPr/>
        <w:t>promueva</w:t>
      </w:r>
      <w:r>
        <w:rPr>
          <w:spacing w:val="-2"/>
        </w:rPr>
        <w:t xml:space="preserve"> </w:t>
      </w:r>
      <w:r>
        <w:rPr/>
        <w:t>el</w:t>
      </w:r>
      <w:r>
        <w:rPr>
          <w:spacing w:val="-6"/>
        </w:rPr>
        <w:t xml:space="preserve"> </w:t>
      </w:r>
      <w:r>
        <w:rPr/>
        <w:t>intercambio</w:t>
      </w:r>
      <w:r>
        <w:rPr>
          <w:spacing w:val="-2"/>
        </w:rPr>
        <w:t xml:space="preserve"> </w:t>
      </w:r>
      <w:r>
        <w:rPr/>
        <w:t>de</w:t>
      </w:r>
      <w:r>
        <w:rPr>
          <w:spacing w:val="-3"/>
        </w:rPr>
        <w:t xml:space="preserve"> </w:t>
      </w:r>
      <w:r>
        <w:rPr/>
        <w:t>experiencias,</w:t>
      </w:r>
      <w:r>
        <w:rPr>
          <w:spacing w:val="-4"/>
        </w:rPr>
        <w:t xml:space="preserve"> </w:t>
      </w:r>
      <w:r>
        <w:rPr/>
        <w:t>la</w:t>
      </w:r>
      <w:r>
        <w:rPr>
          <w:spacing w:val="-2"/>
        </w:rPr>
        <w:t xml:space="preserve"> </w:t>
      </w:r>
      <w:r>
        <w:rPr/>
        <w:t>interacción</w:t>
      </w:r>
      <w:r>
        <w:rPr>
          <w:spacing w:val="-3"/>
        </w:rPr>
        <w:t xml:space="preserve"> </w:t>
      </w:r>
      <w:r>
        <w:rPr/>
        <w:t>con</w:t>
      </w:r>
      <w:r>
        <w:rPr>
          <w:spacing w:val="-3"/>
        </w:rPr>
        <w:t xml:space="preserve"> </w:t>
      </w:r>
      <w:r>
        <w:rPr/>
        <w:t>pares</w:t>
      </w:r>
      <w:r>
        <w:rPr>
          <w:spacing w:val="-4"/>
        </w:rPr>
        <w:t xml:space="preserve"> </w:t>
      </w:r>
      <w:r>
        <w:rPr/>
        <w:t>del</w:t>
      </w:r>
      <w:r>
        <w:rPr>
          <w:spacing w:val="-59"/>
        </w:rPr>
        <w:t xml:space="preserve"> </w:t>
      </w:r>
      <w:r>
        <w:rPr/>
        <w:t>campo</w:t>
      </w:r>
      <w:r>
        <w:rPr>
          <w:spacing w:val="-3"/>
        </w:rPr>
        <w:t xml:space="preserve"> </w:t>
      </w:r>
      <w:r>
        <w:rPr/>
        <w:t>y</w:t>
      </w:r>
      <w:r>
        <w:rPr>
          <w:spacing w:val="1"/>
        </w:rPr>
        <w:t xml:space="preserve"> </w:t>
      </w:r>
      <w:r>
        <w:rPr/>
        <w:t>la socialización del proceso.</w:t>
      </w:r>
    </w:p>
    <w:p>
      <w:pPr>
        <w:pStyle w:val="ListParagraph"/>
        <w:numPr>
          <w:ilvl w:val="0"/>
          <w:numId w:val="6"/>
        </w:numPr>
        <w:tabs>
          <w:tab w:val="clear" w:pos="720"/>
          <w:tab w:val="left" w:pos="827" w:leader="none"/>
        </w:tabs>
        <w:spacing w:lineRule="auto" w:line="360" w:before="198" w:after="0"/>
        <w:ind w:left="260" w:right="619" w:hanging="3"/>
        <w:jc w:val="both"/>
        <w:rPr>
          <w:rFonts w:ascii="Times New Roman" w:hAnsi="Times New Roman"/>
        </w:rPr>
      </w:pPr>
      <w:r>
        <w:rPr>
          <w:rFonts w:ascii="Arial" w:hAnsi="Arial"/>
          <w:b/>
        </w:rPr>
        <w:t xml:space="preserve">Jurados: </w:t>
      </w:r>
      <w:r>
        <w:rPr/>
        <w:t>Estímulo que se otorga a los expertos responsables de la evaluación de las</w:t>
      </w:r>
      <w:r>
        <w:rPr>
          <w:spacing w:val="1"/>
        </w:rPr>
        <w:t xml:space="preserve"> </w:t>
      </w:r>
      <w:r>
        <w:rPr/>
        <w:t>propuestas</w:t>
      </w:r>
      <w:r>
        <w:rPr>
          <w:spacing w:val="-3"/>
        </w:rPr>
        <w:t xml:space="preserve"> </w:t>
      </w:r>
      <w:r>
        <w:rPr/>
        <w:t>participantes</w:t>
      </w:r>
      <w:r>
        <w:rPr>
          <w:spacing w:val="-2"/>
        </w:rPr>
        <w:t xml:space="preserve"> </w:t>
      </w:r>
      <w:r>
        <w:rPr/>
        <w:t>en las</w:t>
      </w:r>
      <w:r>
        <w:rPr>
          <w:spacing w:val="-1"/>
        </w:rPr>
        <w:t xml:space="preserve"> </w:t>
      </w:r>
      <w:r>
        <w:rPr/>
        <w:t>diferentes</w:t>
      </w:r>
      <w:r>
        <w:rPr>
          <w:spacing w:val="-2"/>
        </w:rPr>
        <w:t xml:space="preserve"> </w:t>
      </w:r>
      <w:r>
        <w:rPr/>
        <w:t>convocatorias que</w:t>
      </w:r>
      <w:r>
        <w:rPr>
          <w:spacing w:val="-2"/>
        </w:rPr>
        <w:t xml:space="preserve"> </w:t>
      </w:r>
      <w:r>
        <w:rPr/>
        <w:t>oferta</w:t>
      </w:r>
      <w:r>
        <w:rPr>
          <w:spacing w:val="-1"/>
        </w:rPr>
        <w:t xml:space="preserve"> </w:t>
      </w:r>
      <w:r>
        <w:rPr/>
        <w:t>el PDE.</w:t>
      </w:r>
    </w:p>
    <w:p>
      <w:pPr>
        <w:pStyle w:val="Cuerpodetexto"/>
        <w:spacing w:lineRule="auto" w:line="360" w:before="200" w:after="0"/>
        <w:ind w:left="260" w:right="616" w:hanging="3"/>
        <w:jc w:val="both"/>
        <w:rPr/>
      </w:pPr>
      <w:r>
        <w:rPr/>
        <w:t>Con base en este marco de acción, el PDE presenta su oferta de convocatorias para la</w:t>
      </w:r>
      <w:r>
        <w:rPr>
          <w:spacing w:val="1"/>
        </w:rPr>
        <w:t xml:space="preserve"> </w:t>
      </w:r>
      <w:r>
        <w:rPr/>
        <w:t>vigencia</w:t>
      </w:r>
      <w:r>
        <w:rPr>
          <w:spacing w:val="-11"/>
        </w:rPr>
        <w:t xml:space="preserve"> </w:t>
      </w:r>
      <w:r>
        <w:rPr/>
        <w:t>2022,</w:t>
      </w:r>
      <w:r>
        <w:rPr>
          <w:spacing w:val="-9"/>
        </w:rPr>
        <w:t xml:space="preserve"> </w:t>
      </w:r>
      <w:r>
        <w:rPr/>
        <w:t>con</w:t>
      </w:r>
      <w:r>
        <w:rPr>
          <w:spacing w:val="-11"/>
        </w:rPr>
        <w:t xml:space="preserve"> </w:t>
      </w:r>
      <w:r>
        <w:rPr/>
        <w:t>la</w:t>
      </w:r>
      <w:r>
        <w:rPr>
          <w:spacing w:val="-10"/>
        </w:rPr>
        <w:t xml:space="preserve"> </w:t>
      </w:r>
      <w:r>
        <w:rPr/>
        <w:t>convicción</w:t>
      </w:r>
      <w:r>
        <w:rPr>
          <w:spacing w:val="-11"/>
        </w:rPr>
        <w:t xml:space="preserve"> </w:t>
      </w:r>
      <w:r>
        <w:rPr/>
        <w:t>de</w:t>
      </w:r>
      <w:r>
        <w:rPr>
          <w:spacing w:val="-12"/>
        </w:rPr>
        <w:t xml:space="preserve"> </w:t>
      </w:r>
      <w:r>
        <w:rPr/>
        <w:t>que</w:t>
      </w:r>
      <w:r>
        <w:rPr>
          <w:spacing w:val="-10"/>
        </w:rPr>
        <w:t xml:space="preserve"> </w:t>
      </w:r>
      <w:r>
        <w:rPr/>
        <w:t>el</w:t>
      </w:r>
      <w:r>
        <w:rPr>
          <w:spacing w:val="-11"/>
        </w:rPr>
        <w:t xml:space="preserve"> </w:t>
      </w:r>
      <w:r>
        <w:rPr/>
        <w:t>sector</w:t>
      </w:r>
      <w:r>
        <w:rPr>
          <w:spacing w:val="-9"/>
        </w:rPr>
        <w:t xml:space="preserve"> </w:t>
      </w:r>
      <w:r>
        <w:rPr/>
        <w:t>cultural,</w:t>
      </w:r>
      <w:r>
        <w:rPr>
          <w:spacing w:val="-9"/>
        </w:rPr>
        <w:t xml:space="preserve"> </w:t>
      </w:r>
      <w:r>
        <w:rPr/>
        <w:t>artístico,</w:t>
      </w:r>
      <w:r>
        <w:rPr>
          <w:spacing w:val="-10"/>
        </w:rPr>
        <w:t xml:space="preserve"> </w:t>
      </w:r>
      <w:r>
        <w:rPr/>
        <w:t>patrimonial</w:t>
      </w:r>
      <w:r>
        <w:rPr>
          <w:spacing w:val="-11"/>
        </w:rPr>
        <w:t xml:space="preserve"> </w:t>
      </w:r>
      <w:r>
        <w:rPr/>
        <w:t>y</w:t>
      </w:r>
      <w:r>
        <w:rPr>
          <w:spacing w:val="-10"/>
        </w:rPr>
        <w:t xml:space="preserve"> </w:t>
      </w:r>
      <w:r>
        <w:rPr/>
        <w:t>creativo</w:t>
      </w:r>
      <w:r>
        <w:rPr>
          <w:spacing w:val="59"/>
        </w:rPr>
        <w:t xml:space="preserve"> </w:t>
      </w:r>
      <w:r>
        <w:rPr/>
        <w:t>de</w:t>
      </w:r>
      <w:r>
        <w:rPr>
          <w:spacing w:val="-59"/>
        </w:rPr>
        <w:t xml:space="preserve"> </w:t>
      </w:r>
      <w:r>
        <w:rPr/>
        <w:t>Bogotá D.C. reconocerá en ella oportunidades para fortalecer e impulsar sus procesos y</w:t>
      </w:r>
      <w:r>
        <w:rPr>
          <w:spacing w:val="1"/>
        </w:rPr>
        <w:t xml:space="preserve"> </w:t>
      </w:r>
      <w:r>
        <w:rPr/>
        <w:t>proyectos.</w:t>
      </w:r>
    </w:p>
    <w:p>
      <w:pPr>
        <w:pStyle w:val="Cuerpodetexto"/>
        <w:spacing w:before="5" w:after="0"/>
        <w:rPr>
          <w:sz w:val="31"/>
        </w:rPr>
      </w:pPr>
      <w:r>
        <w:rPr>
          <w:sz w:val="31"/>
        </w:rPr>
      </w:r>
    </w:p>
    <w:p>
      <w:pPr>
        <w:pStyle w:val="Ttulo1"/>
        <w:numPr>
          <w:ilvl w:val="0"/>
          <w:numId w:val="7"/>
        </w:numPr>
        <w:tabs>
          <w:tab w:val="clear" w:pos="720"/>
          <w:tab w:val="left" w:pos="621" w:leader="none"/>
        </w:tabs>
        <w:spacing w:before="1" w:after="0"/>
        <w:ind w:left="620" w:hanging="361"/>
        <w:jc w:val="both"/>
        <w:rPr/>
      </w:pPr>
      <w:bookmarkStart w:id="8" w:name="_Toc110854148"/>
      <w:r>
        <w:rPr/>
        <w:t>SISTEMA DE REGISTRO E INFORMACIÓN - SICON.</w:t>
      </w:r>
      <w:bookmarkEnd w:id="8"/>
    </w:p>
    <w:p>
      <w:pPr>
        <w:pStyle w:val="Cuerpodetexto"/>
        <w:spacing w:lineRule="auto" w:line="360" w:before="177" w:after="0"/>
        <w:ind w:left="260" w:right="611" w:hanging="3"/>
        <w:jc w:val="both"/>
        <w:rPr/>
      </w:pPr>
      <w:r>
        <w:rPr/>
        <w:t>El Sistema de Convocatorias Públicas del Sector Cultura, Recreación y Deporte - SICON, es</w:t>
      </w:r>
      <w:r>
        <w:rPr>
          <w:spacing w:val="-59"/>
        </w:rPr>
        <w:t xml:space="preserve"> </w:t>
      </w:r>
      <w:r>
        <w:rPr>
          <w:spacing w:val="-1"/>
        </w:rPr>
        <w:t>un</w:t>
      </w:r>
      <w:r>
        <w:rPr>
          <w:spacing w:val="-14"/>
        </w:rPr>
        <w:t xml:space="preserve"> </w:t>
      </w:r>
      <w:r>
        <w:rPr>
          <w:spacing w:val="-1"/>
        </w:rPr>
        <w:t>sistema</w:t>
      </w:r>
      <w:r>
        <w:rPr>
          <w:spacing w:val="-12"/>
        </w:rPr>
        <w:t xml:space="preserve"> </w:t>
      </w:r>
      <w:r>
        <w:rPr/>
        <w:t>de</w:t>
      </w:r>
      <w:r>
        <w:rPr>
          <w:spacing w:val="-15"/>
        </w:rPr>
        <w:t xml:space="preserve"> </w:t>
      </w:r>
      <w:r>
        <w:rPr/>
        <w:t>información</w:t>
      </w:r>
      <w:r>
        <w:rPr>
          <w:spacing w:val="-12"/>
        </w:rPr>
        <w:t xml:space="preserve"> </w:t>
      </w:r>
      <w:r>
        <w:rPr/>
        <w:t>desarrollado</w:t>
      </w:r>
      <w:r>
        <w:rPr>
          <w:spacing w:val="-12"/>
        </w:rPr>
        <w:t xml:space="preserve"> </w:t>
      </w:r>
      <w:r>
        <w:rPr/>
        <w:t>para</w:t>
      </w:r>
      <w:r>
        <w:rPr>
          <w:spacing w:val="-15"/>
        </w:rPr>
        <w:t xml:space="preserve"> </w:t>
      </w:r>
      <w:r>
        <w:rPr/>
        <w:t>que</w:t>
      </w:r>
      <w:r>
        <w:rPr>
          <w:spacing w:val="-16"/>
        </w:rPr>
        <w:t xml:space="preserve"> </w:t>
      </w:r>
      <w:r>
        <w:rPr/>
        <w:t>agentes</w:t>
      </w:r>
      <w:r>
        <w:rPr>
          <w:spacing w:val="-15"/>
        </w:rPr>
        <w:t xml:space="preserve"> </w:t>
      </w:r>
      <w:r>
        <w:rPr/>
        <w:t>culturales,</w:t>
      </w:r>
      <w:r>
        <w:rPr>
          <w:spacing w:val="-11"/>
        </w:rPr>
        <w:t xml:space="preserve"> </w:t>
      </w:r>
      <w:r>
        <w:rPr/>
        <w:t>artísticos</w:t>
      </w:r>
      <w:r>
        <w:rPr>
          <w:spacing w:val="-12"/>
        </w:rPr>
        <w:t xml:space="preserve"> </w:t>
      </w:r>
      <w:r>
        <w:rPr/>
        <w:t>y</w:t>
      </w:r>
      <w:r>
        <w:rPr>
          <w:spacing w:val="-15"/>
        </w:rPr>
        <w:t xml:space="preserve"> </w:t>
      </w:r>
      <w:r>
        <w:rPr/>
        <w:t>patrimoniales</w:t>
      </w:r>
      <w:r>
        <w:rPr>
          <w:spacing w:val="-59"/>
        </w:rPr>
        <w:t xml:space="preserve"> </w:t>
      </w:r>
      <w:r>
        <w:rPr/>
        <w:t>participen con sus proyectos e iniciativas, en las diferentes convocatorias publicadas por la</w:t>
      </w:r>
      <w:r>
        <w:rPr>
          <w:spacing w:val="1"/>
        </w:rPr>
        <w:t xml:space="preserve"> </w:t>
      </w:r>
      <w:r>
        <w:rPr/>
        <w:t>SCRD en conjunto con IDARTES, IDPC, OFB y FUGA. Este sistema busca facilitar la</w:t>
      </w:r>
      <w:r>
        <w:rPr>
          <w:spacing w:val="1"/>
        </w:rPr>
        <w:t xml:space="preserve"> </w:t>
      </w:r>
      <w:r>
        <w:rPr/>
        <w:t>inscripción y registro de proyectos y propuestas, en el marco de las distintas convocatorias</w:t>
      </w:r>
      <w:r>
        <w:rPr>
          <w:spacing w:val="1"/>
        </w:rPr>
        <w:t xml:space="preserve"> </w:t>
      </w:r>
      <w:r>
        <w:rPr/>
        <w:t>públicas promovidas por los programas de fomento, a saber: PDE, Programa Distrital de</w:t>
      </w:r>
      <w:r>
        <w:rPr>
          <w:spacing w:val="1"/>
        </w:rPr>
        <w:t xml:space="preserve"> </w:t>
      </w:r>
      <w:r>
        <w:rPr/>
        <w:t>Apoyos Concertados - PDAC, Programa Distrital Salas Concertadas - PDSC y Banco de</w:t>
      </w:r>
      <w:r>
        <w:rPr>
          <w:spacing w:val="1"/>
        </w:rPr>
        <w:t xml:space="preserve"> </w:t>
      </w:r>
      <w:r>
        <w:rPr/>
        <w:t>Jurados</w:t>
      </w:r>
      <w:r>
        <w:rPr>
          <w:spacing w:val="-2"/>
        </w:rPr>
        <w:t xml:space="preserve"> </w:t>
      </w:r>
      <w:r>
        <w:rPr/>
        <w:t>-</w:t>
      </w:r>
      <w:r>
        <w:rPr>
          <w:spacing w:val="2"/>
        </w:rPr>
        <w:t xml:space="preserve"> </w:t>
      </w:r>
      <w:r>
        <w:rPr/>
        <w:t>BJ.</w:t>
      </w:r>
    </w:p>
    <w:p>
      <w:pPr>
        <w:pStyle w:val="Cuerpodetexto"/>
        <w:spacing w:lineRule="auto" w:line="360" w:before="200" w:after="0"/>
        <w:ind w:left="260" w:right="615" w:hanging="3"/>
        <w:jc w:val="both"/>
        <w:rPr/>
      </w:pPr>
      <w:r>
        <w:rPr/>
        <w:t>Para los programas de fomento se puso en marcha la versión 2.0 del SICON, actualización</w:t>
      </w:r>
      <w:r>
        <w:rPr>
          <w:spacing w:val="1"/>
        </w:rPr>
        <w:t xml:space="preserve"> </w:t>
      </w:r>
      <w:r>
        <w:rPr/>
        <w:t>que</w:t>
      </w:r>
      <w:r>
        <w:rPr>
          <w:spacing w:val="-6"/>
        </w:rPr>
        <w:t xml:space="preserve"> </w:t>
      </w:r>
      <w:r>
        <w:rPr/>
        <w:t>busca</w:t>
      </w:r>
      <w:r>
        <w:rPr>
          <w:spacing w:val="-5"/>
        </w:rPr>
        <w:t xml:space="preserve"> </w:t>
      </w:r>
      <w:r>
        <w:rPr/>
        <w:t>mejorar</w:t>
      </w:r>
      <w:r>
        <w:rPr>
          <w:spacing w:val="-6"/>
        </w:rPr>
        <w:t xml:space="preserve"> </w:t>
      </w:r>
      <w:r>
        <w:rPr/>
        <w:t>la</w:t>
      </w:r>
      <w:r>
        <w:rPr>
          <w:spacing w:val="-5"/>
        </w:rPr>
        <w:t xml:space="preserve"> </w:t>
      </w:r>
      <w:r>
        <w:rPr/>
        <w:t>experiencia</w:t>
      </w:r>
      <w:r>
        <w:rPr>
          <w:spacing w:val="-6"/>
        </w:rPr>
        <w:t xml:space="preserve"> </w:t>
      </w:r>
      <w:r>
        <w:rPr/>
        <w:t>de</w:t>
      </w:r>
      <w:r>
        <w:rPr>
          <w:spacing w:val="-6"/>
        </w:rPr>
        <w:t xml:space="preserve"> </w:t>
      </w:r>
      <w:r>
        <w:rPr/>
        <w:t>los</w:t>
      </w:r>
      <w:r>
        <w:rPr>
          <w:spacing w:val="-6"/>
        </w:rPr>
        <w:t xml:space="preserve"> </w:t>
      </w:r>
      <w:r>
        <w:rPr/>
        <w:t>participantes,</w:t>
      </w:r>
      <w:r>
        <w:rPr>
          <w:spacing w:val="-7"/>
        </w:rPr>
        <w:t xml:space="preserve"> </w:t>
      </w:r>
      <w:r>
        <w:rPr/>
        <w:t>facilitando</w:t>
      </w:r>
      <w:r>
        <w:rPr>
          <w:spacing w:val="-7"/>
        </w:rPr>
        <w:t xml:space="preserve"> </w:t>
      </w:r>
      <w:r>
        <w:rPr/>
        <w:t>su</w:t>
      </w:r>
      <w:r>
        <w:rPr>
          <w:spacing w:val="-5"/>
        </w:rPr>
        <w:t xml:space="preserve"> </w:t>
      </w:r>
      <w:r>
        <w:rPr/>
        <w:t>usabilidad</w:t>
      </w:r>
      <w:r>
        <w:rPr>
          <w:spacing w:val="-6"/>
        </w:rPr>
        <w:t xml:space="preserve"> </w:t>
      </w:r>
      <w:r>
        <w:rPr/>
        <w:t>y</w:t>
      </w:r>
      <w:r>
        <w:rPr>
          <w:spacing w:val="-5"/>
        </w:rPr>
        <w:t xml:space="preserve"> </w:t>
      </w:r>
      <w:r>
        <w:rPr/>
        <w:t>navegación.</w:t>
      </w:r>
      <w:r>
        <w:rPr>
          <w:spacing w:val="-59"/>
        </w:rPr>
        <w:t xml:space="preserve"> </w:t>
      </w:r>
      <w:r>
        <w:rPr/>
        <w:t>SICON también permite una trazabilidad de todos los procesos que los distintos actores</w:t>
      </w:r>
      <w:r>
        <w:rPr>
          <w:spacing w:val="1"/>
        </w:rPr>
        <w:t xml:space="preserve"> </w:t>
      </w:r>
      <w:r>
        <w:rPr/>
        <w:t>surten</w:t>
      </w:r>
      <w:r>
        <w:rPr>
          <w:spacing w:val="-9"/>
        </w:rPr>
        <w:t xml:space="preserve"> </w:t>
      </w:r>
      <w:r>
        <w:rPr/>
        <w:t>en</w:t>
      </w:r>
      <w:r>
        <w:rPr>
          <w:spacing w:val="-6"/>
        </w:rPr>
        <w:t xml:space="preserve"> </w:t>
      </w:r>
      <w:r>
        <w:rPr/>
        <w:t>su</w:t>
      </w:r>
      <w:r>
        <w:rPr>
          <w:spacing w:val="-8"/>
        </w:rPr>
        <w:t xml:space="preserve"> </w:t>
      </w:r>
      <w:r>
        <w:rPr/>
        <w:t>interfaz.</w:t>
      </w:r>
      <w:r>
        <w:rPr>
          <w:spacing w:val="-4"/>
        </w:rPr>
        <w:t xml:space="preserve"> </w:t>
      </w:r>
      <w:r>
        <w:rPr/>
        <w:t>Por</w:t>
      </w:r>
      <w:r>
        <w:rPr>
          <w:spacing w:val="-7"/>
        </w:rPr>
        <w:t xml:space="preserve"> </w:t>
      </w:r>
      <w:r>
        <w:rPr/>
        <w:t>ello,</w:t>
      </w:r>
      <w:r>
        <w:rPr>
          <w:spacing w:val="-5"/>
        </w:rPr>
        <w:t xml:space="preserve"> </w:t>
      </w:r>
      <w:r>
        <w:rPr/>
        <w:t>incrementa</w:t>
      </w:r>
      <w:r>
        <w:rPr>
          <w:spacing w:val="-8"/>
        </w:rPr>
        <w:t xml:space="preserve"> </w:t>
      </w:r>
      <w:r>
        <w:rPr/>
        <w:t>el</w:t>
      </w:r>
      <w:r>
        <w:rPr>
          <w:spacing w:val="-6"/>
        </w:rPr>
        <w:t xml:space="preserve"> </w:t>
      </w:r>
      <w:r>
        <w:rPr/>
        <w:t>acervo</w:t>
      </w:r>
      <w:r>
        <w:rPr>
          <w:spacing w:val="-5"/>
        </w:rPr>
        <w:t xml:space="preserve"> </w:t>
      </w:r>
      <w:r>
        <w:rPr/>
        <w:t>técnico</w:t>
      </w:r>
      <w:r>
        <w:rPr>
          <w:spacing w:val="-8"/>
        </w:rPr>
        <w:t xml:space="preserve"> </w:t>
      </w:r>
      <w:r>
        <w:rPr/>
        <w:t>para</w:t>
      </w:r>
      <w:r>
        <w:rPr>
          <w:spacing w:val="-9"/>
        </w:rPr>
        <w:t xml:space="preserve"> </w:t>
      </w:r>
      <w:r>
        <w:rPr/>
        <w:t>dar</w:t>
      </w:r>
      <w:r>
        <w:rPr>
          <w:spacing w:val="-7"/>
        </w:rPr>
        <w:t xml:space="preserve"> </w:t>
      </w:r>
      <w:r>
        <w:rPr/>
        <w:t>respuesta</w:t>
      </w:r>
      <w:r>
        <w:rPr>
          <w:spacing w:val="-5"/>
        </w:rPr>
        <w:t xml:space="preserve"> </w:t>
      </w:r>
      <w:r>
        <w:rPr/>
        <w:t>eficiente</w:t>
      </w:r>
      <w:r>
        <w:rPr>
          <w:spacing w:val="-5"/>
        </w:rPr>
        <w:t xml:space="preserve"> </w:t>
      </w:r>
      <w:r>
        <w:rPr/>
        <w:t>a</w:t>
      </w:r>
      <w:r>
        <w:rPr>
          <w:spacing w:val="-8"/>
        </w:rPr>
        <w:t xml:space="preserve"> </w:t>
      </w:r>
      <w:r>
        <w:rPr/>
        <w:t>los</w:t>
      </w:r>
      <w:r>
        <w:rPr>
          <w:spacing w:val="-59"/>
        </w:rPr>
        <w:t xml:space="preserve"> </w:t>
      </w:r>
      <w:r>
        <w:rPr/>
        <w:t>requerimientos de</w:t>
      </w:r>
      <w:r>
        <w:rPr>
          <w:spacing w:val="-2"/>
        </w:rPr>
        <w:t xml:space="preserve"> </w:t>
      </w:r>
      <w:r>
        <w:rPr/>
        <w:t>la</w:t>
      </w:r>
      <w:r>
        <w:rPr>
          <w:spacing w:val="-1"/>
        </w:rPr>
        <w:t xml:space="preserve"> </w:t>
      </w:r>
      <w:r>
        <w:rPr/>
        <w:t>ciudadanía</w:t>
      </w:r>
      <w:r>
        <w:rPr>
          <w:spacing w:val="-1"/>
        </w:rPr>
        <w:t xml:space="preserve"> </w:t>
      </w:r>
      <w:r>
        <w:rPr/>
        <w:t>relacionados</w:t>
      </w:r>
      <w:r>
        <w:rPr>
          <w:spacing w:val="-1"/>
        </w:rPr>
        <w:t xml:space="preserve"> </w:t>
      </w:r>
      <w:r>
        <w:rPr/>
        <w:t>con su acceso y</w:t>
      </w:r>
      <w:r>
        <w:rPr>
          <w:spacing w:val="-5"/>
        </w:rPr>
        <w:t xml:space="preserve"> </w:t>
      </w:r>
      <w:r>
        <w:rPr/>
        <w:t>funcionamiento.</w:t>
      </w:r>
    </w:p>
    <w:p>
      <w:pPr>
        <w:pStyle w:val="Cuerpodetexto"/>
        <w:spacing w:lineRule="auto" w:line="360" w:before="200" w:after="0"/>
        <w:ind w:left="260" w:right="619" w:hanging="3"/>
        <w:jc w:val="both"/>
        <w:rPr/>
      </w:pPr>
      <w:r>
        <w:rPr/>
        <w:t>El primer paso para inscribir propuestas en el marco del PDE es solicitar la</w:t>
      </w:r>
      <w:r>
        <w:rPr>
          <w:spacing w:val="1"/>
        </w:rPr>
        <w:t xml:space="preserve"> </w:t>
      </w:r>
      <w:r>
        <w:rPr/>
        <w:t>activación</w:t>
      </w:r>
      <w:r>
        <w:rPr>
          <w:spacing w:val="-1"/>
        </w:rPr>
        <w:t xml:space="preserve"> </w:t>
      </w:r>
      <w:r>
        <w:rPr/>
        <w:t>de</w:t>
      </w:r>
      <w:r>
        <w:rPr>
          <w:spacing w:val="-2"/>
        </w:rPr>
        <w:t xml:space="preserve"> </w:t>
      </w:r>
      <w:r>
        <w:rPr/>
        <w:t>cuenta</w:t>
      </w:r>
      <w:r>
        <w:rPr>
          <w:spacing w:val="-2"/>
        </w:rPr>
        <w:t xml:space="preserve"> </w:t>
      </w:r>
      <w:r>
        <w:rPr/>
        <w:t>y</w:t>
      </w:r>
      <w:r>
        <w:rPr>
          <w:spacing w:val="1"/>
        </w:rPr>
        <w:t xml:space="preserve"> </w:t>
      </w:r>
      <w:r>
        <w:rPr/>
        <w:t>usuario en el</w:t>
      </w:r>
      <w:r>
        <w:rPr>
          <w:spacing w:val="-3"/>
        </w:rPr>
        <w:t xml:space="preserve"> </w:t>
      </w:r>
      <w:r>
        <w:rPr/>
        <w:t>SICON</w:t>
      </w:r>
      <w:r>
        <w:rPr>
          <w:spacing w:val="-3"/>
        </w:rPr>
        <w:t xml:space="preserve"> </w:t>
      </w:r>
      <w:r>
        <w:rPr/>
        <w:t>ingresando a:</w:t>
      </w:r>
    </w:p>
    <w:p>
      <w:pPr>
        <w:pStyle w:val="Cuerpodetexto"/>
        <w:ind w:left="2160" w:right="2271" w:hanging="0"/>
        <w:rPr/>
      </w:pPr>
      <w:hyperlink r:id="rId13">
        <w:r>
          <w:rPr>
            <w:rStyle w:val="EnlacedeInternet"/>
          </w:rPr>
          <w:t>http://sicon.scrd.gov.co/admin_SCRD_pv/index.html</w:t>
        </w:r>
      </w:hyperlink>
    </w:p>
    <w:p>
      <w:pPr>
        <w:pStyle w:val="Cuerpodetexto"/>
        <w:rPr>
          <w:sz w:val="20"/>
        </w:rPr>
      </w:pPr>
      <w:r>
        <w:rPr>
          <w:sz w:val="20"/>
        </w:rPr>
      </w:r>
    </w:p>
    <w:p>
      <w:pPr>
        <w:pStyle w:val="Cuerpodetexto"/>
        <w:spacing w:before="6" w:after="0"/>
        <w:rPr/>
      </w:pPr>
      <w:r>
        <w:rPr/>
      </w:r>
    </w:p>
    <w:p>
      <w:pPr>
        <w:pStyle w:val="Ttulo2"/>
        <w:numPr>
          <w:ilvl w:val="1"/>
          <w:numId w:val="7"/>
        </w:numPr>
        <w:ind w:left="1283" w:right="696" w:hanging="432"/>
        <w:rPr>
          <w:b/>
          <w:b/>
          <w:bCs/>
          <w:i w:val="false"/>
          <w:i w:val="false"/>
          <w:iCs w:val="false"/>
          <w:sz w:val="22"/>
          <w:szCs w:val="22"/>
        </w:rPr>
      </w:pPr>
      <w:bookmarkStart w:id="9" w:name="_Toc110854149"/>
      <w:r>
        <w:rPr>
          <w:b/>
          <w:bCs/>
          <w:i w:val="false"/>
          <w:iCs w:val="false"/>
          <w:sz w:val="22"/>
          <w:szCs w:val="22"/>
        </w:rPr>
        <w:t>Sistema de registro e información para el Programa Es Cultura Local</w:t>
      </w:r>
      <w:bookmarkEnd w:id="9"/>
    </w:p>
    <w:p>
      <w:pPr>
        <w:pStyle w:val="NormalWeb"/>
        <w:spacing w:lineRule="auto" w:line="360" w:beforeAutospacing="0" w:before="280" w:afterAutospacing="0" w:after="0"/>
        <w:ind w:left="252" w:right="619" w:hanging="14"/>
        <w:jc w:val="both"/>
        <w:rPr>
          <w:rFonts w:ascii="Arial MT" w:hAnsi="Arial MT" w:cs="Arial"/>
          <w:color w:val="000000"/>
          <w:sz w:val="22"/>
          <w:szCs w:val="22"/>
        </w:rPr>
      </w:pPr>
      <w:r>
        <w:rPr>
          <w:rFonts w:cs="Arial" w:ascii="Arial MT" w:hAnsi="Arial MT"/>
          <w:color w:val="000000"/>
          <w:sz w:val="22"/>
          <w:szCs w:val="22"/>
        </w:rPr>
        <w:t>La plataforma de invitaciones públicas es un sistema de información de IDARTES que permite la participación y acceso de la ciudadanía a la oferta de talleres, laboratorios, diplomados, mentorías, vacaciones recreativas, reconocimientos económicos entre otros. Para la vigencia 2022 esta será la plataforma para la inscripción a las convocatorias del PECL. El primer paso para inscribir propuestas del PECL es crear el usuario y contraseña ingresando a:</w:t>
      </w:r>
    </w:p>
    <w:p>
      <w:pPr>
        <w:pStyle w:val="NormalWeb"/>
        <w:spacing w:lineRule="auto" w:line="360" w:beforeAutospacing="0" w:before="0" w:afterAutospacing="0" w:after="0"/>
        <w:ind w:left="252" w:right="619" w:hanging="14"/>
        <w:jc w:val="center"/>
        <w:rPr>
          <w:rStyle w:val="EnlacedeInternet"/>
          <w:rFonts w:eastAsia="Arial MT" w:cs="Arial MT"/>
          <w:sz w:val="22"/>
          <w:szCs w:val="22"/>
          <w:lang w:val="es-ES" w:eastAsia="en-US"/>
        </w:rPr>
      </w:pPr>
      <w:hyperlink r:id="rId14">
        <w:r>
          <w:rPr>
            <w:rStyle w:val="EnlacedeInternet"/>
            <w:rFonts w:eastAsia="Arial MT" w:cs="Arial MT" w:ascii="Arial MT" w:hAnsi="Arial MT"/>
            <w:sz w:val="22"/>
            <w:szCs w:val="22"/>
            <w:lang w:val="es-ES" w:eastAsia="en-US"/>
          </w:rPr>
          <w:t>https://invitaciones.idartes.gov.co/</w:t>
        </w:r>
      </w:hyperlink>
    </w:p>
    <w:p>
      <w:pPr>
        <w:pStyle w:val="Cuerpodetexto"/>
        <w:spacing w:before="6" w:after="0"/>
        <w:rPr/>
      </w:pPr>
      <w:r>
        <w:rPr/>
      </w:r>
    </w:p>
    <w:p>
      <w:pPr>
        <w:pStyle w:val="Cuerpodetexto"/>
        <w:spacing w:before="6" w:after="0"/>
        <w:rPr/>
      </w:pPr>
      <w:r>
        <w:rPr/>
      </w:r>
    </w:p>
    <w:p>
      <w:pPr>
        <w:pStyle w:val="Ttulo1"/>
        <w:numPr>
          <w:ilvl w:val="0"/>
          <w:numId w:val="7"/>
        </w:numPr>
        <w:tabs>
          <w:tab w:val="clear" w:pos="720"/>
          <w:tab w:val="left" w:pos="621" w:leader="none"/>
        </w:tabs>
        <w:spacing w:before="1" w:after="0"/>
        <w:ind w:left="620" w:hanging="361"/>
        <w:jc w:val="both"/>
        <w:rPr/>
      </w:pPr>
      <w:bookmarkStart w:id="10" w:name="_Toc110854150"/>
      <w:r>
        <w:rPr/>
        <w:t>CONDICIONES GENERALES DE PARTICIPACIÓN</w:t>
      </w:r>
      <w:bookmarkEnd w:id="10"/>
    </w:p>
    <w:p>
      <w:pPr>
        <w:pStyle w:val="Cuerpodetexto"/>
        <w:tabs>
          <w:tab w:val="clear" w:pos="720"/>
          <w:tab w:val="left" w:pos="9356" w:leader="none"/>
        </w:tabs>
        <w:spacing w:lineRule="auto" w:line="360" w:before="172" w:after="0"/>
        <w:ind w:left="260" w:right="554" w:hanging="3"/>
        <w:jc w:val="both"/>
        <w:rPr>
          <w:rFonts w:ascii="Arial" w:hAnsi="Arial"/>
          <w:b/>
          <w:b/>
        </w:rPr>
      </w:pPr>
      <w:r>
        <w:rPr>
          <w:spacing w:val="-1"/>
        </w:rPr>
        <w:t>Las</w:t>
      </w:r>
      <w:r>
        <w:rPr>
          <w:spacing w:val="-11"/>
        </w:rPr>
        <w:t xml:space="preserve"> </w:t>
      </w:r>
      <w:r>
        <w:rPr>
          <w:spacing w:val="-1"/>
        </w:rPr>
        <w:t>siguientes</w:t>
      </w:r>
      <w:r>
        <w:rPr>
          <w:spacing w:val="-17"/>
        </w:rPr>
        <w:t xml:space="preserve"> </w:t>
      </w:r>
      <w:r>
        <w:rPr>
          <w:spacing w:val="-1"/>
        </w:rPr>
        <w:t>condiciones</w:t>
      </w:r>
      <w:r>
        <w:rPr>
          <w:spacing w:val="-10"/>
        </w:rPr>
        <w:t xml:space="preserve"> </w:t>
      </w:r>
      <w:r>
        <w:rPr/>
        <w:t>aplican</w:t>
      </w:r>
      <w:r>
        <w:rPr>
          <w:spacing w:val="-14"/>
        </w:rPr>
        <w:t xml:space="preserve"> </w:t>
      </w:r>
      <w:r>
        <w:rPr/>
        <w:t>para</w:t>
      </w:r>
      <w:r>
        <w:rPr>
          <w:spacing w:val="-16"/>
        </w:rPr>
        <w:t xml:space="preserve"> </w:t>
      </w:r>
      <w:r>
        <w:rPr/>
        <w:t>todas</w:t>
      </w:r>
      <w:r>
        <w:rPr>
          <w:spacing w:val="-14"/>
        </w:rPr>
        <w:t xml:space="preserve"> </w:t>
      </w:r>
      <w:r>
        <w:rPr/>
        <w:t>las</w:t>
      </w:r>
      <w:r>
        <w:rPr>
          <w:spacing w:val="-17"/>
        </w:rPr>
        <w:t xml:space="preserve"> </w:t>
      </w:r>
      <w:r>
        <w:rPr/>
        <w:t>convocatorias</w:t>
      </w:r>
      <w:r>
        <w:rPr>
          <w:spacing w:val="-10"/>
        </w:rPr>
        <w:t xml:space="preserve"> </w:t>
      </w:r>
      <w:r>
        <w:rPr/>
        <w:t>del</w:t>
      </w:r>
      <w:r>
        <w:rPr>
          <w:spacing w:val="-15"/>
        </w:rPr>
        <w:t xml:space="preserve"> </w:t>
      </w:r>
      <w:r>
        <w:rPr/>
        <w:t>PDE,</w:t>
      </w:r>
      <w:r>
        <w:rPr>
          <w:spacing w:val="-12"/>
        </w:rPr>
        <w:t xml:space="preserve"> </w:t>
      </w:r>
      <w:r>
        <w:rPr/>
        <w:t>incluyendo</w:t>
      </w:r>
      <w:r>
        <w:rPr>
          <w:spacing w:val="-11"/>
        </w:rPr>
        <w:t xml:space="preserve"> </w:t>
      </w:r>
      <w:r>
        <w:rPr/>
        <w:t>aquellas</w:t>
      </w:r>
      <w:r>
        <w:rPr>
          <w:spacing w:val="-58"/>
        </w:rPr>
        <w:t xml:space="preserve"> </w:t>
      </w:r>
      <w:r>
        <w:rPr/>
        <w:t>ofertadas</w:t>
      </w:r>
      <w:r>
        <w:rPr>
          <w:spacing w:val="5"/>
        </w:rPr>
        <w:t xml:space="preserve"> </w:t>
      </w:r>
      <w:r>
        <w:rPr/>
        <w:t>en</w:t>
      </w:r>
      <w:r>
        <w:rPr>
          <w:spacing w:val="4"/>
        </w:rPr>
        <w:t xml:space="preserve"> </w:t>
      </w:r>
      <w:r>
        <w:rPr/>
        <w:t>el</w:t>
      </w:r>
      <w:r>
        <w:rPr>
          <w:spacing w:val="3"/>
        </w:rPr>
        <w:t xml:space="preserve"> </w:t>
      </w:r>
      <w:r>
        <w:rPr/>
        <w:t>marco</w:t>
      </w:r>
      <w:r>
        <w:rPr>
          <w:spacing w:val="6"/>
        </w:rPr>
        <w:t xml:space="preserve"> </w:t>
      </w:r>
      <w:r>
        <w:rPr/>
        <w:t>de</w:t>
      </w:r>
      <w:r>
        <w:rPr>
          <w:spacing w:val="6"/>
        </w:rPr>
        <w:t xml:space="preserve"> </w:t>
      </w:r>
      <w:r>
        <w:rPr/>
        <w:t>convenios</w:t>
      </w:r>
      <w:r>
        <w:rPr>
          <w:spacing w:val="6"/>
        </w:rPr>
        <w:t xml:space="preserve"> </w:t>
      </w:r>
      <w:r>
        <w:rPr/>
        <w:t>que</w:t>
      </w:r>
      <w:r>
        <w:rPr>
          <w:spacing w:val="4"/>
        </w:rPr>
        <w:t xml:space="preserve"> </w:t>
      </w:r>
      <w:r>
        <w:rPr/>
        <w:t>se</w:t>
      </w:r>
      <w:r>
        <w:rPr>
          <w:spacing w:val="4"/>
        </w:rPr>
        <w:t xml:space="preserve"> </w:t>
      </w:r>
      <w:r>
        <w:rPr/>
        <w:t>realicen</w:t>
      </w:r>
      <w:r>
        <w:rPr>
          <w:spacing w:val="5"/>
        </w:rPr>
        <w:t xml:space="preserve"> </w:t>
      </w:r>
      <w:r>
        <w:rPr/>
        <w:t>con</w:t>
      </w:r>
      <w:r>
        <w:rPr>
          <w:spacing w:val="4"/>
        </w:rPr>
        <w:t xml:space="preserve"> </w:t>
      </w:r>
      <w:r>
        <w:rPr/>
        <w:t>otras</w:t>
      </w:r>
      <w:r>
        <w:rPr>
          <w:spacing w:val="6"/>
        </w:rPr>
        <w:t xml:space="preserve"> </w:t>
      </w:r>
      <w:r>
        <w:rPr/>
        <w:t>entidades</w:t>
      </w:r>
      <w:r>
        <w:rPr>
          <w:spacing w:val="4"/>
        </w:rPr>
        <w:t xml:space="preserve"> </w:t>
      </w:r>
      <w:r>
        <w:rPr/>
        <w:t>del</w:t>
      </w:r>
      <w:r>
        <w:rPr>
          <w:spacing w:val="6"/>
        </w:rPr>
        <w:t xml:space="preserve"> </w:t>
      </w:r>
      <w:r>
        <w:rPr/>
        <w:t>Distrito</w:t>
      </w:r>
      <w:r>
        <w:rPr>
          <w:spacing w:val="4"/>
        </w:rPr>
        <w:t xml:space="preserve"> </w:t>
      </w:r>
      <w:r>
        <w:rPr/>
        <w:t>Capital. Sin</w:t>
      </w:r>
      <w:r>
        <w:rPr>
          <w:spacing w:val="1"/>
        </w:rPr>
        <w:t xml:space="preserve"> </w:t>
      </w:r>
      <w:r>
        <w:rPr/>
        <w:t>embargo</w:t>
      </w:r>
      <w:r>
        <w:rPr>
          <w:rFonts w:ascii="Arial" w:hAnsi="Arial"/>
          <w:b/>
        </w:rPr>
        <w:t>,</w:t>
      </w:r>
      <w:r>
        <w:rPr>
          <w:rFonts w:ascii="Arial" w:hAnsi="Arial"/>
          <w:b/>
          <w:spacing w:val="1"/>
        </w:rPr>
        <w:t xml:space="preserve"> </w:t>
      </w:r>
      <w:r>
        <w:rPr>
          <w:rFonts w:ascii="Arial" w:hAnsi="Arial"/>
          <w:b/>
          <w:i/>
        </w:rPr>
        <w:t>los</w:t>
      </w:r>
      <w:r>
        <w:rPr>
          <w:rFonts w:ascii="Arial" w:hAnsi="Arial"/>
          <w:b/>
          <w:i/>
          <w:spacing w:val="1"/>
        </w:rPr>
        <w:t xml:space="preserve"> </w:t>
      </w:r>
      <w:r>
        <w:rPr>
          <w:rFonts w:ascii="Arial" w:hAnsi="Arial"/>
          <w:b/>
          <w:i/>
        </w:rPr>
        <w:t>participantes</w:t>
      </w:r>
      <w:r>
        <w:rPr>
          <w:rFonts w:ascii="Arial" w:hAnsi="Arial"/>
          <w:b/>
          <w:i/>
          <w:spacing w:val="1"/>
        </w:rPr>
        <w:t xml:space="preserve"> </w:t>
      </w:r>
      <w:r>
        <w:rPr>
          <w:rFonts w:ascii="Arial" w:hAnsi="Arial"/>
          <w:b/>
          <w:i/>
        </w:rPr>
        <w:t>también</w:t>
      </w:r>
      <w:r>
        <w:rPr>
          <w:rFonts w:ascii="Arial" w:hAnsi="Arial"/>
          <w:b/>
          <w:i/>
          <w:spacing w:val="1"/>
        </w:rPr>
        <w:t xml:space="preserve"> </w:t>
      </w:r>
      <w:r>
        <w:rPr>
          <w:rFonts w:ascii="Arial" w:hAnsi="Arial"/>
          <w:b/>
          <w:i/>
        </w:rPr>
        <w:t>deberán</w:t>
      </w:r>
      <w:r>
        <w:rPr>
          <w:rFonts w:ascii="Arial" w:hAnsi="Arial"/>
          <w:b/>
          <w:i/>
          <w:spacing w:val="1"/>
        </w:rPr>
        <w:t xml:space="preserve"> </w:t>
      </w:r>
      <w:r>
        <w:rPr>
          <w:rFonts w:ascii="Arial" w:hAnsi="Arial"/>
          <w:b/>
          <w:i/>
        </w:rPr>
        <w:t>revisar</w:t>
      </w:r>
      <w:r>
        <w:rPr>
          <w:rFonts w:ascii="Arial" w:hAnsi="Arial"/>
          <w:b/>
          <w:i/>
          <w:spacing w:val="1"/>
        </w:rPr>
        <w:t xml:space="preserve"> </w:t>
      </w:r>
      <w:r>
        <w:rPr>
          <w:rFonts w:ascii="Arial" w:hAnsi="Arial"/>
          <w:b/>
          <w:i/>
        </w:rPr>
        <w:t>cuidadosamente</w:t>
      </w:r>
      <w:r>
        <w:rPr>
          <w:rFonts w:ascii="Arial" w:hAnsi="Arial"/>
          <w:b/>
          <w:i/>
          <w:spacing w:val="1"/>
        </w:rPr>
        <w:t xml:space="preserve"> </w:t>
      </w:r>
      <w:r>
        <w:rPr>
          <w:rFonts w:ascii="Arial" w:hAnsi="Arial"/>
          <w:b/>
          <w:i/>
        </w:rPr>
        <w:t>las</w:t>
      </w:r>
      <w:r>
        <w:rPr>
          <w:rFonts w:ascii="Arial" w:hAnsi="Arial"/>
          <w:b/>
          <w:i/>
          <w:spacing w:val="1"/>
        </w:rPr>
        <w:t xml:space="preserve"> </w:t>
      </w:r>
      <w:r>
        <w:rPr>
          <w:rFonts w:ascii="Arial" w:hAnsi="Arial"/>
          <w:b/>
          <w:i/>
        </w:rPr>
        <w:t>condiciones</w:t>
      </w:r>
      <w:r>
        <w:rPr>
          <w:rFonts w:ascii="Arial" w:hAnsi="Arial"/>
          <w:b/>
          <w:i/>
          <w:spacing w:val="-3"/>
        </w:rPr>
        <w:t xml:space="preserve"> </w:t>
      </w:r>
      <w:r>
        <w:rPr>
          <w:rFonts w:ascii="Arial" w:hAnsi="Arial"/>
          <w:b/>
          <w:i/>
        </w:rPr>
        <w:t>específicas de participación de</w:t>
      </w:r>
      <w:r>
        <w:rPr>
          <w:rFonts w:ascii="Arial" w:hAnsi="Arial"/>
          <w:b/>
          <w:i/>
          <w:spacing w:val="-3"/>
        </w:rPr>
        <w:t xml:space="preserve"> </w:t>
      </w:r>
      <w:r>
        <w:rPr>
          <w:rFonts w:ascii="Arial" w:hAnsi="Arial"/>
          <w:b/>
          <w:i/>
        </w:rPr>
        <w:t>la</w:t>
      </w:r>
      <w:r>
        <w:rPr>
          <w:rFonts w:ascii="Arial" w:hAnsi="Arial"/>
          <w:b/>
          <w:i/>
          <w:spacing w:val="-2"/>
        </w:rPr>
        <w:t xml:space="preserve"> </w:t>
      </w:r>
      <w:r>
        <w:rPr>
          <w:rFonts w:ascii="Arial" w:hAnsi="Arial"/>
          <w:b/>
          <w:i/>
        </w:rPr>
        <w:t>convocatoria de</w:t>
      </w:r>
      <w:r>
        <w:rPr>
          <w:rFonts w:ascii="Arial" w:hAnsi="Arial"/>
          <w:b/>
          <w:i/>
          <w:spacing w:val="-2"/>
        </w:rPr>
        <w:t xml:space="preserve"> </w:t>
      </w:r>
      <w:r>
        <w:rPr>
          <w:rFonts w:ascii="Arial" w:hAnsi="Arial"/>
          <w:b/>
          <w:i/>
        </w:rPr>
        <w:t>su</w:t>
      </w:r>
      <w:r>
        <w:rPr>
          <w:rFonts w:ascii="Arial" w:hAnsi="Arial"/>
          <w:b/>
          <w:i/>
          <w:spacing w:val="-3"/>
        </w:rPr>
        <w:t xml:space="preserve"> </w:t>
      </w:r>
      <w:r>
        <w:rPr>
          <w:rFonts w:ascii="Arial" w:hAnsi="Arial"/>
          <w:b/>
          <w:i/>
        </w:rPr>
        <w:t>interés</w:t>
      </w:r>
      <w:r>
        <w:rPr>
          <w:rFonts w:ascii="Arial" w:hAnsi="Arial"/>
          <w:b/>
        </w:rPr>
        <w:t>.</w:t>
      </w:r>
    </w:p>
    <w:p>
      <w:pPr>
        <w:pStyle w:val="Cuerpodetexto"/>
        <w:tabs>
          <w:tab w:val="clear" w:pos="720"/>
          <w:tab w:val="left" w:pos="9356" w:leader="none"/>
        </w:tabs>
        <w:spacing w:lineRule="auto" w:line="360" w:before="172" w:after="0"/>
        <w:ind w:left="260" w:right="554" w:hanging="3"/>
        <w:jc w:val="both"/>
        <w:rPr>
          <w:rFonts w:ascii="Arial" w:hAnsi="Arial"/>
          <w:b/>
          <w:b/>
        </w:rPr>
      </w:pPr>
      <w:r>
        <w:rPr>
          <w:rFonts w:ascii="Arial" w:hAnsi="Arial"/>
          <w:b/>
        </w:rPr>
      </w:r>
    </w:p>
    <w:p>
      <w:pPr>
        <w:pStyle w:val="Ttulo2"/>
        <w:numPr>
          <w:ilvl w:val="1"/>
          <w:numId w:val="7"/>
        </w:numPr>
        <w:ind w:left="1283" w:right="696" w:hanging="432"/>
        <w:rPr>
          <w:b/>
          <w:b/>
          <w:bCs/>
          <w:i w:val="false"/>
          <w:i w:val="false"/>
          <w:iCs w:val="false"/>
          <w:sz w:val="22"/>
          <w:szCs w:val="22"/>
        </w:rPr>
      </w:pPr>
      <w:bookmarkStart w:id="11" w:name="_Toc110854151"/>
      <w:r>
        <w:rPr>
          <w:b/>
          <w:bCs/>
          <w:i w:val="false"/>
          <w:iCs w:val="false"/>
          <w:sz w:val="22"/>
          <w:szCs w:val="22"/>
        </w:rPr>
        <w:t>¿Quiénes pueden participar?</w:t>
      </w:r>
      <w:bookmarkEnd w:id="11"/>
    </w:p>
    <w:p>
      <w:pPr>
        <w:pStyle w:val="Cuerpodetexto"/>
        <w:rPr>
          <w:rFonts w:ascii="Arial" w:hAnsi="Arial"/>
          <w:b/>
          <w:b/>
          <w:sz w:val="24"/>
        </w:rPr>
      </w:pPr>
      <w:r>
        <w:rPr>
          <w:rFonts w:ascii="Arial" w:hAnsi="Arial"/>
          <w:b/>
          <w:sz w:val="24"/>
        </w:rPr>
      </w:r>
    </w:p>
    <w:p>
      <w:pPr>
        <w:pStyle w:val="Cuerpodetexto"/>
        <w:spacing w:lineRule="auto" w:line="360"/>
        <w:ind w:left="260" w:right="613" w:hanging="3"/>
        <w:jc w:val="both"/>
        <w:rPr/>
      </w:pPr>
      <w:r>
        <w:rPr>
          <w:spacing w:val="-1"/>
        </w:rPr>
        <w:t>Las</w:t>
      </w:r>
      <w:r>
        <w:rPr>
          <w:spacing w:val="-12"/>
        </w:rPr>
        <w:t xml:space="preserve"> </w:t>
      </w:r>
      <w:r>
        <w:rPr>
          <w:spacing w:val="-1"/>
        </w:rPr>
        <w:t>convocatorias</w:t>
      </w:r>
      <w:r>
        <w:rPr>
          <w:spacing w:val="-14"/>
        </w:rPr>
        <w:t xml:space="preserve"> </w:t>
      </w:r>
      <w:r>
        <w:rPr>
          <w:spacing w:val="-1"/>
        </w:rPr>
        <w:t>del</w:t>
      </w:r>
      <w:r>
        <w:rPr>
          <w:spacing w:val="-12"/>
        </w:rPr>
        <w:t xml:space="preserve"> </w:t>
      </w:r>
      <w:r>
        <w:rPr>
          <w:spacing w:val="-1"/>
        </w:rPr>
        <w:t>PDE</w:t>
      </w:r>
      <w:r>
        <w:rPr>
          <w:spacing w:val="-12"/>
        </w:rPr>
        <w:t xml:space="preserve"> </w:t>
      </w:r>
      <w:r>
        <w:rPr/>
        <w:t>están</w:t>
      </w:r>
      <w:r>
        <w:rPr>
          <w:spacing w:val="-11"/>
        </w:rPr>
        <w:t xml:space="preserve"> </w:t>
      </w:r>
      <w:r>
        <w:rPr/>
        <w:t>dirigidas</w:t>
      </w:r>
      <w:r>
        <w:rPr>
          <w:spacing w:val="-11"/>
        </w:rPr>
        <w:t xml:space="preserve"> </w:t>
      </w:r>
      <w:r>
        <w:rPr/>
        <w:t>a</w:t>
      </w:r>
      <w:r>
        <w:rPr>
          <w:spacing w:val="-11"/>
        </w:rPr>
        <w:t xml:space="preserve"> </w:t>
      </w:r>
      <w:r>
        <w:rPr/>
        <w:t>cuatro</w:t>
      </w:r>
      <w:r>
        <w:rPr>
          <w:spacing w:val="-15"/>
        </w:rPr>
        <w:t xml:space="preserve"> </w:t>
      </w:r>
      <w:r>
        <w:rPr/>
        <w:t>tipos</w:t>
      </w:r>
      <w:r>
        <w:rPr>
          <w:spacing w:val="-11"/>
        </w:rPr>
        <w:t xml:space="preserve"> </w:t>
      </w:r>
      <w:r>
        <w:rPr/>
        <w:t>de</w:t>
      </w:r>
      <w:r>
        <w:rPr>
          <w:spacing w:val="-12"/>
        </w:rPr>
        <w:t xml:space="preserve"> </w:t>
      </w:r>
      <w:r>
        <w:rPr/>
        <w:t>participantes:</w:t>
      </w:r>
      <w:r>
        <w:rPr>
          <w:spacing w:val="-15"/>
        </w:rPr>
        <w:t xml:space="preserve"> </w:t>
      </w:r>
      <w:r>
        <w:rPr/>
        <w:t>personas</w:t>
      </w:r>
      <w:r>
        <w:rPr>
          <w:spacing w:val="-11"/>
        </w:rPr>
        <w:t xml:space="preserve"> </w:t>
      </w:r>
      <w:r>
        <w:rPr/>
        <w:t>naturales,</w:t>
      </w:r>
      <w:r>
        <w:rPr>
          <w:spacing w:val="-59"/>
        </w:rPr>
        <w:t xml:space="preserve"> </w:t>
      </w:r>
      <w:r>
        <w:rPr/>
        <w:t>personas naturales que realizan actividades mercantiles o comerciales, personas jurídicas y</w:t>
      </w:r>
      <w:r>
        <w:rPr>
          <w:spacing w:val="1"/>
        </w:rPr>
        <w:t xml:space="preserve"> </w:t>
      </w:r>
      <w:r>
        <w:rPr/>
        <w:t>agrupaciones. Los interesados deberán identificar a cuál de estos tipos de participante se</w:t>
      </w:r>
      <w:r>
        <w:rPr>
          <w:spacing w:val="1"/>
        </w:rPr>
        <w:t xml:space="preserve"> </w:t>
      </w:r>
      <w:r>
        <w:rPr/>
        <w:t>dirige la convocatoria de su predilección, así como revisar el perfil específico exigido para</w:t>
      </w:r>
      <w:r>
        <w:rPr>
          <w:spacing w:val="1"/>
        </w:rPr>
        <w:t xml:space="preserve"> </w:t>
      </w:r>
      <w:r>
        <w:rPr/>
        <w:t>éste</w:t>
      </w:r>
      <w:r>
        <w:rPr>
          <w:spacing w:val="-2"/>
        </w:rPr>
        <w:t xml:space="preserve"> </w:t>
      </w:r>
      <w:r>
        <w:rPr/>
        <w:t>(profesión,</w:t>
      </w:r>
      <w:r>
        <w:rPr>
          <w:spacing w:val="-1"/>
        </w:rPr>
        <w:t xml:space="preserve"> </w:t>
      </w:r>
      <w:r>
        <w:rPr/>
        <w:t>trayectoria,</w:t>
      </w:r>
      <w:r>
        <w:rPr>
          <w:spacing w:val="1"/>
        </w:rPr>
        <w:t xml:space="preserve"> </w:t>
      </w:r>
      <w:r>
        <w:rPr/>
        <w:t>localización,</w:t>
      </w:r>
      <w:r>
        <w:rPr>
          <w:spacing w:val="2"/>
        </w:rPr>
        <w:t xml:space="preserve"> </w:t>
      </w:r>
      <w:r>
        <w:rPr/>
        <w:t>entre</w:t>
      </w:r>
      <w:r>
        <w:rPr>
          <w:spacing w:val="-1"/>
        </w:rPr>
        <w:t xml:space="preserve"> </w:t>
      </w:r>
      <w:r>
        <w:rPr/>
        <w:t>otros).</w:t>
      </w:r>
    </w:p>
    <w:p>
      <w:pPr>
        <w:pStyle w:val="Ttulo3"/>
        <w:numPr>
          <w:ilvl w:val="2"/>
          <w:numId w:val="7"/>
        </w:numPr>
        <w:tabs>
          <w:tab w:val="clear" w:pos="720"/>
          <w:tab w:val="left" w:pos="1700" w:leader="none"/>
          <w:tab w:val="left" w:pos="1701" w:leader="none"/>
        </w:tabs>
        <w:spacing w:before="201" w:after="0"/>
        <w:rPr>
          <w:sz w:val="21"/>
        </w:rPr>
      </w:pPr>
      <w:r>
        <w:rPr/>
        <w:t>Persona</w:t>
      </w:r>
      <w:r>
        <w:rPr>
          <w:spacing w:val="-1"/>
        </w:rPr>
        <w:t xml:space="preserve"> </w:t>
      </w:r>
      <w:r>
        <w:rPr/>
        <w:t>natural</w:t>
      </w:r>
    </w:p>
    <w:p>
      <w:pPr>
        <w:pStyle w:val="Cuerpodetexto"/>
        <w:spacing w:before="9" w:after="0"/>
        <w:rPr>
          <w:rFonts w:ascii="Arial" w:hAnsi="Arial"/>
          <w:b/>
          <w:b/>
          <w:sz w:val="20"/>
        </w:rPr>
      </w:pPr>
      <w:r>
        <w:rPr>
          <w:rFonts w:ascii="Arial" w:hAnsi="Arial"/>
          <w:b/>
          <w:sz w:val="20"/>
        </w:rPr>
      </w:r>
    </w:p>
    <w:p>
      <w:pPr>
        <w:pStyle w:val="Cuerpodetexto"/>
        <w:spacing w:lineRule="auto" w:line="360"/>
        <w:ind w:left="1333" w:right="615" w:hanging="0"/>
        <w:jc w:val="both"/>
        <w:rPr>
          <w:rFonts w:ascii="Arial" w:hAnsi="Arial"/>
          <w:b/>
          <w:b/>
        </w:rPr>
      </w:pPr>
      <w:r>
        <w:rPr/>
        <w:t>Se</w:t>
      </w:r>
      <w:r>
        <w:rPr>
          <w:spacing w:val="1"/>
        </w:rPr>
        <w:t xml:space="preserve"> </w:t>
      </w:r>
      <w:r>
        <w:rPr/>
        <w:t>entiende</w:t>
      </w:r>
      <w:r>
        <w:rPr>
          <w:spacing w:val="1"/>
        </w:rPr>
        <w:t xml:space="preserve"> </w:t>
      </w:r>
      <w:r>
        <w:rPr/>
        <w:t>por</w:t>
      </w:r>
      <w:r>
        <w:rPr>
          <w:spacing w:val="1"/>
        </w:rPr>
        <w:t xml:space="preserve"> </w:t>
      </w:r>
      <w:r>
        <w:rPr/>
        <w:t>persona</w:t>
      </w:r>
      <w:r>
        <w:rPr>
          <w:spacing w:val="1"/>
        </w:rPr>
        <w:t xml:space="preserve"> </w:t>
      </w:r>
      <w:r>
        <w:rPr/>
        <w:t>natural</w:t>
      </w:r>
      <w:r>
        <w:rPr>
          <w:spacing w:val="1"/>
        </w:rPr>
        <w:t xml:space="preserve"> </w:t>
      </w:r>
      <w:r>
        <w:rPr/>
        <w:t>a</w:t>
      </w:r>
      <w:r>
        <w:rPr>
          <w:spacing w:val="1"/>
        </w:rPr>
        <w:t xml:space="preserve"> </w:t>
      </w:r>
      <w:r>
        <w:rPr/>
        <w:t>los</w:t>
      </w:r>
      <w:r>
        <w:rPr>
          <w:spacing w:val="1"/>
        </w:rPr>
        <w:t xml:space="preserve"> </w:t>
      </w:r>
      <w:r>
        <w:rPr/>
        <w:t>ciudadanos(as)</w:t>
      </w:r>
      <w:r>
        <w:rPr>
          <w:spacing w:val="1"/>
        </w:rPr>
        <w:t xml:space="preserve"> </w:t>
      </w:r>
      <w:r>
        <w:rPr/>
        <w:t>colombianos(as)</w:t>
      </w:r>
      <w:r>
        <w:rPr>
          <w:spacing w:val="1"/>
        </w:rPr>
        <w:t xml:space="preserve"> </w:t>
      </w:r>
      <w:r>
        <w:rPr/>
        <w:t>y/o</w:t>
      </w:r>
      <w:r>
        <w:rPr>
          <w:spacing w:val="1"/>
        </w:rPr>
        <w:t xml:space="preserve"> </w:t>
      </w:r>
      <w:r>
        <w:rPr/>
        <w:t>extranjeros(as), mayores de 18 años, que de manera individual presentan una</w:t>
      </w:r>
      <w:r>
        <w:rPr>
          <w:spacing w:val="1"/>
        </w:rPr>
        <w:t xml:space="preserve"> </w:t>
      </w:r>
      <w:r>
        <w:rPr/>
        <w:t>propuesta. Estos participantes deberán ser residentes o estar domiciliados en la</w:t>
      </w:r>
      <w:r>
        <w:rPr>
          <w:spacing w:val="1"/>
        </w:rPr>
        <w:t xml:space="preserve"> </w:t>
      </w:r>
      <w:r>
        <w:rPr/>
        <w:t>ciudad</w:t>
      </w:r>
      <w:r>
        <w:rPr>
          <w:spacing w:val="-7"/>
        </w:rPr>
        <w:t xml:space="preserve"> </w:t>
      </w:r>
      <w:r>
        <w:rPr/>
        <w:t>de</w:t>
      </w:r>
      <w:r>
        <w:rPr>
          <w:spacing w:val="-6"/>
        </w:rPr>
        <w:t xml:space="preserve"> </w:t>
      </w:r>
      <w:r>
        <w:rPr/>
        <w:t>Bogotá</w:t>
      </w:r>
      <w:r>
        <w:rPr>
          <w:spacing w:val="-5"/>
        </w:rPr>
        <w:t xml:space="preserve"> </w:t>
      </w:r>
      <w:r>
        <w:rPr/>
        <w:t>D.C.,</w:t>
      </w:r>
      <w:r>
        <w:rPr>
          <w:spacing w:val="-6"/>
        </w:rPr>
        <w:t xml:space="preserve"> </w:t>
      </w:r>
      <w:r>
        <w:rPr>
          <w:rFonts w:ascii="Arial" w:hAnsi="Arial"/>
          <w:b/>
          <w:i/>
        </w:rPr>
        <w:t>excepto</w:t>
      </w:r>
      <w:r>
        <w:rPr>
          <w:rFonts w:ascii="Arial" w:hAnsi="Arial"/>
          <w:b/>
          <w:i/>
          <w:spacing w:val="-5"/>
        </w:rPr>
        <w:t xml:space="preserve"> </w:t>
      </w:r>
      <w:r>
        <w:rPr>
          <w:rFonts w:ascii="Arial" w:hAnsi="Arial"/>
          <w:b/>
          <w:i/>
        </w:rPr>
        <w:t>en</w:t>
      </w:r>
      <w:r>
        <w:rPr>
          <w:rFonts w:ascii="Arial" w:hAnsi="Arial"/>
          <w:b/>
          <w:i/>
          <w:spacing w:val="-6"/>
        </w:rPr>
        <w:t xml:space="preserve"> </w:t>
      </w:r>
      <w:r>
        <w:rPr>
          <w:rFonts w:ascii="Arial" w:hAnsi="Arial"/>
          <w:b/>
          <w:i/>
        </w:rPr>
        <w:t>aquellas</w:t>
      </w:r>
      <w:r>
        <w:rPr>
          <w:rFonts w:ascii="Arial" w:hAnsi="Arial"/>
          <w:b/>
          <w:i/>
          <w:spacing w:val="-8"/>
        </w:rPr>
        <w:t xml:space="preserve"> </w:t>
      </w:r>
      <w:r>
        <w:rPr>
          <w:rFonts w:ascii="Arial" w:hAnsi="Arial"/>
          <w:b/>
          <w:i/>
        </w:rPr>
        <w:t>convocatorias</w:t>
      </w:r>
      <w:r>
        <w:rPr>
          <w:rFonts w:ascii="Arial" w:hAnsi="Arial"/>
          <w:b/>
          <w:i/>
          <w:spacing w:val="-8"/>
        </w:rPr>
        <w:t xml:space="preserve"> </w:t>
      </w:r>
      <w:r>
        <w:rPr>
          <w:rFonts w:ascii="Arial" w:hAnsi="Arial"/>
          <w:b/>
          <w:i/>
        </w:rPr>
        <w:t>que</w:t>
      </w:r>
      <w:r>
        <w:rPr>
          <w:rFonts w:ascii="Arial" w:hAnsi="Arial"/>
          <w:b/>
          <w:i/>
          <w:spacing w:val="-5"/>
        </w:rPr>
        <w:t xml:space="preserve"> </w:t>
      </w:r>
      <w:r>
        <w:rPr>
          <w:rFonts w:ascii="Arial" w:hAnsi="Arial"/>
          <w:b/>
          <w:i/>
        </w:rPr>
        <w:t>establezcan</w:t>
      </w:r>
      <w:r>
        <w:rPr>
          <w:rFonts w:ascii="Arial" w:hAnsi="Arial"/>
          <w:b/>
          <w:i/>
          <w:spacing w:val="-6"/>
        </w:rPr>
        <w:t xml:space="preserve"> </w:t>
      </w:r>
      <w:r>
        <w:rPr>
          <w:rFonts w:ascii="Arial" w:hAnsi="Arial"/>
          <w:b/>
          <w:i/>
        </w:rPr>
        <w:t>lo</w:t>
      </w:r>
      <w:r>
        <w:rPr>
          <w:rFonts w:ascii="Arial" w:hAnsi="Arial"/>
          <w:b/>
          <w:i/>
          <w:spacing w:val="-58"/>
        </w:rPr>
        <w:t xml:space="preserve"> </w:t>
      </w:r>
      <w:r>
        <w:rPr>
          <w:rFonts w:ascii="Arial" w:hAnsi="Arial"/>
          <w:b/>
          <w:i/>
        </w:rPr>
        <w:t>contrario</w:t>
      </w:r>
      <w:r>
        <w:rPr>
          <w:rFonts w:ascii="Arial" w:hAnsi="Arial"/>
          <w:b/>
        </w:rPr>
        <w:t>.</w:t>
      </w:r>
    </w:p>
    <w:p>
      <w:pPr>
        <w:pStyle w:val="Ttulo3"/>
        <w:numPr>
          <w:ilvl w:val="2"/>
          <w:numId w:val="7"/>
        </w:numPr>
        <w:tabs>
          <w:tab w:val="clear" w:pos="720"/>
          <w:tab w:val="left" w:pos="1700" w:leader="none"/>
          <w:tab w:val="left" w:pos="1701" w:leader="none"/>
        </w:tabs>
        <w:spacing w:before="201" w:after="0"/>
        <w:rPr>
          <w:sz w:val="21"/>
        </w:rPr>
      </w:pPr>
      <w:r>
        <w:rPr/>
        <w:t>Persona</w:t>
      </w:r>
      <w:r>
        <w:rPr>
          <w:spacing w:val="-1"/>
        </w:rPr>
        <w:t xml:space="preserve"> </w:t>
      </w:r>
      <w:r>
        <w:rPr/>
        <w:t>natural</w:t>
      </w:r>
      <w:r>
        <w:rPr>
          <w:spacing w:val="-2"/>
        </w:rPr>
        <w:t xml:space="preserve"> </w:t>
      </w:r>
      <w:r>
        <w:rPr/>
        <w:t>que</w:t>
      </w:r>
      <w:r>
        <w:rPr>
          <w:spacing w:val="-3"/>
        </w:rPr>
        <w:t xml:space="preserve"> </w:t>
      </w:r>
      <w:r>
        <w:rPr/>
        <w:t>realiza</w:t>
      </w:r>
      <w:r>
        <w:rPr>
          <w:spacing w:val="-2"/>
        </w:rPr>
        <w:t xml:space="preserve"> </w:t>
      </w:r>
      <w:r>
        <w:rPr/>
        <w:t>actividades</w:t>
      </w:r>
      <w:r>
        <w:rPr>
          <w:spacing w:val="-3"/>
        </w:rPr>
        <w:t xml:space="preserve"> </w:t>
      </w:r>
      <w:r>
        <w:rPr/>
        <w:t>mercantiles</w:t>
      </w:r>
      <w:r>
        <w:rPr>
          <w:spacing w:val="-1"/>
        </w:rPr>
        <w:t xml:space="preserve"> </w:t>
      </w:r>
      <w:r>
        <w:rPr/>
        <w:t>o</w:t>
      </w:r>
      <w:r>
        <w:rPr>
          <w:spacing w:val="-2"/>
        </w:rPr>
        <w:t xml:space="preserve"> </w:t>
      </w:r>
      <w:r>
        <w:rPr/>
        <w:t>comerciales</w:t>
      </w:r>
    </w:p>
    <w:p>
      <w:pPr>
        <w:pStyle w:val="Cuerpodetexto"/>
        <w:rPr>
          <w:rFonts w:ascii="Arial" w:hAnsi="Arial"/>
          <w:b/>
          <w:b/>
          <w:sz w:val="21"/>
        </w:rPr>
      </w:pPr>
      <w:r>
        <w:rPr>
          <w:rFonts w:ascii="Arial" w:hAnsi="Arial"/>
          <w:b/>
          <w:sz w:val="21"/>
        </w:rPr>
      </w:r>
    </w:p>
    <w:p>
      <w:pPr>
        <w:pStyle w:val="Cuerpodetexto"/>
        <w:spacing w:lineRule="auto" w:line="360"/>
        <w:ind w:left="1333" w:right="613" w:hanging="0"/>
        <w:jc w:val="both"/>
        <w:rPr>
          <w:rFonts w:ascii="Arial" w:hAnsi="Arial"/>
          <w:b/>
          <w:b/>
        </w:rPr>
      </w:pPr>
      <w:r>
        <w:rPr/>
        <w:t>Se</w:t>
      </w:r>
      <w:r>
        <w:rPr>
          <w:spacing w:val="-11"/>
        </w:rPr>
        <w:t xml:space="preserve"> </w:t>
      </w:r>
      <w:r>
        <w:rPr/>
        <w:t>entiende</w:t>
      </w:r>
      <w:r>
        <w:rPr>
          <w:spacing w:val="-12"/>
        </w:rPr>
        <w:t xml:space="preserve"> </w:t>
      </w:r>
      <w:r>
        <w:rPr/>
        <w:t>por</w:t>
      </w:r>
      <w:r>
        <w:rPr>
          <w:spacing w:val="-11"/>
        </w:rPr>
        <w:t xml:space="preserve"> </w:t>
      </w:r>
      <w:r>
        <w:rPr/>
        <w:t>persona</w:t>
      </w:r>
      <w:r>
        <w:rPr>
          <w:spacing w:val="-14"/>
        </w:rPr>
        <w:t xml:space="preserve"> </w:t>
      </w:r>
      <w:r>
        <w:rPr/>
        <w:t>natural</w:t>
      </w:r>
      <w:r>
        <w:rPr>
          <w:spacing w:val="-11"/>
        </w:rPr>
        <w:t xml:space="preserve"> </w:t>
      </w:r>
      <w:r>
        <w:rPr/>
        <w:t>que</w:t>
      </w:r>
      <w:r>
        <w:rPr>
          <w:spacing w:val="-14"/>
        </w:rPr>
        <w:t xml:space="preserve"> </w:t>
      </w:r>
      <w:r>
        <w:rPr/>
        <w:t>realiza</w:t>
      </w:r>
      <w:r>
        <w:rPr>
          <w:spacing w:val="-10"/>
        </w:rPr>
        <w:t xml:space="preserve"> </w:t>
      </w:r>
      <w:r>
        <w:rPr/>
        <w:t>actividades</w:t>
      </w:r>
      <w:r>
        <w:rPr>
          <w:spacing w:val="-11"/>
        </w:rPr>
        <w:t xml:space="preserve"> </w:t>
      </w:r>
      <w:r>
        <w:rPr/>
        <w:t>mercantiles</w:t>
      </w:r>
      <w:r>
        <w:rPr>
          <w:spacing w:val="-10"/>
        </w:rPr>
        <w:t xml:space="preserve"> </w:t>
      </w:r>
      <w:r>
        <w:rPr/>
        <w:t>o</w:t>
      </w:r>
      <w:r>
        <w:rPr>
          <w:spacing w:val="-14"/>
        </w:rPr>
        <w:t xml:space="preserve"> </w:t>
      </w:r>
      <w:r>
        <w:rPr/>
        <w:t>comerciales</w:t>
      </w:r>
      <w:r>
        <w:rPr>
          <w:spacing w:val="-59"/>
        </w:rPr>
        <w:t xml:space="preserve"> </w:t>
      </w:r>
      <w:r>
        <w:rPr/>
        <w:t>a los ciudadanos(as) colombianos(as) y/o extranjeros(as), mayores de 18 años</w:t>
      </w:r>
      <w:r>
        <w:rPr>
          <w:spacing w:val="1"/>
        </w:rPr>
        <w:t xml:space="preserve"> </w:t>
      </w:r>
      <w:r>
        <w:rPr/>
        <w:t>que desempeñan en forma permanente o habitual alguna de las actividades que</w:t>
      </w:r>
      <w:r>
        <w:rPr>
          <w:spacing w:val="1"/>
        </w:rPr>
        <w:t xml:space="preserve"> </w:t>
      </w:r>
      <w:r>
        <w:rPr/>
        <w:t>la</w:t>
      </w:r>
      <w:r>
        <w:rPr>
          <w:spacing w:val="-3"/>
        </w:rPr>
        <w:t xml:space="preserve"> </w:t>
      </w:r>
      <w:r>
        <w:rPr/>
        <w:t>ley</w:t>
      </w:r>
      <w:r>
        <w:rPr>
          <w:spacing w:val="-3"/>
        </w:rPr>
        <w:t xml:space="preserve"> </w:t>
      </w:r>
      <w:r>
        <w:rPr/>
        <w:t>considera</w:t>
      </w:r>
      <w:r>
        <w:rPr>
          <w:spacing w:val="-3"/>
        </w:rPr>
        <w:t xml:space="preserve"> </w:t>
      </w:r>
      <w:r>
        <w:rPr/>
        <w:t>mercantiles</w:t>
      </w:r>
      <w:r>
        <w:rPr>
          <w:spacing w:val="-3"/>
        </w:rPr>
        <w:t xml:space="preserve"> </w:t>
      </w:r>
      <w:r>
        <w:rPr/>
        <w:t>y</w:t>
      </w:r>
      <w:r>
        <w:rPr>
          <w:spacing w:val="-2"/>
        </w:rPr>
        <w:t xml:space="preserve"> </w:t>
      </w:r>
      <w:r>
        <w:rPr/>
        <w:t>que</w:t>
      </w:r>
      <w:r>
        <w:rPr>
          <w:spacing w:val="-3"/>
        </w:rPr>
        <w:t xml:space="preserve"> </w:t>
      </w:r>
      <w:r>
        <w:rPr/>
        <w:t>de</w:t>
      </w:r>
      <w:r>
        <w:rPr>
          <w:spacing w:val="-6"/>
        </w:rPr>
        <w:t xml:space="preserve"> </w:t>
      </w:r>
      <w:r>
        <w:rPr/>
        <w:t>manera</w:t>
      </w:r>
      <w:r>
        <w:rPr>
          <w:spacing w:val="-5"/>
        </w:rPr>
        <w:t xml:space="preserve"> </w:t>
      </w:r>
      <w:r>
        <w:rPr/>
        <w:t>individual</w:t>
      </w:r>
      <w:r>
        <w:rPr>
          <w:spacing w:val="-4"/>
        </w:rPr>
        <w:t xml:space="preserve"> </w:t>
      </w:r>
      <w:r>
        <w:rPr/>
        <w:t>presentan</w:t>
      </w:r>
      <w:r>
        <w:rPr>
          <w:spacing w:val="-2"/>
        </w:rPr>
        <w:t xml:space="preserve"> </w:t>
      </w:r>
      <w:r>
        <w:rPr/>
        <w:t>una</w:t>
      </w:r>
      <w:r>
        <w:rPr>
          <w:spacing w:val="-5"/>
        </w:rPr>
        <w:t xml:space="preserve"> </w:t>
      </w:r>
      <w:r>
        <w:rPr/>
        <w:t>propuesta.</w:t>
      </w:r>
      <w:r>
        <w:rPr>
          <w:spacing w:val="-59"/>
        </w:rPr>
        <w:t xml:space="preserve"> </w:t>
      </w:r>
      <w:r>
        <w:rPr/>
        <w:t>Lo</w:t>
      </w:r>
      <w:r>
        <w:rPr>
          <w:spacing w:val="1"/>
        </w:rPr>
        <w:t xml:space="preserve"> </w:t>
      </w:r>
      <w:r>
        <w:rPr/>
        <w:t>anterior,</w:t>
      </w:r>
      <w:r>
        <w:rPr>
          <w:spacing w:val="1"/>
        </w:rPr>
        <w:t xml:space="preserve"> </w:t>
      </w:r>
      <w:r>
        <w:rPr/>
        <w:t>acreditado</w:t>
      </w:r>
      <w:r>
        <w:rPr>
          <w:spacing w:val="1"/>
        </w:rPr>
        <w:t xml:space="preserve"> </w:t>
      </w:r>
      <w:r>
        <w:rPr/>
        <w:t>mediante</w:t>
      </w:r>
      <w:r>
        <w:rPr>
          <w:spacing w:val="1"/>
        </w:rPr>
        <w:t xml:space="preserve"> </w:t>
      </w:r>
      <w:r>
        <w:rPr/>
        <w:t>la</w:t>
      </w:r>
      <w:r>
        <w:rPr>
          <w:spacing w:val="1"/>
        </w:rPr>
        <w:t xml:space="preserve"> </w:t>
      </w:r>
      <w:r>
        <w:rPr/>
        <w:t>Matrícula</w:t>
      </w:r>
      <w:r>
        <w:rPr>
          <w:spacing w:val="1"/>
        </w:rPr>
        <w:t xml:space="preserve"> </w:t>
      </w:r>
      <w:r>
        <w:rPr/>
        <w:t>Mercantil</w:t>
      </w:r>
      <w:r>
        <w:rPr>
          <w:spacing w:val="1"/>
        </w:rPr>
        <w:t xml:space="preserve"> </w:t>
      </w:r>
      <w:r>
        <w:rPr/>
        <w:t>o</w:t>
      </w:r>
      <w:r>
        <w:rPr>
          <w:spacing w:val="1"/>
        </w:rPr>
        <w:t xml:space="preserve"> </w:t>
      </w:r>
      <w:r>
        <w:rPr/>
        <w:t>el</w:t>
      </w:r>
      <w:r>
        <w:rPr>
          <w:spacing w:val="1"/>
        </w:rPr>
        <w:t xml:space="preserve"> </w:t>
      </w:r>
      <w:r>
        <w:rPr/>
        <w:t>Registro</w:t>
      </w:r>
      <w:r>
        <w:rPr>
          <w:spacing w:val="1"/>
        </w:rPr>
        <w:t xml:space="preserve"> </w:t>
      </w:r>
      <w:r>
        <w:rPr/>
        <w:t>Único</w:t>
      </w:r>
      <w:r>
        <w:rPr>
          <w:spacing w:val="1"/>
        </w:rPr>
        <w:t xml:space="preserve"> </w:t>
      </w:r>
      <w:r>
        <w:rPr/>
        <w:t>Tributario (RUT) expedido por la entidad competente, en el cual se especifique la</w:t>
      </w:r>
      <w:r>
        <w:rPr>
          <w:spacing w:val="-59"/>
        </w:rPr>
        <w:t xml:space="preserve"> </w:t>
      </w:r>
      <w:r>
        <w:rPr/>
        <w:t>actividad desarrollada, y cuyo domicilio principal sea la ciudad de Bogotá D.C.,</w:t>
      </w:r>
      <w:r>
        <w:rPr>
          <w:spacing w:val="1"/>
        </w:rPr>
        <w:t xml:space="preserve"> </w:t>
      </w:r>
      <w:r>
        <w:rPr>
          <w:rFonts w:ascii="Arial" w:hAnsi="Arial"/>
          <w:b/>
          <w:i/>
        </w:rPr>
        <w:t>excepto en</w:t>
      </w:r>
      <w:r>
        <w:rPr>
          <w:rFonts w:ascii="Arial" w:hAnsi="Arial"/>
          <w:b/>
          <w:i/>
          <w:spacing w:val="-3"/>
        </w:rPr>
        <w:t xml:space="preserve"> </w:t>
      </w:r>
      <w:r>
        <w:rPr>
          <w:rFonts w:ascii="Arial" w:hAnsi="Arial"/>
          <w:b/>
          <w:i/>
        </w:rPr>
        <w:t>aquellas</w:t>
      </w:r>
      <w:r>
        <w:rPr>
          <w:rFonts w:ascii="Arial" w:hAnsi="Arial"/>
          <w:b/>
          <w:i/>
          <w:spacing w:val="-1"/>
        </w:rPr>
        <w:t xml:space="preserve"> </w:t>
      </w:r>
      <w:r>
        <w:rPr>
          <w:rFonts w:ascii="Arial" w:hAnsi="Arial"/>
          <w:b/>
          <w:i/>
        </w:rPr>
        <w:t>convocatorias</w:t>
      </w:r>
      <w:r>
        <w:rPr>
          <w:rFonts w:ascii="Arial" w:hAnsi="Arial"/>
          <w:b/>
          <w:i/>
          <w:spacing w:val="-2"/>
        </w:rPr>
        <w:t xml:space="preserve"> </w:t>
      </w:r>
      <w:r>
        <w:rPr>
          <w:rFonts w:ascii="Arial" w:hAnsi="Arial"/>
          <w:b/>
          <w:i/>
        </w:rPr>
        <w:t>que</w:t>
      </w:r>
      <w:r>
        <w:rPr>
          <w:rFonts w:ascii="Arial" w:hAnsi="Arial"/>
          <w:b/>
          <w:i/>
          <w:spacing w:val="-2"/>
        </w:rPr>
        <w:t xml:space="preserve"> </w:t>
      </w:r>
      <w:r>
        <w:rPr>
          <w:rFonts w:ascii="Arial" w:hAnsi="Arial"/>
          <w:b/>
          <w:i/>
        </w:rPr>
        <w:t>establezcan lo</w:t>
      </w:r>
      <w:r>
        <w:rPr>
          <w:rFonts w:ascii="Arial" w:hAnsi="Arial"/>
          <w:b/>
          <w:i/>
          <w:spacing w:val="-2"/>
        </w:rPr>
        <w:t xml:space="preserve"> </w:t>
      </w:r>
      <w:r>
        <w:rPr>
          <w:rFonts w:ascii="Arial" w:hAnsi="Arial"/>
          <w:b/>
          <w:i/>
        </w:rPr>
        <w:t>contrario</w:t>
      </w:r>
      <w:r>
        <w:rPr>
          <w:rFonts w:ascii="Arial" w:hAnsi="Arial"/>
          <w:b/>
        </w:rPr>
        <w:t>.</w:t>
      </w:r>
    </w:p>
    <w:p>
      <w:pPr>
        <w:pStyle w:val="Ttulo3"/>
        <w:numPr>
          <w:ilvl w:val="2"/>
          <w:numId w:val="7"/>
        </w:numPr>
        <w:tabs>
          <w:tab w:val="clear" w:pos="720"/>
          <w:tab w:val="left" w:pos="1700" w:leader="none"/>
          <w:tab w:val="left" w:pos="1701" w:leader="none"/>
        </w:tabs>
        <w:spacing w:before="199" w:after="0"/>
        <w:rPr>
          <w:sz w:val="21"/>
        </w:rPr>
      </w:pPr>
      <w:r>
        <w:rPr/>
        <w:t>Persona</w:t>
      </w:r>
      <w:r>
        <w:rPr>
          <w:spacing w:val="-1"/>
        </w:rPr>
        <w:t xml:space="preserve"> </w:t>
      </w:r>
      <w:r>
        <w:rPr/>
        <w:t>jurídica</w:t>
      </w:r>
    </w:p>
    <w:p>
      <w:pPr>
        <w:pStyle w:val="Cuerpodetexto"/>
        <w:spacing w:before="10" w:after="0"/>
        <w:rPr>
          <w:rFonts w:ascii="Arial" w:hAnsi="Arial"/>
          <w:b/>
          <w:b/>
          <w:sz w:val="20"/>
        </w:rPr>
      </w:pPr>
      <w:r>
        <w:rPr>
          <w:rFonts w:ascii="Arial" w:hAnsi="Arial"/>
          <w:b/>
          <w:sz w:val="20"/>
        </w:rPr>
      </w:r>
    </w:p>
    <w:p>
      <w:pPr>
        <w:pStyle w:val="Cuerpodetexto"/>
        <w:spacing w:lineRule="auto" w:line="360"/>
        <w:ind w:left="1333" w:right="610" w:hanging="0"/>
        <w:jc w:val="both"/>
        <w:rPr>
          <w:rFonts w:ascii="Arial" w:hAnsi="Arial"/>
          <w:b/>
          <w:b/>
        </w:rPr>
      </w:pPr>
      <w:r>
        <w:rPr/>
        <w:t>Se</w:t>
      </w:r>
      <w:r>
        <w:rPr>
          <w:spacing w:val="-3"/>
        </w:rPr>
        <w:t xml:space="preserve"> </w:t>
      </w:r>
      <w:r>
        <w:rPr/>
        <w:t>entiende</w:t>
      </w:r>
      <w:r>
        <w:rPr>
          <w:spacing w:val="-3"/>
        </w:rPr>
        <w:t xml:space="preserve"> </w:t>
      </w:r>
      <w:r>
        <w:rPr/>
        <w:t>por</w:t>
      </w:r>
      <w:r>
        <w:rPr>
          <w:spacing w:val="-4"/>
        </w:rPr>
        <w:t xml:space="preserve"> </w:t>
      </w:r>
      <w:r>
        <w:rPr/>
        <w:t>persona</w:t>
      </w:r>
      <w:r>
        <w:rPr>
          <w:spacing w:val="-5"/>
        </w:rPr>
        <w:t xml:space="preserve"> </w:t>
      </w:r>
      <w:r>
        <w:rPr/>
        <w:t>jurídica</w:t>
      </w:r>
      <w:r>
        <w:rPr>
          <w:spacing w:val="-3"/>
        </w:rPr>
        <w:t xml:space="preserve"> </w:t>
      </w:r>
      <w:r>
        <w:rPr/>
        <w:t>el</w:t>
      </w:r>
      <w:r>
        <w:rPr>
          <w:spacing w:val="-4"/>
        </w:rPr>
        <w:t xml:space="preserve"> </w:t>
      </w:r>
      <w:r>
        <w:rPr/>
        <w:t>sujeto</w:t>
      </w:r>
      <w:r>
        <w:rPr>
          <w:spacing w:val="-5"/>
        </w:rPr>
        <w:t xml:space="preserve"> </w:t>
      </w:r>
      <w:r>
        <w:rPr/>
        <w:t>de</w:t>
      </w:r>
      <w:r>
        <w:rPr>
          <w:spacing w:val="-2"/>
        </w:rPr>
        <w:t xml:space="preserve"> </w:t>
      </w:r>
      <w:r>
        <w:rPr/>
        <w:t>derecho</w:t>
      </w:r>
      <w:r>
        <w:rPr>
          <w:spacing w:val="-1"/>
        </w:rPr>
        <w:t xml:space="preserve"> </w:t>
      </w:r>
      <w:r>
        <w:rPr/>
        <w:t>debidamente</w:t>
      </w:r>
      <w:r>
        <w:rPr>
          <w:spacing w:val="-5"/>
        </w:rPr>
        <w:t xml:space="preserve"> </w:t>
      </w:r>
      <w:r>
        <w:rPr/>
        <w:t>constituido</w:t>
      </w:r>
      <w:r>
        <w:rPr>
          <w:spacing w:val="-3"/>
        </w:rPr>
        <w:t xml:space="preserve"> </w:t>
      </w:r>
      <w:r>
        <w:rPr/>
        <w:t>en</w:t>
      </w:r>
      <w:r>
        <w:rPr>
          <w:spacing w:val="-59"/>
        </w:rPr>
        <w:t xml:space="preserve"> </w:t>
      </w:r>
      <w:r>
        <w:rPr/>
        <w:t>cualquiera</w:t>
      </w:r>
      <w:r>
        <w:rPr>
          <w:spacing w:val="-8"/>
        </w:rPr>
        <w:t xml:space="preserve"> </w:t>
      </w:r>
      <w:r>
        <w:rPr/>
        <w:t>de</w:t>
      </w:r>
      <w:r>
        <w:rPr>
          <w:spacing w:val="-8"/>
        </w:rPr>
        <w:t xml:space="preserve"> </w:t>
      </w:r>
      <w:r>
        <w:rPr/>
        <w:t>los</w:t>
      </w:r>
      <w:r>
        <w:rPr>
          <w:spacing w:val="-8"/>
        </w:rPr>
        <w:t xml:space="preserve"> </w:t>
      </w:r>
      <w:r>
        <w:rPr/>
        <w:t>tipos</w:t>
      </w:r>
      <w:r>
        <w:rPr>
          <w:spacing w:val="-7"/>
        </w:rPr>
        <w:t xml:space="preserve"> </w:t>
      </w:r>
      <w:r>
        <w:rPr/>
        <w:t>o</w:t>
      </w:r>
      <w:r>
        <w:rPr>
          <w:spacing w:val="-10"/>
        </w:rPr>
        <w:t xml:space="preserve"> </w:t>
      </w:r>
      <w:r>
        <w:rPr/>
        <w:t>modalidades</w:t>
      </w:r>
      <w:r>
        <w:rPr>
          <w:spacing w:val="-7"/>
        </w:rPr>
        <w:t xml:space="preserve"> </w:t>
      </w:r>
      <w:r>
        <w:rPr/>
        <w:t>autorizadas</w:t>
      </w:r>
      <w:r>
        <w:rPr>
          <w:spacing w:val="-10"/>
        </w:rPr>
        <w:t xml:space="preserve"> </w:t>
      </w:r>
      <w:r>
        <w:rPr/>
        <w:t>por</w:t>
      </w:r>
      <w:r>
        <w:rPr>
          <w:spacing w:val="-7"/>
        </w:rPr>
        <w:t xml:space="preserve"> </w:t>
      </w:r>
      <w:r>
        <w:rPr/>
        <w:t>la</w:t>
      </w:r>
      <w:r>
        <w:rPr>
          <w:spacing w:val="-8"/>
        </w:rPr>
        <w:t xml:space="preserve"> </w:t>
      </w:r>
      <w:r>
        <w:rPr/>
        <w:t>Ley,</w:t>
      </w:r>
      <w:r>
        <w:rPr>
          <w:spacing w:val="-8"/>
        </w:rPr>
        <w:t xml:space="preserve"> </w:t>
      </w:r>
      <w:r>
        <w:rPr/>
        <w:t>acreditado</w:t>
      </w:r>
      <w:r>
        <w:rPr>
          <w:spacing w:val="-10"/>
        </w:rPr>
        <w:t xml:space="preserve"> </w:t>
      </w:r>
      <w:r>
        <w:rPr/>
        <w:t>mediante</w:t>
      </w:r>
      <w:r>
        <w:rPr>
          <w:spacing w:val="-58"/>
        </w:rPr>
        <w:t xml:space="preserve"> </w:t>
      </w:r>
      <w:r>
        <w:rPr/>
        <w:t>certificado</w:t>
      </w:r>
      <w:r>
        <w:rPr>
          <w:spacing w:val="1"/>
        </w:rPr>
        <w:t xml:space="preserve"> </w:t>
      </w:r>
      <w:r>
        <w:rPr/>
        <w:t>de</w:t>
      </w:r>
      <w:r>
        <w:rPr>
          <w:spacing w:val="1"/>
        </w:rPr>
        <w:t xml:space="preserve"> </w:t>
      </w:r>
      <w:r>
        <w:rPr/>
        <w:t>existencia</w:t>
      </w:r>
      <w:r>
        <w:rPr>
          <w:spacing w:val="1"/>
        </w:rPr>
        <w:t xml:space="preserve"> </w:t>
      </w:r>
      <w:r>
        <w:rPr/>
        <w:t>y</w:t>
      </w:r>
      <w:r>
        <w:rPr>
          <w:spacing w:val="1"/>
        </w:rPr>
        <w:t xml:space="preserve"> </w:t>
      </w:r>
      <w:r>
        <w:rPr/>
        <w:t>representación</w:t>
      </w:r>
      <w:r>
        <w:rPr>
          <w:spacing w:val="1"/>
        </w:rPr>
        <w:t xml:space="preserve"> </w:t>
      </w:r>
      <w:r>
        <w:rPr/>
        <w:t>legal</w:t>
      </w:r>
      <w:r>
        <w:rPr>
          <w:spacing w:val="1"/>
        </w:rPr>
        <w:t xml:space="preserve"> </w:t>
      </w:r>
      <w:r>
        <w:rPr/>
        <w:t>expedido</w:t>
      </w:r>
      <w:r>
        <w:rPr>
          <w:spacing w:val="1"/>
        </w:rPr>
        <w:t xml:space="preserve"> </w:t>
      </w:r>
      <w:r>
        <w:rPr/>
        <w:t>por</w:t>
      </w:r>
      <w:r>
        <w:rPr>
          <w:spacing w:val="1"/>
        </w:rPr>
        <w:t xml:space="preserve"> </w:t>
      </w:r>
      <w:r>
        <w:rPr/>
        <w:t>la</w:t>
      </w:r>
      <w:r>
        <w:rPr>
          <w:spacing w:val="1"/>
        </w:rPr>
        <w:t xml:space="preserve"> </w:t>
      </w:r>
      <w:r>
        <w:rPr/>
        <w:t>entidad</w:t>
      </w:r>
      <w:r>
        <w:rPr>
          <w:spacing w:val="1"/>
        </w:rPr>
        <w:t xml:space="preserve"> </w:t>
      </w:r>
      <w:r>
        <w:rPr/>
        <w:t xml:space="preserve">competente, cuyo domicilio principal sea la ciudad de Bogotá D.C., </w:t>
      </w:r>
      <w:r>
        <w:rPr>
          <w:rFonts w:ascii="Arial" w:hAnsi="Arial"/>
          <w:b/>
          <w:i/>
        </w:rPr>
        <w:t>excepto en</w:t>
      </w:r>
      <w:r>
        <w:rPr>
          <w:rFonts w:ascii="Arial" w:hAnsi="Arial"/>
          <w:b/>
          <w:i/>
          <w:spacing w:val="1"/>
        </w:rPr>
        <w:t xml:space="preserve"> </w:t>
      </w:r>
      <w:r>
        <w:rPr>
          <w:rFonts w:ascii="Arial" w:hAnsi="Arial"/>
          <w:b/>
          <w:i/>
        </w:rPr>
        <w:t>aquellas</w:t>
      </w:r>
      <w:r>
        <w:rPr>
          <w:rFonts w:ascii="Arial" w:hAnsi="Arial"/>
          <w:b/>
          <w:i/>
          <w:spacing w:val="-2"/>
        </w:rPr>
        <w:t xml:space="preserve"> </w:t>
      </w:r>
      <w:r>
        <w:rPr>
          <w:rFonts w:ascii="Arial" w:hAnsi="Arial"/>
          <w:b/>
          <w:i/>
        </w:rPr>
        <w:t>convocatorias</w:t>
      </w:r>
      <w:r>
        <w:rPr>
          <w:rFonts w:ascii="Arial" w:hAnsi="Arial"/>
          <w:b/>
          <w:i/>
          <w:spacing w:val="-2"/>
        </w:rPr>
        <w:t xml:space="preserve"> </w:t>
      </w:r>
      <w:r>
        <w:rPr>
          <w:rFonts w:ascii="Arial" w:hAnsi="Arial"/>
          <w:b/>
          <w:i/>
        </w:rPr>
        <w:t>que establezcan</w:t>
      </w:r>
      <w:r>
        <w:rPr>
          <w:rFonts w:ascii="Arial" w:hAnsi="Arial"/>
          <w:b/>
          <w:i/>
          <w:spacing w:val="-3"/>
        </w:rPr>
        <w:t xml:space="preserve"> </w:t>
      </w:r>
      <w:r>
        <w:rPr>
          <w:rFonts w:ascii="Arial" w:hAnsi="Arial"/>
          <w:b/>
          <w:i/>
        </w:rPr>
        <w:t>lo</w:t>
      </w:r>
      <w:r>
        <w:rPr>
          <w:rFonts w:ascii="Arial" w:hAnsi="Arial"/>
          <w:b/>
          <w:i/>
          <w:spacing w:val="-2"/>
        </w:rPr>
        <w:t xml:space="preserve"> </w:t>
      </w:r>
      <w:r>
        <w:rPr>
          <w:rFonts w:ascii="Arial" w:hAnsi="Arial"/>
          <w:b/>
          <w:i/>
        </w:rPr>
        <w:t>contrario</w:t>
      </w:r>
      <w:r>
        <w:rPr>
          <w:rFonts w:ascii="Arial" w:hAnsi="Arial"/>
          <w:b/>
        </w:rPr>
        <w:t>.</w:t>
      </w:r>
    </w:p>
    <w:p>
      <w:pPr>
        <w:pStyle w:val="Cuerpodetexto"/>
        <w:spacing w:before="1" w:after="0"/>
        <w:rPr>
          <w:rFonts w:ascii="Arial" w:hAnsi="Arial"/>
          <w:b/>
          <w:b/>
          <w:sz w:val="24"/>
        </w:rPr>
      </w:pPr>
      <w:r>
        <w:rPr>
          <w:rFonts w:ascii="Arial" w:hAnsi="Arial"/>
          <w:b/>
          <w:sz w:val="24"/>
        </w:rPr>
      </w:r>
    </w:p>
    <w:p>
      <w:pPr>
        <w:pStyle w:val="Ttulo3"/>
        <w:numPr>
          <w:ilvl w:val="2"/>
          <w:numId w:val="7"/>
        </w:numPr>
        <w:tabs>
          <w:tab w:val="clear" w:pos="720"/>
          <w:tab w:val="left" w:pos="1700" w:leader="none"/>
          <w:tab w:val="left" w:pos="1701" w:leader="none"/>
        </w:tabs>
        <w:spacing w:before="94" w:after="0"/>
        <w:rPr>
          <w:sz w:val="21"/>
        </w:rPr>
      </w:pPr>
      <w:r>
        <w:rPr/>
        <w:t>Agrupación</w:t>
      </w:r>
    </w:p>
    <w:p>
      <w:pPr>
        <w:pStyle w:val="Cuerpodetexto"/>
        <w:spacing w:before="8" w:after="0"/>
        <w:rPr>
          <w:rFonts w:ascii="Arial" w:hAnsi="Arial"/>
          <w:b/>
          <w:b/>
          <w:sz w:val="20"/>
        </w:rPr>
      </w:pPr>
      <w:r>
        <w:rPr>
          <w:rFonts w:ascii="Arial" w:hAnsi="Arial"/>
          <w:b/>
          <w:sz w:val="20"/>
        </w:rPr>
      </w:r>
    </w:p>
    <w:p>
      <w:pPr>
        <w:pStyle w:val="Normal"/>
        <w:spacing w:lineRule="auto" w:line="360" w:before="1" w:after="0"/>
        <w:ind w:left="1333" w:right="612" w:hanging="0"/>
        <w:jc w:val="both"/>
        <w:rPr>
          <w:rFonts w:ascii="Arial" w:hAnsi="Arial"/>
          <w:b/>
          <w:b/>
          <w:i/>
          <w:i/>
        </w:rPr>
      </w:pPr>
      <w:r>
        <mc:AlternateContent>
          <mc:Choice Requires="wps">
            <w:drawing>
              <wp:anchor behindDoc="1" distT="0" distB="0" distL="114300" distR="114300" simplePos="0" locked="0" layoutInCell="1" allowOverlap="1" relativeHeight="45">
                <wp:simplePos x="0" y="0"/>
                <wp:positionH relativeFrom="page">
                  <wp:posOffset>6214745</wp:posOffset>
                </wp:positionH>
                <wp:positionV relativeFrom="paragraph">
                  <wp:posOffset>628650</wp:posOffset>
                </wp:positionV>
                <wp:extent cx="40005" cy="15875"/>
                <wp:effectExtent l="0" t="0" r="0" b="0"/>
                <wp:wrapNone/>
                <wp:docPr id="12" name=""/>
                <a:graphic xmlns:a="http://schemas.openxmlformats.org/drawingml/2006/main">
                  <a:graphicData uri="http://schemas.microsoft.com/office/word/2010/wordprocessingShape">
                    <wps:wsp>
                      <wps:cNvSpPr/>
                      <wps:nvSpPr>
                        <wps:cNvPr id="0" name="Rectangle 1"/>
                        <wps:cNvSpPr/>
                      </wps:nvSpPr>
                      <wps:spPr>
                        <a:xfrm>
                          <a:off x="0" y="0"/>
                          <a:ext cx="39240" cy="15120"/>
                        </a:xfrm>
                        <a:prstGeom prst="rect">
                          <a:avLst/>
                        </a:prstGeom>
                        <a:solidFill>
                          <a:srgbClr val="000000"/>
                        </a:solidFill>
                        <a:ln>
                          <a:noFill/>
                        </a:ln>
                      </wps:spPr>
                      <wps:bodyPr/>
                    </wps:wsp>
                  </a:graphicData>
                </a:graphic>
              </wp:anchor>
            </w:drawing>
          </mc:Choice>
          <mc:Fallback>
            <w:pict>
              <v:rect id="shape_0" fillcolor="black" stroked="f" style="position:absolute;margin-left:489.35pt;margin-top:49.5pt;width:3.05pt;height:1.15pt;mso-position-horizontal-relative:page">
                <w10:wrap type="none"/>
                <v:fill o:detectmouseclick="t" type="solid" color2="white"/>
                <v:stroke color="#3465a4" joinstyle="round" endcap="flat"/>
              </v:rect>
            </w:pict>
          </mc:Fallback>
        </mc:AlternateContent>
      </w:r>
      <w:r>
        <w:rPr/>
        <w:t>S</w:t>
      </w:r>
      <w:r>
        <w:rPr/>
        <w:t>e entiende por agrupación un conjunto de personas mayores de 18 años, que</w:t>
      </w:r>
      <w:r>
        <w:rPr>
          <w:spacing w:val="1"/>
        </w:rPr>
        <w:t xml:space="preserve"> </w:t>
      </w:r>
      <w:r>
        <w:rPr/>
        <w:t>presentan una propuesta en la cual participan activamente en su creación o</w:t>
      </w:r>
      <w:r>
        <w:rPr>
          <w:spacing w:val="1"/>
        </w:rPr>
        <w:t xml:space="preserve"> </w:t>
      </w:r>
      <w:r>
        <w:rPr/>
        <w:t xml:space="preserve">ejecución. Estas personas deberán nombrar un </w:t>
      </w:r>
      <w:r>
        <w:rPr>
          <w:rFonts w:ascii="Arial" w:hAnsi="Arial"/>
          <w:b/>
          <w:i/>
        </w:rPr>
        <w:t xml:space="preserve">representante principal, </w:t>
      </w:r>
      <w:r>
        <w:rPr/>
        <w:t>quien</w:t>
      </w:r>
      <w:r>
        <w:rPr>
          <w:spacing w:val="1"/>
        </w:rPr>
        <w:t xml:space="preserve"> </w:t>
      </w:r>
      <w:r>
        <w:rPr/>
        <w:t>será</w:t>
      </w:r>
      <w:r>
        <w:rPr>
          <w:spacing w:val="-12"/>
        </w:rPr>
        <w:t xml:space="preserve"> </w:t>
      </w:r>
      <w:r>
        <w:rPr/>
        <w:t>el</w:t>
      </w:r>
      <w:r>
        <w:rPr>
          <w:spacing w:val="-13"/>
        </w:rPr>
        <w:t xml:space="preserve"> </w:t>
      </w:r>
      <w:r>
        <w:rPr/>
        <w:t>encargado</w:t>
      </w:r>
      <w:r>
        <w:rPr>
          <w:spacing w:val="-13"/>
        </w:rPr>
        <w:t xml:space="preserve"> </w:t>
      </w:r>
      <w:r>
        <w:rPr/>
        <w:t>de</w:t>
      </w:r>
      <w:r>
        <w:rPr>
          <w:spacing w:val="-14"/>
        </w:rPr>
        <w:t xml:space="preserve"> </w:t>
      </w:r>
      <w:r>
        <w:rPr/>
        <w:t>comunicarse</w:t>
      </w:r>
      <w:r>
        <w:rPr>
          <w:spacing w:val="-15"/>
        </w:rPr>
        <w:t xml:space="preserve"> </w:t>
      </w:r>
      <w:r>
        <w:rPr/>
        <w:t>con</w:t>
      </w:r>
      <w:r>
        <w:rPr>
          <w:spacing w:val="-12"/>
        </w:rPr>
        <w:t xml:space="preserve"> </w:t>
      </w:r>
      <w:r>
        <w:rPr/>
        <w:t>el</w:t>
      </w:r>
      <w:r>
        <w:rPr>
          <w:spacing w:val="-13"/>
        </w:rPr>
        <w:t xml:space="preserve"> </w:t>
      </w:r>
      <w:r>
        <w:rPr/>
        <w:t>PDE</w:t>
      </w:r>
      <w:r>
        <w:rPr>
          <w:spacing w:val="-13"/>
        </w:rPr>
        <w:t xml:space="preserve"> </w:t>
      </w:r>
      <w:r>
        <w:rPr/>
        <w:t>en</w:t>
      </w:r>
      <w:r>
        <w:rPr>
          <w:spacing w:val="-14"/>
        </w:rPr>
        <w:t xml:space="preserve"> </w:t>
      </w:r>
      <w:r>
        <w:rPr/>
        <w:t>nombre</w:t>
      </w:r>
      <w:r>
        <w:rPr>
          <w:spacing w:val="-12"/>
        </w:rPr>
        <w:t xml:space="preserve"> </w:t>
      </w:r>
      <w:r>
        <w:rPr/>
        <w:t>de</w:t>
      </w:r>
      <w:r>
        <w:rPr>
          <w:spacing w:val="-14"/>
        </w:rPr>
        <w:t xml:space="preserve"> </w:t>
      </w:r>
      <w:r>
        <w:rPr/>
        <w:t>todos</w:t>
      </w:r>
      <w:r>
        <w:rPr>
          <w:spacing w:val="-15"/>
        </w:rPr>
        <w:t xml:space="preserve"> </w:t>
      </w:r>
      <w:r>
        <w:rPr/>
        <w:t>los</w:t>
      </w:r>
      <w:r>
        <w:rPr>
          <w:spacing w:val="-11"/>
        </w:rPr>
        <w:t xml:space="preserve"> </w:t>
      </w:r>
      <w:r>
        <w:rPr/>
        <w:t>integrantes,</w:t>
      </w:r>
      <w:r>
        <w:rPr>
          <w:spacing w:val="-59"/>
        </w:rPr>
        <w:t xml:space="preserve"> </w:t>
      </w:r>
      <w:r>
        <w:rPr/>
        <w:t>de aportar los documentos para el desembolso del estímulo en el caso de que la</w:t>
      </w:r>
      <w:r>
        <w:rPr>
          <w:spacing w:val="1"/>
        </w:rPr>
        <w:t xml:space="preserve"> </w:t>
      </w:r>
      <w:r>
        <w:rPr/>
        <w:t>agrupación resulte seleccionada como ganadora y, de realizar todos los trámites</w:t>
      </w:r>
      <w:r>
        <w:rPr>
          <w:spacing w:val="1"/>
        </w:rPr>
        <w:t xml:space="preserve"> </w:t>
      </w:r>
      <w:r>
        <w:rPr/>
        <w:t xml:space="preserve">requeridos durante el desarrollo de la convocatoria. </w:t>
      </w:r>
      <w:r>
        <w:rPr>
          <w:rFonts w:ascii="Arial" w:hAnsi="Arial"/>
          <w:b/>
          <w:i/>
        </w:rPr>
        <w:t>A su vez, la agrupación</w:t>
      </w:r>
      <w:r>
        <w:rPr>
          <w:rFonts w:ascii="Arial" w:hAnsi="Arial"/>
          <w:b/>
          <w:i/>
          <w:spacing w:val="1"/>
        </w:rPr>
        <w:t xml:space="preserve"> </w:t>
      </w:r>
      <w:r>
        <w:rPr>
          <w:rFonts w:ascii="Arial" w:hAnsi="Arial"/>
          <w:b/>
          <w:i/>
        </w:rPr>
        <w:t>nombrará un representante suplente para que, en casos de fuerza mayor comprobados</w:t>
      </w:r>
      <w:r>
        <w:rPr>
          <w:rStyle w:val="Ancladenotaalpie"/>
          <w:rFonts w:ascii="Arial" w:hAnsi="Arial"/>
          <w:b/>
          <w:i/>
        </w:rPr>
        <w:footnoteReference w:id="8"/>
      </w:r>
      <w:r>
        <w:rPr>
          <w:rFonts w:ascii="Arial" w:hAnsi="Arial"/>
          <w:b/>
          <w:i/>
        </w:rPr>
        <w:t>,</w:t>
      </w:r>
      <w:r>
        <w:rPr>
          <w:rFonts w:ascii="Arial" w:hAnsi="Arial"/>
          <w:b/>
          <w:i/>
          <w:spacing w:val="1"/>
        </w:rPr>
        <w:t xml:space="preserve"> </w:t>
      </w:r>
      <w:r>
        <w:rPr>
          <w:rFonts w:ascii="Arial" w:hAnsi="Arial"/>
          <w:b/>
          <w:i/>
        </w:rPr>
        <w:t>asuma</w:t>
      </w:r>
      <w:r>
        <w:rPr>
          <w:rFonts w:ascii="Arial" w:hAnsi="Arial"/>
          <w:b/>
          <w:i/>
          <w:spacing w:val="1"/>
        </w:rPr>
        <w:t xml:space="preserve"> </w:t>
      </w:r>
      <w:r>
        <w:rPr>
          <w:rFonts w:ascii="Arial" w:hAnsi="Arial"/>
          <w:b/>
          <w:i/>
        </w:rPr>
        <w:t>las</w:t>
      </w:r>
      <w:r>
        <w:rPr>
          <w:rFonts w:ascii="Arial" w:hAnsi="Arial"/>
          <w:b/>
          <w:i/>
          <w:spacing w:val="1"/>
        </w:rPr>
        <w:t xml:space="preserve"> </w:t>
      </w:r>
      <w:r>
        <w:rPr>
          <w:rFonts w:ascii="Arial" w:hAnsi="Arial"/>
          <w:b/>
          <w:i/>
        </w:rPr>
        <w:t>responsabilidades</w:t>
      </w:r>
      <w:r>
        <w:rPr>
          <w:rFonts w:ascii="Arial" w:hAnsi="Arial"/>
          <w:b/>
          <w:i/>
          <w:spacing w:val="1"/>
        </w:rPr>
        <w:t xml:space="preserve"> </w:t>
      </w:r>
      <w:r>
        <w:rPr>
          <w:rFonts w:ascii="Arial" w:hAnsi="Arial"/>
          <w:b/>
          <w:i/>
        </w:rPr>
        <w:t>del</w:t>
      </w:r>
      <w:r>
        <w:rPr>
          <w:rFonts w:ascii="Arial" w:hAnsi="Arial"/>
          <w:b/>
          <w:i/>
          <w:spacing w:val="1"/>
        </w:rPr>
        <w:t xml:space="preserve"> </w:t>
      </w:r>
      <w:r>
        <w:rPr>
          <w:rFonts w:ascii="Arial" w:hAnsi="Arial"/>
          <w:b/>
          <w:i/>
        </w:rPr>
        <w:t>principal.</w:t>
      </w:r>
      <w:r>
        <w:rPr>
          <w:rFonts w:ascii="Arial" w:hAnsi="Arial"/>
          <w:b/>
          <w:i/>
          <w:spacing w:val="1"/>
        </w:rPr>
        <w:t xml:space="preserve"> </w:t>
      </w:r>
      <w:r>
        <w:rPr/>
        <w:t>Todos</w:t>
      </w:r>
      <w:r>
        <w:rPr>
          <w:spacing w:val="1"/>
        </w:rPr>
        <w:t xml:space="preserve"> </w:t>
      </w:r>
      <w:r>
        <w:rPr/>
        <w:t>los</w:t>
      </w:r>
      <w:r>
        <w:rPr>
          <w:spacing w:val="1"/>
        </w:rPr>
        <w:t xml:space="preserve"> </w:t>
      </w:r>
      <w:r>
        <w:rPr/>
        <w:t>integrantes de la agrupación deben tener absoluta disponibilidad para asumir los</w:t>
      </w:r>
      <w:r>
        <w:rPr>
          <w:spacing w:val="1"/>
        </w:rPr>
        <w:t xml:space="preserve"> </w:t>
      </w:r>
      <w:r>
        <w:rPr>
          <w:spacing w:val="-1"/>
        </w:rPr>
        <w:t>compromisos</w:t>
      </w:r>
      <w:r>
        <w:rPr>
          <w:spacing w:val="-14"/>
        </w:rPr>
        <w:t xml:space="preserve"> </w:t>
      </w:r>
      <w:r>
        <w:rPr/>
        <w:t>propios</w:t>
      </w:r>
      <w:r>
        <w:rPr>
          <w:spacing w:val="-13"/>
        </w:rPr>
        <w:t xml:space="preserve"> </w:t>
      </w:r>
      <w:r>
        <w:rPr/>
        <w:t>de</w:t>
      </w:r>
      <w:r>
        <w:rPr>
          <w:spacing w:val="-16"/>
        </w:rPr>
        <w:t xml:space="preserve"> </w:t>
      </w:r>
      <w:r>
        <w:rPr/>
        <w:t>la</w:t>
      </w:r>
      <w:r>
        <w:rPr>
          <w:spacing w:val="-10"/>
        </w:rPr>
        <w:t xml:space="preserve"> </w:t>
      </w:r>
      <w:r>
        <w:rPr/>
        <w:t>aceptación</w:t>
      </w:r>
      <w:r>
        <w:rPr>
          <w:spacing w:val="-13"/>
        </w:rPr>
        <w:t xml:space="preserve"> </w:t>
      </w:r>
      <w:r>
        <w:rPr/>
        <w:t>del</w:t>
      </w:r>
      <w:r>
        <w:rPr>
          <w:spacing w:val="-15"/>
        </w:rPr>
        <w:t xml:space="preserve"> </w:t>
      </w:r>
      <w:r>
        <w:rPr/>
        <w:t>estímulo</w:t>
      </w:r>
      <w:r>
        <w:rPr>
          <w:spacing w:val="-10"/>
        </w:rPr>
        <w:t xml:space="preserve"> </w:t>
      </w:r>
      <w:r>
        <w:rPr/>
        <w:t>en</w:t>
      </w:r>
      <w:r>
        <w:rPr>
          <w:spacing w:val="-13"/>
        </w:rPr>
        <w:t xml:space="preserve"> </w:t>
      </w:r>
      <w:r>
        <w:rPr/>
        <w:t>caso</w:t>
      </w:r>
      <w:r>
        <w:rPr>
          <w:spacing w:val="-13"/>
        </w:rPr>
        <w:t xml:space="preserve"> </w:t>
      </w:r>
      <w:r>
        <w:rPr/>
        <w:t>de</w:t>
      </w:r>
      <w:r>
        <w:rPr>
          <w:spacing w:val="-13"/>
        </w:rPr>
        <w:t xml:space="preserve"> </w:t>
      </w:r>
      <w:r>
        <w:rPr/>
        <w:t>resultar</w:t>
      </w:r>
      <w:r>
        <w:rPr>
          <w:spacing w:val="-12"/>
        </w:rPr>
        <w:t xml:space="preserve"> </w:t>
      </w:r>
      <w:r>
        <w:rPr/>
        <w:t>ganadores,</w:t>
      </w:r>
      <w:r>
        <w:rPr>
          <w:spacing w:val="-59"/>
        </w:rPr>
        <w:t xml:space="preserve"> </w:t>
      </w:r>
      <w:r>
        <w:rPr/>
        <w:t>y</w:t>
      </w:r>
      <w:r>
        <w:rPr>
          <w:spacing w:val="-6"/>
        </w:rPr>
        <w:t xml:space="preserve"> </w:t>
      </w:r>
      <w:r>
        <w:rPr/>
        <w:t>ser</w:t>
      </w:r>
      <w:r>
        <w:rPr>
          <w:spacing w:val="-7"/>
        </w:rPr>
        <w:t xml:space="preserve"> </w:t>
      </w:r>
      <w:r>
        <w:rPr/>
        <w:t>solidariamente</w:t>
      </w:r>
      <w:r>
        <w:rPr>
          <w:spacing w:val="-9"/>
        </w:rPr>
        <w:t xml:space="preserve"> </w:t>
      </w:r>
      <w:r>
        <w:rPr/>
        <w:t>responsables</w:t>
      </w:r>
      <w:r>
        <w:rPr>
          <w:spacing w:val="-5"/>
        </w:rPr>
        <w:t xml:space="preserve"> </w:t>
      </w:r>
      <w:r>
        <w:rPr/>
        <w:t>de</w:t>
      </w:r>
      <w:r>
        <w:rPr>
          <w:spacing w:val="-7"/>
        </w:rPr>
        <w:t xml:space="preserve"> </w:t>
      </w:r>
      <w:r>
        <w:rPr/>
        <w:t>su</w:t>
      </w:r>
      <w:r>
        <w:rPr>
          <w:spacing w:val="-5"/>
        </w:rPr>
        <w:t xml:space="preserve"> </w:t>
      </w:r>
      <w:r>
        <w:rPr/>
        <w:t>estricto</w:t>
      </w:r>
      <w:r>
        <w:rPr>
          <w:spacing w:val="-6"/>
        </w:rPr>
        <w:t xml:space="preserve"> </w:t>
      </w:r>
      <w:r>
        <w:rPr/>
        <w:t>cumplimiento.</w:t>
      </w:r>
      <w:r>
        <w:rPr>
          <w:spacing w:val="-7"/>
        </w:rPr>
        <w:t xml:space="preserve"> </w:t>
      </w:r>
      <w:r>
        <w:rPr/>
        <w:t>Los</w:t>
      </w:r>
      <w:r>
        <w:rPr>
          <w:spacing w:val="-6"/>
        </w:rPr>
        <w:t xml:space="preserve"> </w:t>
      </w:r>
      <w:r>
        <w:rPr/>
        <w:t>integrantes</w:t>
      </w:r>
      <w:r>
        <w:rPr>
          <w:spacing w:val="-5"/>
        </w:rPr>
        <w:t xml:space="preserve"> </w:t>
      </w:r>
      <w:r>
        <w:rPr/>
        <w:t>de</w:t>
      </w:r>
      <w:r>
        <w:rPr>
          <w:spacing w:val="-59"/>
        </w:rPr>
        <w:t xml:space="preserve"> </w:t>
      </w:r>
      <w:r>
        <w:rPr/>
        <w:t>la</w:t>
      </w:r>
      <w:r>
        <w:rPr>
          <w:spacing w:val="1"/>
        </w:rPr>
        <w:t xml:space="preserve"> </w:t>
      </w:r>
      <w:r>
        <w:rPr/>
        <w:t>agrupación</w:t>
      </w:r>
      <w:r>
        <w:rPr>
          <w:spacing w:val="1"/>
        </w:rPr>
        <w:t xml:space="preserve"> </w:t>
      </w:r>
      <w:r>
        <w:rPr/>
        <w:t>deberán</w:t>
      </w:r>
      <w:r>
        <w:rPr>
          <w:spacing w:val="1"/>
        </w:rPr>
        <w:t xml:space="preserve"> </w:t>
      </w:r>
      <w:r>
        <w:rPr/>
        <w:t>ser</w:t>
      </w:r>
      <w:r>
        <w:rPr>
          <w:spacing w:val="1"/>
        </w:rPr>
        <w:t xml:space="preserve"> </w:t>
      </w:r>
      <w:r>
        <w:rPr/>
        <w:t>residentes</w:t>
      </w:r>
      <w:r>
        <w:rPr>
          <w:spacing w:val="1"/>
        </w:rPr>
        <w:t xml:space="preserve"> </w:t>
      </w:r>
      <w:r>
        <w:rPr/>
        <w:t>o</w:t>
      </w:r>
      <w:r>
        <w:rPr>
          <w:spacing w:val="1"/>
        </w:rPr>
        <w:t xml:space="preserve"> </w:t>
      </w:r>
      <w:r>
        <w:rPr/>
        <w:t>estar</w:t>
      </w:r>
      <w:r>
        <w:rPr>
          <w:spacing w:val="1"/>
        </w:rPr>
        <w:t xml:space="preserve"> </w:t>
      </w:r>
      <w:r>
        <w:rPr/>
        <w:t>domiciliados</w:t>
      </w:r>
      <w:r>
        <w:rPr>
          <w:spacing w:val="1"/>
        </w:rPr>
        <w:t xml:space="preserve"> </w:t>
      </w:r>
      <w:r>
        <w:rPr/>
        <w:t>en</w:t>
      </w:r>
      <w:r>
        <w:rPr>
          <w:spacing w:val="1"/>
        </w:rPr>
        <w:t xml:space="preserve"> </w:t>
      </w:r>
      <w:r>
        <w:rPr/>
        <w:t>Bogotá</w:t>
      </w:r>
      <w:r>
        <w:rPr>
          <w:spacing w:val="1"/>
        </w:rPr>
        <w:t xml:space="preserve"> </w:t>
      </w:r>
      <w:r>
        <w:rPr/>
        <w:t>D.C.,</w:t>
      </w:r>
      <w:r>
        <w:rPr>
          <w:spacing w:val="1"/>
        </w:rPr>
        <w:t xml:space="preserve"> </w:t>
      </w:r>
      <w:r>
        <w:rPr>
          <w:rFonts w:ascii="Arial" w:hAnsi="Arial"/>
          <w:b/>
          <w:i/>
        </w:rPr>
        <w:t>excepto</w:t>
      </w:r>
      <w:r>
        <w:rPr>
          <w:rFonts w:ascii="Arial" w:hAnsi="Arial"/>
          <w:b/>
          <w:i/>
          <w:spacing w:val="-1"/>
        </w:rPr>
        <w:t xml:space="preserve"> </w:t>
      </w:r>
      <w:r>
        <w:rPr>
          <w:rFonts w:ascii="Arial" w:hAnsi="Arial"/>
          <w:b/>
          <w:i/>
        </w:rPr>
        <w:t>en</w:t>
      </w:r>
      <w:r>
        <w:rPr>
          <w:rFonts w:ascii="Arial" w:hAnsi="Arial"/>
          <w:b/>
          <w:i/>
          <w:spacing w:val="-3"/>
        </w:rPr>
        <w:t xml:space="preserve"> </w:t>
      </w:r>
      <w:r>
        <w:rPr>
          <w:rFonts w:ascii="Arial" w:hAnsi="Arial"/>
          <w:b/>
          <w:i/>
        </w:rPr>
        <w:t>aquellas convocatorias</w:t>
      </w:r>
      <w:r>
        <w:rPr>
          <w:rFonts w:ascii="Arial" w:hAnsi="Arial"/>
          <w:b/>
          <w:i/>
          <w:spacing w:val="-2"/>
        </w:rPr>
        <w:t xml:space="preserve"> </w:t>
      </w:r>
      <w:r>
        <w:rPr>
          <w:rFonts w:ascii="Arial" w:hAnsi="Arial"/>
          <w:b/>
          <w:i/>
        </w:rPr>
        <w:t>que</w:t>
      </w:r>
      <w:r>
        <w:rPr>
          <w:rFonts w:ascii="Arial" w:hAnsi="Arial"/>
          <w:b/>
          <w:i/>
          <w:spacing w:val="-2"/>
        </w:rPr>
        <w:t xml:space="preserve"> </w:t>
      </w:r>
      <w:r>
        <w:rPr>
          <w:rFonts w:ascii="Arial" w:hAnsi="Arial"/>
          <w:b/>
          <w:i/>
        </w:rPr>
        <w:t>establezcan lo</w:t>
      </w:r>
      <w:r>
        <w:rPr>
          <w:rFonts w:ascii="Arial" w:hAnsi="Arial"/>
          <w:b/>
          <w:i/>
          <w:spacing w:val="-2"/>
        </w:rPr>
        <w:t xml:space="preserve"> </w:t>
      </w:r>
      <w:r>
        <w:rPr>
          <w:rFonts w:ascii="Arial" w:hAnsi="Arial"/>
          <w:b/>
          <w:i/>
        </w:rPr>
        <w:t>contrario.</w:t>
      </w:r>
    </w:p>
    <w:p>
      <w:pPr>
        <w:pStyle w:val="Normal"/>
        <w:spacing w:lineRule="auto" w:line="360" w:before="210" w:after="0"/>
        <w:ind w:left="1333" w:right="1405" w:hanging="0"/>
        <w:jc w:val="both"/>
        <w:rPr>
          <w:rFonts w:ascii="Arial" w:hAnsi="Arial"/>
          <w:i/>
          <w:i/>
          <w:sz w:val="21"/>
        </w:rPr>
      </w:pPr>
      <w:r>
        <w:rPr>
          <w:rFonts w:ascii="Arial" w:hAnsi="Arial"/>
          <w:b/>
          <w:i/>
          <w:sz w:val="21"/>
        </w:rPr>
        <w:t>Nota 1</w:t>
      </w:r>
      <w:r>
        <w:rPr>
          <w:rFonts w:ascii="Arial" w:hAnsi="Arial"/>
          <w:i/>
          <w:sz w:val="21"/>
        </w:rPr>
        <w:t xml:space="preserve">. </w:t>
      </w:r>
      <w:r>
        <w:rPr>
          <w:rFonts w:ascii="Arial" w:hAnsi="Arial"/>
          <w:b/>
          <w:i/>
          <w:sz w:val="21"/>
        </w:rPr>
        <w:t xml:space="preserve">En la ejecución </w:t>
      </w:r>
      <w:r>
        <w:rPr>
          <w:rFonts w:ascii="Arial" w:hAnsi="Arial"/>
          <w:i/>
          <w:sz w:val="21"/>
        </w:rPr>
        <w:t xml:space="preserve">de las propuestas </w:t>
      </w:r>
      <w:r>
        <w:rPr>
          <w:rFonts w:ascii="Arial" w:hAnsi="Arial"/>
          <w:b/>
          <w:i/>
          <w:sz w:val="21"/>
        </w:rPr>
        <w:t xml:space="preserve">podrán </w:t>
      </w:r>
      <w:r>
        <w:rPr>
          <w:rFonts w:ascii="Arial" w:hAnsi="Arial"/>
          <w:i/>
          <w:sz w:val="21"/>
        </w:rPr>
        <w:t>participar menores de</w:t>
      </w:r>
      <w:r>
        <w:rPr>
          <w:rFonts w:ascii="Arial" w:hAnsi="Arial"/>
          <w:i/>
          <w:spacing w:val="-56"/>
          <w:sz w:val="21"/>
        </w:rPr>
        <w:t xml:space="preserve"> </w:t>
      </w:r>
      <w:r>
        <w:rPr>
          <w:rFonts w:ascii="Arial" w:hAnsi="Arial"/>
          <w:i/>
          <w:sz w:val="21"/>
        </w:rPr>
        <w:t>edad, siempre y cuando la convocatoria en específico así lo permita, no</w:t>
      </w:r>
      <w:r>
        <w:rPr>
          <w:rFonts w:ascii="Arial" w:hAnsi="Arial"/>
          <w:i/>
          <w:spacing w:val="1"/>
          <w:sz w:val="21"/>
        </w:rPr>
        <w:t xml:space="preserve"> </w:t>
      </w:r>
      <w:r>
        <w:rPr>
          <w:rFonts w:ascii="Arial" w:hAnsi="Arial"/>
          <w:i/>
          <w:sz w:val="21"/>
        </w:rPr>
        <w:t>obstante,</w:t>
      </w:r>
      <w:r>
        <w:rPr>
          <w:rFonts w:ascii="Arial" w:hAnsi="Arial"/>
          <w:i/>
          <w:spacing w:val="1"/>
          <w:sz w:val="21"/>
        </w:rPr>
        <w:t xml:space="preserve"> </w:t>
      </w:r>
      <w:r>
        <w:rPr>
          <w:rFonts w:ascii="Arial" w:hAnsi="Arial"/>
          <w:b/>
          <w:i/>
          <w:sz w:val="21"/>
        </w:rPr>
        <w:t>en</w:t>
      </w:r>
      <w:r>
        <w:rPr>
          <w:rFonts w:ascii="Arial" w:hAnsi="Arial"/>
          <w:b/>
          <w:i/>
          <w:spacing w:val="1"/>
          <w:sz w:val="21"/>
        </w:rPr>
        <w:t xml:space="preserve"> </w:t>
      </w:r>
      <w:r>
        <w:rPr>
          <w:rFonts w:ascii="Arial" w:hAnsi="Arial"/>
          <w:b/>
          <w:i/>
          <w:sz w:val="21"/>
        </w:rPr>
        <w:t>ningún</w:t>
      </w:r>
      <w:r>
        <w:rPr>
          <w:rFonts w:ascii="Arial" w:hAnsi="Arial"/>
          <w:b/>
          <w:i/>
          <w:spacing w:val="1"/>
          <w:sz w:val="21"/>
        </w:rPr>
        <w:t xml:space="preserve"> </w:t>
      </w:r>
      <w:r>
        <w:rPr>
          <w:rFonts w:ascii="Arial" w:hAnsi="Arial"/>
          <w:b/>
          <w:i/>
          <w:sz w:val="21"/>
        </w:rPr>
        <w:t>caso,</w:t>
      </w:r>
      <w:r>
        <w:rPr>
          <w:rFonts w:ascii="Arial" w:hAnsi="Arial"/>
          <w:b/>
          <w:i/>
          <w:spacing w:val="1"/>
          <w:sz w:val="21"/>
        </w:rPr>
        <w:t xml:space="preserve"> </w:t>
      </w:r>
      <w:r>
        <w:rPr>
          <w:rFonts w:ascii="Arial" w:hAnsi="Arial"/>
          <w:b/>
          <w:i/>
          <w:sz w:val="21"/>
        </w:rPr>
        <w:t>podrán</w:t>
      </w:r>
      <w:r>
        <w:rPr>
          <w:rFonts w:ascii="Arial" w:hAnsi="Arial"/>
          <w:b/>
          <w:i/>
          <w:spacing w:val="1"/>
          <w:sz w:val="21"/>
        </w:rPr>
        <w:t xml:space="preserve"> </w:t>
      </w:r>
      <w:r>
        <w:rPr>
          <w:rFonts w:ascii="Arial" w:hAnsi="Arial"/>
          <w:b/>
          <w:i/>
          <w:sz w:val="21"/>
        </w:rPr>
        <w:t>ser</w:t>
      </w:r>
      <w:r>
        <w:rPr>
          <w:rFonts w:ascii="Arial" w:hAnsi="Arial"/>
          <w:b/>
          <w:i/>
          <w:spacing w:val="1"/>
          <w:sz w:val="21"/>
        </w:rPr>
        <w:t xml:space="preserve"> </w:t>
      </w:r>
      <w:r>
        <w:rPr>
          <w:rFonts w:ascii="Arial" w:hAnsi="Arial"/>
          <w:b/>
          <w:i/>
          <w:sz w:val="21"/>
        </w:rPr>
        <w:t>integrantes</w:t>
      </w:r>
      <w:r>
        <w:rPr>
          <w:rFonts w:ascii="Arial" w:hAnsi="Arial"/>
          <w:b/>
          <w:i/>
          <w:spacing w:val="1"/>
          <w:sz w:val="21"/>
        </w:rPr>
        <w:t xml:space="preserve"> </w:t>
      </w:r>
      <w:r>
        <w:rPr>
          <w:rFonts w:ascii="Arial" w:hAnsi="Arial"/>
          <w:b/>
          <w:i/>
          <w:sz w:val="21"/>
        </w:rPr>
        <w:t>formales de la agrupación.</w:t>
      </w:r>
    </w:p>
    <w:p>
      <w:pPr>
        <w:pStyle w:val="Normal"/>
        <w:spacing w:lineRule="auto" w:line="360" w:before="200" w:after="0"/>
        <w:ind w:left="1333" w:right="1405" w:hanging="0"/>
        <w:jc w:val="both"/>
        <w:rPr>
          <w:rFonts w:ascii="Arial" w:hAnsi="Arial"/>
          <w:i/>
          <w:i/>
          <w:sz w:val="21"/>
        </w:rPr>
      </w:pPr>
      <w:r>
        <w:rPr>
          <w:rFonts w:ascii="Arial" w:hAnsi="Arial"/>
          <w:i/>
          <w:sz w:val="21"/>
        </w:rPr>
        <w:t xml:space="preserve">Los menores de edad no deben inscribirse en el SICON ni en la plataforma designada para PECL. </w:t>
      </w:r>
      <w:r>
        <w:rPr>
          <w:rFonts w:ascii="Arial" w:hAnsi="Arial"/>
          <w:b/>
          <w:i/>
          <w:sz w:val="21"/>
        </w:rPr>
        <w:t xml:space="preserve">Únicamente </w:t>
      </w:r>
      <w:r>
        <w:rPr>
          <w:rFonts w:ascii="Arial" w:hAnsi="Arial"/>
          <w:i/>
          <w:sz w:val="21"/>
        </w:rPr>
        <w:t>en</w:t>
      </w:r>
      <w:r>
        <w:rPr>
          <w:rFonts w:ascii="Arial" w:hAnsi="Arial"/>
          <w:i/>
          <w:spacing w:val="1"/>
          <w:sz w:val="21"/>
        </w:rPr>
        <w:t xml:space="preserve"> </w:t>
      </w:r>
      <w:r>
        <w:rPr>
          <w:rFonts w:ascii="Arial" w:hAnsi="Arial"/>
          <w:i/>
          <w:sz w:val="21"/>
        </w:rPr>
        <w:t>el caso de aquellas convocatorias que permiten su participación, se debe</w:t>
      </w:r>
      <w:r>
        <w:rPr>
          <w:rFonts w:ascii="Arial" w:hAnsi="Arial"/>
          <w:i/>
          <w:spacing w:val="1"/>
          <w:sz w:val="21"/>
        </w:rPr>
        <w:t xml:space="preserve"> </w:t>
      </w:r>
      <w:r>
        <w:rPr>
          <w:rFonts w:ascii="Arial" w:hAnsi="Arial"/>
          <w:i/>
          <w:sz w:val="21"/>
        </w:rPr>
        <w:t>inscribir</w:t>
      </w:r>
      <w:r>
        <w:rPr>
          <w:rFonts w:ascii="Arial" w:hAnsi="Arial"/>
          <w:i/>
          <w:spacing w:val="-8"/>
          <w:sz w:val="21"/>
        </w:rPr>
        <w:t xml:space="preserve"> </w:t>
      </w:r>
      <w:r>
        <w:rPr>
          <w:rFonts w:ascii="Arial" w:hAnsi="Arial"/>
          <w:i/>
          <w:sz w:val="21"/>
        </w:rPr>
        <w:t>el</w:t>
      </w:r>
      <w:r>
        <w:rPr>
          <w:rFonts w:ascii="Arial" w:hAnsi="Arial"/>
          <w:i/>
          <w:spacing w:val="-5"/>
          <w:sz w:val="21"/>
        </w:rPr>
        <w:t xml:space="preserve"> </w:t>
      </w:r>
      <w:r>
        <w:rPr>
          <w:rFonts w:ascii="Arial" w:hAnsi="Arial"/>
          <w:i/>
          <w:sz w:val="21"/>
        </w:rPr>
        <w:t>representante</w:t>
      </w:r>
      <w:r>
        <w:rPr>
          <w:rFonts w:ascii="Arial" w:hAnsi="Arial"/>
          <w:i/>
          <w:spacing w:val="-8"/>
          <w:sz w:val="21"/>
        </w:rPr>
        <w:t xml:space="preserve"> </w:t>
      </w:r>
      <w:r>
        <w:rPr>
          <w:rFonts w:ascii="Arial" w:hAnsi="Arial"/>
          <w:i/>
          <w:sz w:val="21"/>
        </w:rPr>
        <w:t>del</w:t>
      </w:r>
      <w:r>
        <w:rPr>
          <w:rFonts w:ascii="Arial" w:hAnsi="Arial"/>
          <w:i/>
          <w:spacing w:val="-5"/>
          <w:sz w:val="21"/>
        </w:rPr>
        <w:t xml:space="preserve"> </w:t>
      </w:r>
      <w:r>
        <w:rPr>
          <w:rFonts w:ascii="Arial" w:hAnsi="Arial"/>
          <w:i/>
          <w:sz w:val="21"/>
        </w:rPr>
        <w:t>menor</w:t>
      </w:r>
      <w:r>
        <w:rPr>
          <w:rFonts w:ascii="Arial" w:hAnsi="Arial"/>
          <w:i/>
          <w:spacing w:val="-6"/>
          <w:sz w:val="21"/>
        </w:rPr>
        <w:t xml:space="preserve"> </w:t>
      </w:r>
      <w:r>
        <w:rPr>
          <w:rFonts w:ascii="Arial" w:hAnsi="Arial"/>
          <w:i/>
          <w:sz w:val="21"/>
        </w:rPr>
        <w:t>de</w:t>
      </w:r>
      <w:r>
        <w:rPr>
          <w:rFonts w:ascii="Arial" w:hAnsi="Arial"/>
          <w:i/>
          <w:spacing w:val="-6"/>
          <w:sz w:val="21"/>
        </w:rPr>
        <w:t xml:space="preserve"> </w:t>
      </w:r>
      <w:r>
        <w:rPr>
          <w:rFonts w:ascii="Arial" w:hAnsi="Arial"/>
          <w:i/>
          <w:sz w:val="21"/>
        </w:rPr>
        <w:t>edad</w:t>
      </w:r>
      <w:r>
        <w:rPr>
          <w:rFonts w:ascii="Arial" w:hAnsi="Arial"/>
          <w:i/>
          <w:spacing w:val="-6"/>
          <w:sz w:val="21"/>
        </w:rPr>
        <w:t xml:space="preserve"> </w:t>
      </w:r>
      <w:r>
        <w:rPr>
          <w:rFonts w:ascii="Arial" w:hAnsi="Arial"/>
          <w:i/>
          <w:sz w:val="21"/>
        </w:rPr>
        <w:t>(que</w:t>
      </w:r>
      <w:r>
        <w:rPr>
          <w:rFonts w:ascii="Arial" w:hAnsi="Arial"/>
          <w:i/>
          <w:spacing w:val="-7"/>
          <w:sz w:val="21"/>
        </w:rPr>
        <w:t xml:space="preserve"> </w:t>
      </w:r>
      <w:r>
        <w:rPr>
          <w:rFonts w:ascii="Arial" w:hAnsi="Arial"/>
          <w:i/>
          <w:sz w:val="21"/>
        </w:rPr>
        <w:t>para</w:t>
      </w:r>
      <w:r>
        <w:rPr>
          <w:rFonts w:ascii="Arial" w:hAnsi="Arial"/>
          <w:i/>
          <w:spacing w:val="-6"/>
          <w:sz w:val="21"/>
        </w:rPr>
        <w:t xml:space="preserve"> </w:t>
      </w:r>
      <w:r>
        <w:rPr>
          <w:rFonts w:ascii="Arial" w:hAnsi="Arial"/>
          <w:i/>
          <w:sz w:val="21"/>
        </w:rPr>
        <w:t>tal</w:t>
      </w:r>
      <w:r>
        <w:rPr>
          <w:rFonts w:ascii="Arial" w:hAnsi="Arial"/>
          <w:i/>
          <w:spacing w:val="-5"/>
          <w:sz w:val="21"/>
        </w:rPr>
        <w:t xml:space="preserve"> </w:t>
      </w:r>
      <w:r>
        <w:rPr>
          <w:rFonts w:ascii="Arial" w:hAnsi="Arial"/>
          <w:i/>
          <w:sz w:val="21"/>
        </w:rPr>
        <w:t>efecto</w:t>
      </w:r>
      <w:r>
        <w:rPr>
          <w:rFonts w:ascii="Arial" w:hAnsi="Arial"/>
          <w:i/>
          <w:spacing w:val="-6"/>
          <w:sz w:val="21"/>
        </w:rPr>
        <w:t xml:space="preserve"> </w:t>
      </w:r>
      <w:r>
        <w:rPr>
          <w:rFonts w:ascii="Arial" w:hAnsi="Arial"/>
          <w:i/>
          <w:sz w:val="21"/>
        </w:rPr>
        <w:t>podrá</w:t>
      </w:r>
      <w:r>
        <w:rPr>
          <w:rFonts w:ascii="Arial" w:hAnsi="Arial"/>
          <w:i/>
          <w:spacing w:val="-6"/>
          <w:sz w:val="21"/>
        </w:rPr>
        <w:t xml:space="preserve"> </w:t>
      </w:r>
      <w:r>
        <w:rPr>
          <w:rFonts w:ascii="Arial" w:hAnsi="Arial"/>
          <w:i/>
          <w:sz w:val="21"/>
        </w:rPr>
        <w:t>ser</w:t>
      </w:r>
      <w:r>
        <w:rPr>
          <w:rFonts w:ascii="Arial" w:hAnsi="Arial"/>
          <w:i/>
          <w:spacing w:val="-56"/>
          <w:sz w:val="21"/>
        </w:rPr>
        <w:t xml:space="preserve"> </w:t>
      </w:r>
      <w:r>
        <w:rPr>
          <w:rFonts w:ascii="Arial" w:hAnsi="Arial"/>
          <w:i/>
          <w:sz w:val="21"/>
        </w:rPr>
        <w:t>su madre, padre o tutor legal), quien debe adjuntar al anexo “Autorización</w:t>
      </w:r>
      <w:r>
        <w:rPr>
          <w:rFonts w:ascii="Arial" w:hAnsi="Arial"/>
          <w:i/>
          <w:spacing w:val="-56"/>
          <w:sz w:val="21"/>
        </w:rPr>
        <w:t xml:space="preserve"> </w:t>
      </w:r>
      <w:r>
        <w:rPr>
          <w:rFonts w:ascii="Arial" w:hAnsi="Arial"/>
          <w:i/>
          <w:sz w:val="21"/>
        </w:rPr>
        <w:t>para la participación de menores de edad” la fotocopia del registro civil y</w:t>
      </w:r>
      <w:r>
        <w:rPr>
          <w:rFonts w:ascii="Arial" w:hAnsi="Arial"/>
          <w:i/>
          <w:spacing w:val="1"/>
          <w:sz w:val="21"/>
        </w:rPr>
        <w:t xml:space="preserve"> </w:t>
      </w:r>
      <w:r>
        <w:rPr>
          <w:rFonts w:ascii="Arial" w:hAnsi="Arial"/>
          <w:i/>
          <w:sz w:val="21"/>
        </w:rPr>
        <w:t>tarjeta</w:t>
      </w:r>
      <w:r>
        <w:rPr>
          <w:rFonts w:ascii="Arial" w:hAnsi="Arial"/>
          <w:i/>
          <w:spacing w:val="-4"/>
          <w:sz w:val="21"/>
        </w:rPr>
        <w:t xml:space="preserve"> </w:t>
      </w:r>
      <w:r>
        <w:rPr>
          <w:rFonts w:ascii="Arial" w:hAnsi="Arial"/>
          <w:i/>
          <w:sz w:val="21"/>
        </w:rPr>
        <w:t>de</w:t>
      </w:r>
      <w:r>
        <w:rPr>
          <w:rFonts w:ascii="Arial" w:hAnsi="Arial"/>
          <w:i/>
          <w:spacing w:val="-2"/>
          <w:sz w:val="21"/>
        </w:rPr>
        <w:t xml:space="preserve"> </w:t>
      </w:r>
      <w:r>
        <w:rPr>
          <w:rFonts w:ascii="Arial" w:hAnsi="Arial"/>
          <w:i/>
          <w:sz w:val="21"/>
        </w:rPr>
        <w:t>identidad</w:t>
      </w:r>
      <w:r>
        <w:rPr>
          <w:rFonts w:ascii="Arial" w:hAnsi="Arial"/>
          <w:i/>
          <w:spacing w:val="-2"/>
          <w:sz w:val="21"/>
        </w:rPr>
        <w:t xml:space="preserve"> </w:t>
      </w:r>
      <w:r>
        <w:rPr>
          <w:rFonts w:ascii="Arial" w:hAnsi="Arial"/>
          <w:i/>
          <w:sz w:val="21"/>
        </w:rPr>
        <w:t>del</w:t>
      </w:r>
      <w:r>
        <w:rPr>
          <w:rFonts w:ascii="Arial" w:hAnsi="Arial"/>
          <w:i/>
          <w:spacing w:val="-2"/>
          <w:sz w:val="21"/>
        </w:rPr>
        <w:t xml:space="preserve"> </w:t>
      </w:r>
      <w:r>
        <w:rPr>
          <w:rFonts w:ascii="Arial" w:hAnsi="Arial"/>
          <w:i/>
          <w:sz w:val="21"/>
        </w:rPr>
        <w:t>menor</w:t>
      </w:r>
      <w:r>
        <w:rPr>
          <w:rFonts w:ascii="Arial" w:hAnsi="Arial"/>
          <w:i/>
          <w:spacing w:val="-3"/>
          <w:sz w:val="21"/>
        </w:rPr>
        <w:t xml:space="preserve"> </w:t>
      </w:r>
      <w:r>
        <w:rPr>
          <w:rFonts w:ascii="Arial" w:hAnsi="Arial"/>
          <w:i/>
          <w:sz w:val="21"/>
        </w:rPr>
        <w:t>de</w:t>
      </w:r>
      <w:r>
        <w:rPr>
          <w:rFonts w:ascii="Arial" w:hAnsi="Arial"/>
          <w:i/>
          <w:spacing w:val="-2"/>
          <w:sz w:val="21"/>
        </w:rPr>
        <w:t xml:space="preserve"> </w:t>
      </w:r>
      <w:r>
        <w:rPr>
          <w:rFonts w:ascii="Arial" w:hAnsi="Arial"/>
          <w:i/>
          <w:sz w:val="21"/>
        </w:rPr>
        <w:t>edad,</w:t>
      </w:r>
      <w:r>
        <w:rPr>
          <w:rFonts w:ascii="Arial" w:hAnsi="Arial"/>
          <w:i/>
          <w:spacing w:val="-4"/>
          <w:sz w:val="21"/>
        </w:rPr>
        <w:t xml:space="preserve"> </w:t>
      </w:r>
      <w:r>
        <w:rPr>
          <w:rFonts w:ascii="Arial" w:hAnsi="Arial"/>
          <w:i/>
          <w:sz w:val="21"/>
        </w:rPr>
        <w:t>así</w:t>
      </w:r>
      <w:r>
        <w:rPr>
          <w:rFonts w:ascii="Arial" w:hAnsi="Arial"/>
          <w:i/>
          <w:spacing w:val="-4"/>
          <w:sz w:val="21"/>
        </w:rPr>
        <w:t xml:space="preserve"> </w:t>
      </w:r>
      <w:r>
        <w:rPr>
          <w:rFonts w:ascii="Arial" w:hAnsi="Arial"/>
          <w:i/>
          <w:sz w:val="21"/>
        </w:rPr>
        <w:t>como</w:t>
      </w:r>
      <w:r>
        <w:rPr>
          <w:rFonts w:ascii="Arial" w:hAnsi="Arial"/>
          <w:i/>
          <w:spacing w:val="-4"/>
          <w:sz w:val="21"/>
        </w:rPr>
        <w:t xml:space="preserve"> </w:t>
      </w:r>
      <w:r>
        <w:rPr>
          <w:rFonts w:ascii="Arial" w:hAnsi="Arial"/>
          <w:i/>
          <w:sz w:val="21"/>
        </w:rPr>
        <w:t>la</w:t>
      </w:r>
      <w:r>
        <w:rPr>
          <w:rFonts w:ascii="Arial" w:hAnsi="Arial"/>
          <w:i/>
          <w:spacing w:val="-5"/>
          <w:sz w:val="21"/>
        </w:rPr>
        <w:t xml:space="preserve"> </w:t>
      </w:r>
      <w:r>
        <w:rPr>
          <w:rFonts w:ascii="Arial" w:hAnsi="Arial"/>
          <w:i/>
          <w:sz w:val="21"/>
        </w:rPr>
        <w:t>fotocopia</w:t>
      </w:r>
      <w:r>
        <w:rPr>
          <w:rFonts w:ascii="Arial" w:hAnsi="Arial"/>
          <w:i/>
          <w:spacing w:val="-3"/>
          <w:sz w:val="21"/>
        </w:rPr>
        <w:t xml:space="preserve"> </w:t>
      </w:r>
      <w:r>
        <w:rPr>
          <w:rFonts w:ascii="Arial" w:hAnsi="Arial"/>
          <w:i/>
          <w:sz w:val="21"/>
        </w:rPr>
        <w:t>de</w:t>
      </w:r>
      <w:r>
        <w:rPr>
          <w:rFonts w:ascii="Arial" w:hAnsi="Arial"/>
          <w:i/>
          <w:spacing w:val="-2"/>
          <w:sz w:val="21"/>
        </w:rPr>
        <w:t xml:space="preserve"> </w:t>
      </w:r>
      <w:r>
        <w:rPr>
          <w:rFonts w:ascii="Arial" w:hAnsi="Arial"/>
          <w:i/>
          <w:sz w:val="21"/>
        </w:rPr>
        <w:t>la</w:t>
      </w:r>
      <w:r>
        <w:rPr>
          <w:rFonts w:ascii="Arial" w:hAnsi="Arial"/>
          <w:i/>
          <w:spacing w:val="-3"/>
          <w:sz w:val="21"/>
        </w:rPr>
        <w:t xml:space="preserve"> </w:t>
      </w:r>
      <w:r>
        <w:rPr>
          <w:rFonts w:ascii="Arial" w:hAnsi="Arial"/>
          <w:i/>
          <w:sz w:val="21"/>
        </w:rPr>
        <w:t>cédula</w:t>
      </w:r>
      <w:r>
        <w:rPr>
          <w:rFonts w:ascii="Arial" w:hAnsi="Arial"/>
          <w:i/>
          <w:spacing w:val="-56"/>
          <w:sz w:val="21"/>
        </w:rPr>
        <w:t xml:space="preserve"> </w:t>
      </w:r>
      <w:r>
        <w:rPr>
          <w:rFonts w:ascii="Arial" w:hAnsi="Arial"/>
          <w:i/>
          <w:sz w:val="21"/>
        </w:rPr>
        <w:t>de</w:t>
      </w:r>
      <w:r>
        <w:rPr>
          <w:rFonts w:ascii="Arial" w:hAnsi="Arial"/>
          <w:i/>
          <w:spacing w:val="-2"/>
          <w:sz w:val="21"/>
        </w:rPr>
        <w:t xml:space="preserve"> </w:t>
      </w:r>
      <w:r>
        <w:rPr>
          <w:rFonts w:ascii="Arial" w:hAnsi="Arial"/>
          <w:i/>
          <w:sz w:val="21"/>
        </w:rPr>
        <w:t>ciudadanía</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persona</w:t>
      </w:r>
      <w:r>
        <w:rPr>
          <w:rFonts w:ascii="Arial" w:hAnsi="Arial"/>
          <w:i/>
          <w:spacing w:val="-1"/>
          <w:sz w:val="21"/>
        </w:rPr>
        <w:t xml:space="preserve"> </w:t>
      </w:r>
      <w:r>
        <w:rPr>
          <w:rFonts w:ascii="Arial" w:hAnsi="Arial"/>
          <w:i/>
          <w:sz w:val="21"/>
        </w:rPr>
        <w:t>responsable.</w:t>
      </w:r>
    </w:p>
    <w:p>
      <w:pPr>
        <w:pStyle w:val="Normal"/>
        <w:spacing w:lineRule="auto" w:line="360" w:before="201" w:after="0"/>
        <w:ind w:left="1333" w:right="1405" w:hanging="0"/>
        <w:jc w:val="both"/>
        <w:rPr>
          <w:rFonts w:ascii="Arial" w:hAnsi="Arial"/>
          <w:i/>
          <w:i/>
          <w:sz w:val="21"/>
        </w:rPr>
      </w:pPr>
      <w:r>
        <w:rPr>
          <w:rFonts w:ascii="Arial" w:hAnsi="Arial"/>
          <w:i/>
          <w:sz w:val="21"/>
        </w:rPr>
        <w:t>En el caso de aquellas convocatorias que cuentan con audición en el</w:t>
      </w:r>
      <w:r>
        <w:rPr>
          <w:rFonts w:ascii="Arial" w:hAnsi="Arial"/>
          <w:i/>
          <w:spacing w:val="1"/>
          <w:sz w:val="21"/>
        </w:rPr>
        <w:t xml:space="preserve"> </w:t>
      </w:r>
      <w:r>
        <w:rPr>
          <w:rFonts w:ascii="Arial" w:hAnsi="Arial"/>
          <w:i/>
          <w:sz w:val="21"/>
        </w:rPr>
        <w:t>proceso de evaluación, los menores de edad podrán participar en éstas,</w:t>
      </w:r>
      <w:r>
        <w:rPr>
          <w:rFonts w:ascii="Arial" w:hAnsi="Arial"/>
          <w:i/>
          <w:spacing w:val="1"/>
          <w:sz w:val="21"/>
        </w:rPr>
        <w:t xml:space="preserve"> </w:t>
      </w:r>
      <w:r>
        <w:rPr>
          <w:rFonts w:ascii="Arial" w:hAnsi="Arial"/>
          <w:i/>
          <w:sz w:val="21"/>
        </w:rPr>
        <w:t>siempre y cuando, sus padres o tutores legales se hayan registrado en el</w:t>
      </w:r>
      <w:r>
        <w:rPr>
          <w:rFonts w:ascii="Arial" w:hAnsi="Arial"/>
          <w:i/>
          <w:spacing w:val="-56"/>
          <w:sz w:val="21"/>
        </w:rPr>
        <w:t xml:space="preserve"> </w:t>
      </w:r>
      <w:r>
        <w:rPr>
          <w:rFonts w:ascii="Arial" w:hAnsi="Arial"/>
          <w:i/>
          <w:sz w:val="21"/>
        </w:rPr>
        <w:t>SICON ni en la plataforma designada para PECL y adjuntado los documentos de los menores representados, tal</w:t>
      </w:r>
      <w:r>
        <w:rPr>
          <w:rFonts w:ascii="Arial" w:hAnsi="Arial"/>
          <w:i/>
          <w:spacing w:val="1"/>
          <w:sz w:val="21"/>
        </w:rPr>
        <w:t xml:space="preserve"> </w:t>
      </w:r>
      <w:r>
        <w:rPr>
          <w:rFonts w:ascii="Arial" w:hAnsi="Arial"/>
          <w:i/>
          <w:sz w:val="21"/>
        </w:rPr>
        <w:t>como</w:t>
      </w:r>
      <w:r>
        <w:rPr>
          <w:rFonts w:ascii="Arial" w:hAnsi="Arial"/>
          <w:i/>
          <w:spacing w:val="-2"/>
          <w:sz w:val="21"/>
        </w:rPr>
        <w:t xml:space="preserve"> </w:t>
      </w:r>
      <w:r>
        <w:rPr>
          <w:rFonts w:ascii="Arial" w:hAnsi="Arial"/>
          <w:i/>
          <w:sz w:val="21"/>
        </w:rPr>
        <w:t>indica</w:t>
      </w:r>
      <w:r>
        <w:rPr>
          <w:rFonts w:ascii="Arial" w:hAnsi="Arial"/>
          <w:i/>
          <w:spacing w:val="-1"/>
          <w:sz w:val="21"/>
        </w:rPr>
        <w:t xml:space="preserve"> </w:t>
      </w:r>
      <w:r>
        <w:rPr>
          <w:rFonts w:ascii="Arial" w:hAnsi="Arial"/>
          <w:i/>
          <w:sz w:val="21"/>
        </w:rPr>
        <w:t>el párrafo</w:t>
      </w:r>
      <w:r>
        <w:rPr>
          <w:rFonts w:ascii="Arial" w:hAnsi="Arial"/>
          <w:i/>
          <w:spacing w:val="-1"/>
          <w:sz w:val="21"/>
        </w:rPr>
        <w:t xml:space="preserve"> </w:t>
      </w:r>
      <w:r>
        <w:rPr>
          <w:rFonts w:ascii="Arial" w:hAnsi="Arial"/>
          <w:i/>
          <w:sz w:val="21"/>
        </w:rPr>
        <w:t>anterior.</w:t>
      </w:r>
    </w:p>
    <w:p>
      <w:pPr>
        <w:pStyle w:val="Normal"/>
        <w:spacing w:lineRule="auto" w:line="360" w:before="201" w:after="0"/>
        <w:ind w:left="1333" w:right="1705" w:hanging="0"/>
        <w:jc w:val="both"/>
        <w:rPr>
          <w:sz w:val="16"/>
        </w:rPr>
      </w:pPr>
      <w:r>
        <w:rPr>
          <w:rFonts w:ascii="Arial" w:hAnsi="Arial"/>
          <w:b/>
          <w:bCs/>
          <w:i/>
          <w:sz w:val="21"/>
        </w:rPr>
        <w:t>Nota 2.</w:t>
      </w:r>
      <w:r>
        <w:rPr>
          <w:rFonts w:ascii="Arial" w:hAnsi="Arial"/>
          <w:i/>
          <w:sz w:val="21"/>
        </w:rPr>
        <w:t xml:space="preserve"> En caso de que la convocatoria específica no precise la cantidad mínima de integrantes de la agrupación, se entenderá por agrupación la suma de dos (2) personas o más.</w:t>
      </w:r>
    </w:p>
    <w:p>
      <w:pPr>
        <w:pStyle w:val="Normal"/>
        <w:spacing w:lineRule="auto" w:line="360" w:before="200" w:after="0"/>
        <w:ind w:left="1333" w:right="1703" w:hanging="0"/>
        <w:jc w:val="both"/>
        <w:rPr>
          <w:rFonts w:ascii="Arial" w:hAnsi="Arial"/>
          <w:i/>
          <w:i/>
          <w:sz w:val="21"/>
        </w:rPr>
      </w:pPr>
      <w:r>
        <w:rPr>
          <w:rFonts w:ascii="Arial" w:hAnsi="Arial"/>
          <w:b/>
          <w:i/>
          <w:sz w:val="21"/>
        </w:rPr>
        <w:t xml:space="preserve">Nota 3. </w:t>
      </w:r>
      <w:r>
        <w:rPr>
          <w:rFonts w:ascii="Arial" w:hAnsi="Arial"/>
          <w:i/>
          <w:sz w:val="21"/>
        </w:rPr>
        <w:t>Cada participante (sea persona</w:t>
      </w:r>
      <w:r>
        <w:rPr>
          <w:rFonts w:ascii="Arial" w:hAnsi="Arial"/>
          <w:i/>
          <w:spacing w:val="1"/>
          <w:sz w:val="21"/>
        </w:rPr>
        <w:t xml:space="preserve"> </w:t>
      </w:r>
      <w:r>
        <w:rPr>
          <w:rFonts w:ascii="Arial" w:hAnsi="Arial"/>
          <w:i/>
          <w:sz w:val="21"/>
        </w:rPr>
        <w:t>natural, persona natural que</w:t>
      </w:r>
      <w:r>
        <w:rPr>
          <w:rFonts w:ascii="Arial" w:hAnsi="Arial"/>
          <w:i/>
          <w:spacing w:val="1"/>
          <w:sz w:val="21"/>
        </w:rPr>
        <w:t xml:space="preserve"> </w:t>
      </w:r>
      <w:r>
        <w:rPr>
          <w:rFonts w:ascii="Arial" w:hAnsi="Arial"/>
          <w:i/>
          <w:sz w:val="21"/>
        </w:rPr>
        <w:t>realiza</w:t>
      </w:r>
      <w:r>
        <w:rPr>
          <w:rFonts w:ascii="Arial" w:hAnsi="Arial"/>
          <w:i/>
          <w:spacing w:val="1"/>
          <w:sz w:val="21"/>
        </w:rPr>
        <w:t xml:space="preserve"> </w:t>
      </w:r>
      <w:r>
        <w:rPr>
          <w:rFonts w:ascii="Arial" w:hAnsi="Arial"/>
          <w:i/>
          <w:sz w:val="21"/>
        </w:rPr>
        <w:t>actividades</w:t>
      </w:r>
      <w:r>
        <w:rPr>
          <w:rFonts w:ascii="Arial" w:hAnsi="Arial"/>
          <w:i/>
          <w:spacing w:val="1"/>
          <w:sz w:val="21"/>
        </w:rPr>
        <w:t xml:space="preserve"> </w:t>
      </w:r>
      <w:r>
        <w:rPr>
          <w:rFonts w:ascii="Arial" w:hAnsi="Arial"/>
          <w:i/>
          <w:sz w:val="21"/>
        </w:rPr>
        <w:t>mercantiles</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comerciales,</w:t>
      </w:r>
      <w:r>
        <w:rPr>
          <w:rFonts w:ascii="Arial" w:hAnsi="Arial"/>
          <w:i/>
          <w:spacing w:val="1"/>
          <w:sz w:val="21"/>
        </w:rPr>
        <w:t xml:space="preserve"> </w:t>
      </w:r>
      <w:r>
        <w:rPr>
          <w:rFonts w:ascii="Arial" w:hAnsi="Arial"/>
          <w:i/>
          <w:sz w:val="21"/>
        </w:rPr>
        <w:t>persona</w:t>
      </w:r>
      <w:r>
        <w:rPr>
          <w:rFonts w:ascii="Arial" w:hAnsi="Arial"/>
          <w:i/>
          <w:spacing w:val="1"/>
          <w:sz w:val="21"/>
        </w:rPr>
        <w:t xml:space="preserve"> </w:t>
      </w:r>
      <w:r>
        <w:rPr>
          <w:rFonts w:ascii="Arial" w:hAnsi="Arial"/>
          <w:i/>
          <w:sz w:val="21"/>
        </w:rPr>
        <w:t>jurídica</w:t>
      </w:r>
      <w:r>
        <w:rPr>
          <w:rFonts w:ascii="Arial" w:hAnsi="Arial"/>
          <w:i/>
          <w:spacing w:val="1"/>
          <w:sz w:val="21"/>
        </w:rPr>
        <w:t xml:space="preserve"> </w:t>
      </w:r>
      <w:r>
        <w:rPr>
          <w:rFonts w:ascii="Arial" w:hAnsi="Arial"/>
          <w:i/>
          <w:sz w:val="21"/>
        </w:rPr>
        <w:t>o</w:t>
      </w:r>
      <w:r>
        <w:rPr>
          <w:rFonts w:ascii="Arial" w:hAnsi="Arial"/>
          <w:i/>
          <w:spacing w:val="-56"/>
          <w:sz w:val="21"/>
        </w:rPr>
        <w:t xml:space="preserve"> </w:t>
      </w:r>
      <w:r>
        <w:rPr>
          <w:rFonts w:ascii="Arial" w:hAnsi="Arial"/>
          <w:i/>
          <w:sz w:val="21"/>
        </w:rPr>
        <w:t>agrupación)</w:t>
      </w:r>
      <w:r>
        <w:rPr>
          <w:rFonts w:ascii="Arial" w:hAnsi="Arial"/>
          <w:i/>
          <w:spacing w:val="-3"/>
          <w:sz w:val="21"/>
        </w:rPr>
        <w:t xml:space="preserve"> </w:t>
      </w:r>
      <w:r>
        <w:rPr>
          <w:rFonts w:ascii="Arial" w:hAnsi="Arial"/>
          <w:i/>
          <w:sz w:val="21"/>
        </w:rPr>
        <w:t>podrá</w:t>
      </w:r>
      <w:r>
        <w:rPr>
          <w:rFonts w:ascii="Arial" w:hAnsi="Arial"/>
          <w:i/>
          <w:spacing w:val="-2"/>
          <w:sz w:val="21"/>
        </w:rPr>
        <w:t xml:space="preserve"> </w:t>
      </w:r>
      <w:r>
        <w:rPr>
          <w:rFonts w:ascii="Arial" w:hAnsi="Arial"/>
          <w:i/>
          <w:sz w:val="21"/>
        </w:rPr>
        <w:t>presentar</w:t>
      </w:r>
      <w:r>
        <w:rPr>
          <w:rFonts w:ascii="Arial" w:hAnsi="Arial"/>
          <w:i/>
          <w:spacing w:val="-2"/>
          <w:sz w:val="21"/>
        </w:rPr>
        <w:t xml:space="preserve"> </w:t>
      </w:r>
      <w:r>
        <w:rPr>
          <w:rFonts w:ascii="Arial" w:hAnsi="Arial"/>
          <w:i/>
          <w:sz w:val="21"/>
        </w:rPr>
        <w:t>una única</w:t>
      </w:r>
      <w:r>
        <w:rPr>
          <w:rFonts w:ascii="Arial" w:hAnsi="Arial"/>
          <w:i/>
          <w:spacing w:val="-1"/>
          <w:sz w:val="21"/>
        </w:rPr>
        <w:t xml:space="preserve"> </w:t>
      </w:r>
      <w:r>
        <w:rPr>
          <w:rFonts w:ascii="Arial" w:hAnsi="Arial"/>
          <w:i/>
          <w:sz w:val="21"/>
        </w:rPr>
        <w:t>propuesta</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cada</w:t>
      </w:r>
      <w:r>
        <w:rPr>
          <w:rFonts w:ascii="Arial" w:hAnsi="Arial"/>
          <w:i/>
          <w:spacing w:val="-1"/>
          <w:sz w:val="21"/>
        </w:rPr>
        <w:t xml:space="preserve"> </w:t>
      </w:r>
      <w:r>
        <w:rPr>
          <w:rFonts w:ascii="Arial" w:hAnsi="Arial"/>
          <w:i/>
          <w:sz w:val="21"/>
        </w:rPr>
        <w:t>convocatoria.</w:t>
      </w:r>
    </w:p>
    <w:p>
      <w:pPr>
        <w:pStyle w:val="Normal"/>
        <w:spacing w:lineRule="auto" w:line="360" w:before="200" w:after="0"/>
        <w:ind w:left="1333" w:right="1703" w:hanging="0"/>
        <w:jc w:val="both"/>
        <w:rPr>
          <w:rFonts w:ascii="Arial" w:hAnsi="Arial"/>
          <w:i/>
          <w:i/>
          <w:sz w:val="21"/>
        </w:rPr>
      </w:pPr>
      <w:r>
        <w:rPr>
          <w:rFonts w:ascii="Arial" w:hAnsi="Arial"/>
          <w:i/>
          <w:sz w:val="21"/>
        </w:rPr>
      </w:r>
    </w:p>
    <w:p>
      <w:pPr>
        <w:pStyle w:val="Normal"/>
        <w:spacing w:lineRule="auto" w:line="360" w:before="200" w:after="0"/>
        <w:ind w:left="1333" w:right="1705" w:hanging="0"/>
        <w:jc w:val="both"/>
        <w:rPr>
          <w:rFonts w:ascii="Arial" w:hAnsi="Arial"/>
          <w:i/>
          <w:i/>
          <w:sz w:val="21"/>
        </w:rPr>
      </w:pPr>
      <w:r>
        <w:rPr>
          <w:rFonts w:ascii="Arial" w:hAnsi="Arial"/>
          <w:b/>
          <w:i/>
          <w:sz w:val="21"/>
        </w:rPr>
        <w:t>Nota</w:t>
      </w:r>
      <w:r>
        <w:rPr>
          <w:rFonts w:ascii="Arial" w:hAnsi="Arial"/>
          <w:b/>
          <w:i/>
          <w:spacing w:val="-2"/>
          <w:sz w:val="21"/>
        </w:rPr>
        <w:t xml:space="preserve"> </w:t>
      </w:r>
      <w:r>
        <w:rPr>
          <w:rFonts w:ascii="Arial" w:hAnsi="Arial"/>
          <w:b/>
          <w:i/>
          <w:sz w:val="21"/>
        </w:rPr>
        <w:t>4.</w:t>
      </w:r>
      <w:r>
        <w:rPr>
          <w:rFonts w:ascii="Arial" w:hAnsi="Arial"/>
          <w:b/>
          <w:i/>
          <w:spacing w:val="-3"/>
          <w:sz w:val="21"/>
        </w:rPr>
        <w:t xml:space="preserve"> </w:t>
      </w:r>
      <w:r>
        <w:rPr>
          <w:rFonts w:ascii="Arial" w:hAnsi="Arial"/>
          <w:i/>
          <w:sz w:val="21"/>
        </w:rPr>
        <w:t>Una</w:t>
      </w:r>
      <w:r>
        <w:rPr>
          <w:rFonts w:ascii="Arial" w:hAnsi="Arial"/>
          <w:i/>
          <w:spacing w:val="-1"/>
          <w:sz w:val="21"/>
        </w:rPr>
        <w:t xml:space="preserve"> </w:t>
      </w:r>
      <w:r>
        <w:rPr>
          <w:rFonts w:ascii="Arial" w:hAnsi="Arial"/>
          <w:i/>
          <w:sz w:val="21"/>
        </w:rPr>
        <w:t>misma</w:t>
      </w:r>
      <w:r>
        <w:rPr>
          <w:rFonts w:ascii="Arial" w:hAnsi="Arial"/>
          <w:i/>
          <w:spacing w:val="-2"/>
          <w:sz w:val="21"/>
        </w:rPr>
        <w:t xml:space="preserve"> </w:t>
      </w:r>
      <w:r>
        <w:rPr>
          <w:rFonts w:ascii="Arial" w:hAnsi="Arial"/>
          <w:i/>
          <w:sz w:val="21"/>
        </w:rPr>
        <w:t>persona</w:t>
      </w:r>
      <w:r>
        <w:rPr>
          <w:rFonts w:ascii="Arial" w:hAnsi="Arial"/>
          <w:i/>
          <w:spacing w:val="-2"/>
          <w:sz w:val="21"/>
        </w:rPr>
        <w:t xml:space="preserve"> </w:t>
      </w:r>
      <w:r>
        <w:rPr>
          <w:rFonts w:ascii="Arial" w:hAnsi="Arial"/>
          <w:i/>
          <w:sz w:val="21"/>
        </w:rPr>
        <w:t>no</w:t>
      </w:r>
      <w:r>
        <w:rPr>
          <w:rFonts w:ascii="Arial" w:hAnsi="Arial"/>
          <w:i/>
          <w:spacing w:val="-3"/>
          <w:sz w:val="21"/>
        </w:rPr>
        <w:t xml:space="preserve"> </w:t>
      </w:r>
      <w:r>
        <w:rPr>
          <w:rFonts w:ascii="Arial" w:hAnsi="Arial"/>
          <w:i/>
          <w:sz w:val="21"/>
        </w:rPr>
        <w:t>podrá</w:t>
      </w:r>
      <w:r>
        <w:rPr>
          <w:rFonts w:ascii="Arial" w:hAnsi="Arial"/>
          <w:i/>
          <w:spacing w:val="-2"/>
          <w:sz w:val="21"/>
        </w:rPr>
        <w:t xml:space="preserve"> </w:t>
      </w:r>
      <w:r>
        <w:rPr>
          <w:rFonts w:ascii="Arial" w:hAnsi="Arial"/>
          <w:i/>
          <w:sz w:val="21"/>
        </w:rPr>
        <w:t>hacer</w:t>
      </w:r>
      <w:r>
        <w:rPr>
          <w:rFonts w:ascii="Arial" w:hAnsi="Arial"/>
          <w:i/>
          <w:spacing w:val="-3"/>
          <w:sz w:val="21"/>
        </w:rPr>
        <w:t xml:space="preserve"> </w:t>
      </w:r>
      <w:r>
        <w:rPr>
          <w:rFonts w:ascii="Arial" w:hAnsi="Arial"/>
          <w:i/>
          <w:sz w:val="21"/>
        </w:rPr>
        <w:t>parte</w:t>
      </w:r>
      <w:r>
        <w:rPr>
          <w:rFonts w:ascii="Arial" w:hAnsi="Arial"/>
          <w:i/>
          <w:spacing w:val="-4"/>
          <w:sz w:val="21"/>
        </w:rPr>
        <w:t xml:space="preserve"> </w:t>
      </w:r>
      <w:r>
        <w:rPr>
          <w:rFonts w:ascii="Arial" w:hAnsi="Arial"/>
          <w:i/>
          <w:sz w:val="21"/>
        </w:rPr>
        <w:t>de</w:t>
      </w:r>
      <w:r>
        <w:rPr>
          <w:rFonts w:ascii="Arial" w:hAnsi="Arial"/>
          <w:i/>
          <w:spacing w:val="-2"/>
          <w:sz w:val="21"/>
        </w:rPr>
        <w:t xml:space="preserve"> </w:t>
      </w:r>
      <w:r>
        <w:rPr>
          <w:rFonts w:ascii="Arial" w:hAnsi="Arial"/>
          <w:i/>
          <w:sz w:val="21"/>
        </w:rPr>
        <w:t>varias</w:t>
      </w:r>
      <w:r>
        <w:rPr>
          <w:rFonts w:ascii="Arial" w:hAnsi="Arial"/>
          <w:i/>
          <w:spacing w:val="-2"/>
          <w:sz w:val="21"/>
        </w:rPr>
        <w:t xml:space="preserve"> </w:t>
      </w:r>
      <w:r>
        <w:rPr>
          <w:rFonts w:ascii="Arial" w:hAnsi="Arial"/>
          <w:i/>
          <w:sz w:val="21"/>
        </w:rPr>
        <w:t>agrupaciones</w:t>
      </w:r>
      <w:r>
        <w:rPr>
          <w:rFonts w:ascii="Arial" w:hAnsi="Arial"/>
          <w:i/>
          <w:spacing w:val="-56"/>
          <w:sz w:val="21"/>
        </w:rPr>
        <w:t xml:space="preserve"> </w:t>
      </w:r>
      <w:r>
        <w:rPr>
          <w:rFonts w:ascii="Arial" w:hAnsi="Arial"/>
          <w:i/>
          <w:sz w:val="21"/>
        </w:rPr>
        <w:t>en una misma convocatoria.</w:t>
      </w:r>
      <w:r>
        <w:rPr>
          <w:rFonts w:ascii="Arial" w:hAnsi="Arial"/>
          <w:i/>
          <w:spacing w:val="1"/>
          <w:sz w:val="21"/>
        </w:rPr>
        <w:t xml:space="preserve"> </w:t>
      </w:r>
      <w:r>
        <w:rPr>
          <w:rFonts w:ascii="Arial" w:hAnsi="Arial"/>
          <w:i/>
          <w:sz w:val="21"/>
        </w:rPr>
        <w:t>Así mismo, quien participe como persona</w:t>
      </w:r>
      <w:r>
        <w:rPr>
          <w:rFonts w:ascii="Arial" w:hAnsi="Arial"/>
          <w:i/>
          <w:spacing w:val="1"/>
          <w:sz w:val="21"/>
        </w:rPr>
        <w:t xml:space="preserve"> </w:t>
      </w:r>
      <w:r>
        <w:rPr>
          <w:rFonts w:ascii="Arial" w:hAnsi="Arial"/>
          <w:i/>
          <w:sz w:val="21"/>
        </w:rPr>
        <w:t>natural</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persona</w:t>
      </w:r>
      <w:r>
        <w:rPr>
          <w:rFonts w:ascii="Arial" w:hAnsi="Arial"/>
          <w:i/>
          <w:spacing w:val="1"/>
          <w:sz w:val="21"/>
        </w:rPr>
        <w:t xml:space="preserve"> </w:t>
      </w:r>
      <w:r>
        <w:rPr>
          <w:rFonts w:ascii="Arial" w:hAnsi="Arial"/>
          <w:i/>
          <w:sz w:val="21"/>
        </w:rPr>
        <w:t>natural</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realiza</w:t>
      </w:r>
      <w:r>
        <w:rPr>
          <w:rFonts w:ascii="Arial" w:hAnsi="Arial"/>
          <w:i/>
          <w:spacing w:val="1"/>
          <w:sz w:val="21"/>
        </w:rPr>
        <w:t xml:space="preserve"> </w:t>
      </w:r>
      <w:r>
        <w:rPr>
          <w:rFonts w:ascii="Arial" w:hAnsi="Arial"/>
          <w:i/>
          <w:sz w:val="21"/>
        </w:rPr>
        <w:t>actividades</w:t>
      </w:r>
      <w:r>
        <w:rPr>
          <w:rFonts w:ascii="Arial" w:hAnsi="Arial"/>
          <w:i/>
          <w:spacing w:val="1"/>
          <w:sz w:val="21"/>
        </w:rPr>
        <w:t xml:space="preserve"> </w:t>
      </w:r>
      <w:r>
        <w:rPr>
          <w:rFonts w:ascii="Arial" w:hAnsi="Arial"/>
          <w:i/>
          <w:sz w:val="21"/>
        </w:rPr>
        <w:t>mercantiles</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comerciales</w:t>
      </w:r>
      <w:r>
        <w:rPr>
          <w:rFonts w:ascii="Arial" w:hAnsi="Arial"/>
          <w:i/>
          <w:spacing w:val="-11"/>
          <w:sz w:val="21"/>
        </w:rPr>
        <w:t xml:space="preserve"> </w:t>
      </w:r>
      <w:r>
        <w:rPr>
          <w:rFonts w:ascii="Arial" w:hAnsi="Arial"/>
          <w:i/>
          <w:sz w:val="21"/>
        </w:rPr>
        <w:t>no</w:t>
      </w:r>
      <w:r>
        <w:rPr>
          <w:rFonts w:ascii="Arial" w:hAnsi="Arial"/>
          <w:i/>
          <w:spacing w:val="-9"/>
          <w:sz w:val="21"/>
        </w:rPr>
        <w:t xml:space="preserve"> </w:t>
      </w:r>
      <w:r>
        <w:rPr>
          <w:rFonts w:ascii="Arial" w:hAnsi="Arial"/>
          <w:i/>
          <w:sz w:val="21"/>
        </w:rPr>
        <w:t>podrá</w:t>
      </w:r>
      <w:r>
        <w:rPr>
          <w:rFonts w:ascii="Arial" w:hAnsi="Arial"/>
          <w:i/>
          <w:spacing w:val="-10"/>
          <w:sz w:val="21"/>
        </w:rPr>
        <w:t xml:space="preserve"> </w:t>
      </w:r>
      <w:r>
        <w:rPr>
          <w:rFonts w:ascii="Arial" w:hAnsi="Arial"/>
          <w:i/>
          <w:sz w:val="21"/>
        </w:rPr>
        <w:t>presentarse</w:t>
      </w:r>
      <w:r>
        <w:rPr>
          <w:rFonts w:ascii="Arial" w:hAnsi="Arial"/>
          <w:i/>
          <w:spacing w:val="-10"/>
          <w:sz w:val="21"/>
        </w:rPr>
        <w:t xml:space="preserve"> </w:t>
      </w:r>
      <w:r>
        <w:rPr>
          <w:rFonts w:ascii="Arial" w:hAnsi="Arial"/>
          <w:i/>
          <w:sz w:val="21"/>
        </w:rPr>
        <w:t>como</w:t>
      </w:r>
      <w:r>
        <w:rPr>
          <w:rFonts w:ascii="Arial" w:hAnsi="Arial"/>
          <w:i/>
          <w:spacing w:val="-11"/>
          <w:sz w:val="21"/>
        </w:rPr>
        <w:t xml:space="preserve"> </w:t>
      </w:r>
      <w:r>
        <w:rPr>
          <w:rFonts w:ascii="Arial" w:hAnsi="Arial"/>
          <w:i/>
          <w:sz w:val="21"/>
        </w:rPr>
        <w:t>parte</w:t>
      </w:r>
      <w:r>
        <w:rPr>
          <w:rFonts w:ascii="Arial" w:hAnsi="Arial"/>
          <w:i/>
          <w:spacing w:val="-10"/>
          <w:sz w:val="21"/>
        </w:rPr>
        <w:t xml:space="preserve"> </w:t>
      </w:r>
      <w:r>
        <w:rPr>
          <w:rFonts w:ascii="Arial" w:hAnsi="Arial"/>
          <w:i/>
          <w:sz w:val="21"/>
        </w:rPr>
        <w:t>de</w:t>
      </w:r>
      <w:r>
        <w:rPr>
          <w:rFonts w:ascii="Arial" w:hAnsi="Arial"/>
          <w:i/>
          <w:spacing w:val="-9"/>
          <w:sz w:val="21"/>
        </w:rPr>
        <w:t xml:space="preserve"> </w:t>
      </w:r>
      <w:r>
        <w:rPr>
          <w:rFonts w:ascii="Arial" w:hAnsi="Arial"/>
          <w:i/>
          <w:sz w:val="21"/>
        </w:rPr>
        <w:t>una</w:t>
      </w:r>
      <w:r>
        <w:rPr>
          <w:rFonts w:ascii="Arial" w:hAnsi="Arial"/>
          <w:i/>
          <w:spacing w:val="-10"/>
          <w:sz w:val="21"/>
        </w:rPr>
        <w:t xml:space="preserve"> </w:t>
      </w:r>
      <w:r>
        <w:rPr>
          <w:rFonts w:ascii="Arial" w:hAnsi="Arial"/>
          <w:i/>
          <w:sz w:val="21"/>
        </w:rPr>
        <w:t>agrupación</w:t>
      </w:r>
      <w:r>
        <w:rPr>
          <w:rFonts w:ascii="Arial" w:hAnsi="Arial"/>
          <w:i/>
          <w:spacing w:val="-11"/>
          <w:sz w:val="21"/>
        </w:rPr>
        <w:t xml:space="preserve"> </w:t>
      </w:r>
      <w:r>
        <w:rPr>
          <w:rFonts w:ascii="Arial" w:hAnsi="Arial"/>
          <w:i/>
          <w:sz w:val="21"/>
        </w:rPr>
        <w:t>o</w:t>
      </w:r>
      <w:r>
        <w:rPr>
          <w:rFonts w:ascii="Arial" w:hAnsi="Arial"/>
          <w:i/>
          <w:spacing w:val="-10"/>
          <w:sz w:val="21"/>
        </w:rPr>
        <w:t xml:space="preserve"> </w:t>
      </w:r>
      <w:r>
        <w:rPr>
          <w:rFonts w:ascii="Arial" w:hAnsi="Arial"/>
          <w:i/>
          <w:sz w:val="21"/>
        </w:rPr>
        <w:t>de</w:t>
      </w:r>
      <w:r>
        <w:rPr>
          <w:rFonts w:ascii="Arial" w:hAnsi="Arial"/>
          <w:i/>
          <w:spacing w:val="-9"/>
          <w:sz w:val="21"/>
        </w:rPr>
        <w:t xml:space="preserve"> </w:t>
      </w:r>
      <w:r>
        <w:rPr>
          <w:rFonts w:ascii="Arial" w:hAnsi="Arial"/>
          <w:i/>
          <w:sz w:val="21"/>
        </w:rPr>
        <w:t>una</w:t>
      </w:r>
      <w:r>
        <w:rPr>
          <w:rFonts w:ascii="Arial" w:hAnsi="Arial"/>
          <w:i/>
          <w:spacing w:val="-56"/>
          <w:sz w:val="21"/>
        </w:rPr>
        <w:t xml:space="preserve"> </w:t>
      </w:r>
      <w:r>
        <w:rPr>
          <w:rFonts w:ascii="Arial" w:hAnsi="Arial"/>
          <w:i/>
          <w:sz w:val="21"/>
        </w:rPr>
        <w:t>persona</w:t>
      </w:r>
      <w:r>
        <w:rPr>
          <w:rFonts w:ascii="Arial" w:hAnsi="Arial"/>
          <w:i/>
          <w:spacing w:val="-2"/>
          <w:sz w:val="21"/>
        </w:rPr>
        <w:t xml:space="preserve"> </w:t>
      </w:r>
      <w:r>
        <w:rPr>
          <w:rFonts w:ascii="Arial" w:hAnsi="Arial"/>
          <w:i/>
          <w:sz w:val="21"/>
        </w:rPr>
        <w:t>jurídica</w:t>
      </w:r>
      <w:r>
        <w:rPr>
          <w:rFonts w:ascii="Arial" w:hAnsi="Arial"/>
          <w:i/>
          <w:spacing w:val="-2"/>
          <w:sz w:val="21"/>
        </w:rPr>
        <w:t xml:space="preserve"> </w:t>
      </w:r>
      <w:r>
        <w:rPr>
          <w:rFonts w:ascii="Arial" w:hAnsi="Arial"/>
          <w:i/>
          <w:sz w:val="21"/>
        </w:rPr>
        <w:t>de</w:t>
      </w:r>
      <w:r>
        <w:rPr>
          <w:rFonts w:ascii="Arial" w:hAnsi="Arial"/>
          <w:i/>
          <w:spacing w:val="-1"/>
          <w:sz w:val="21"/>
        </w:rPr>
        <w:t xml:space="preserve"> </w:t>
      </w:r>
      <w:r>
        <w:rPr>
          <w:rFonts w:ascii="Arial" w:hAnsi="Arial"/>
          <w:i/>
          <w:sz w:val="21"/>
        </w:rPr>
        <w:t>manera</w:t>
      </w:r>
      <w:r>
        <w:rPr>
          <w:rFonts w:ascii="Arial" w:hAnsi="Arial"/>
          <w:i/>
          <w:spacing w:val="-3"/>
          <w:sz w:val="21"/>
        </w:rPr>
        <w:t xml:space="preserve"> </w:t>
      </w:r>
      <w:r>
        <w:rPr>
          <w:rFonts w:ascii="Arial" w:hAnsi="Arial"/>
          <w:i/>
          <w:sz w:val="21"/>
        </w:rPr>
        <w:t>simultánea</w:t>
      </w:r>
      <w:r>
        <w:rPr>
          <w:rFonts w:ascii="Arial" w:hAnsi="Arial"/>
          <w:i/>
          <w:spacing w:val="-1"/>
          <w:sz w:val="21"/>
        </w:rPr>
        <w:t xml:space="preserve"> </w:t>
      </w:r>
      <w:r>
        <w:rPr>
          <w:rFonts w:ascii="Arial" w:hAnsi="Arial"/>
          <w:i/>
          <w:sz w:val="21"/>
        </w:rPr>
        <w:t>en</w:t>
      </w:r>
      <w:r>
        <w:rPr>
          <w:rFonts w:ascii="Arial" w:hAnsi="Arial"/>
          <w:i/>
          <w:spacing w:val="-2"/>
          <w:sz w:val="21"/>
        </w:rPr>
        <w:t xml:space="preserve"> </w:t>
      </w:r>
      <w:r>
        <w:rPr>
          <w:rFonts w:ascii="Arial" w:hAnsi="Arial"/>
          <w:i/>
          <w:sz w:val="21"/>
        </w:rPr>
        <w:t>una</w:t>
      </w:r>
      <w:r>
        <w:rPr>
          <w:rFonts w:ascii="Arial" w:hAnsi="Arial"/>
          <w:i/>
          <w:spacing w:val="-1"/>
          <w:sz w:val="21"/>
        </w:rPr>
        <w:t xml:space="preserve"> </w:t>
      </w:r>
      <w:r>
        <w:rPr>
          <w:rFonts w:ascii="Arial" w:hAnsi="Arial"/>
          <w:i/>
          <w:sz w:val="21"/>
        </w:rPr>
        <w:t>misma</w:t>
      </w:r>
      <w:r>
        <w:rPr>
          <w:rFonts w:ascii="Arial" w:hAnsi="Arial"/>
          <w:i/>
          <w:spacing w:val="-2"/>
          <w:sz w:val="21"/>
        </w:rPr>
        <w:t xml:space="preserve"> </w:t>
      </w:r>
      <w:r>
        <w:rPr>
          <w:rFonts w:ascii="Arial" w:hAnsi="Arial"/>
          <w:i/>
          <w:sz w:val="21"/>
        </w:rPr>
        <w:t>convocatoria.</w:t>
      </w:r>
    </w:p>
    <w:p>
      <w:pPr>
        <w:pStyle w:val="Normal"/>
        <w:spacing w:lineRule="auto" w:line="360" w:before="201" w:after="0"/>
        <w:ind w:left="1333" w:right="1705" w:hanging="0"/>
        <w:jc w:val="both"/>
        <w:rPr>
          <w:rFonts w:ascii="Arial" w:hAnsi="Arial"/>
          <w:b/>
          <w:b/>
          <w:i/>
          <w:i/>
          <w:sz w:val="21"/>
        </w:rPr>
      </w:pPr>
      <w:r>
        <w:rPr>
          <w:rFonts w:ascii="Arial" w:hAnsi="Arial"/>
          <w:b/>
          <w:i/>
          <w:sz w:val="21"/>
        </w:rPr>
        <w:t>Nota</w:t>
      </w:r>
      <w:r>
        <w:rPr>
          <w:rFonts w:ascii="Arial" w:hAnsi="Arial"/>
          <w:b/>
          <w:i/>
          <w:spacing w:val="-9"/>
          <w:sz w:val="21"/>
        </w:rPr>
        <w:t xml:space="preserve"> </w:t>
      </w:r>
      <w:r>
        <w:rPr>
          <w:rFonts w:ascii="Arial" w:hAnsi="Arial"/>
          <w:b/>
          <w:i/>
          <w:sz w:val="21"/>
        </w:rPr>
        <w:t>5.</w:t>
      </w:r>
      <w:r>
        <w:rPr>
          <w:rFonts w:ascii="Arial" w:hAnsi="Arial"/>
          <w:b/>
          <w:i/>
          <w:spacing w:val="-9"/>
          <w:sz w:val="21"/>
        </w:rPr>
        <w:t xml:space="preserve"> </w:t>
      </w:r>
      <w:r>
        <w:rPr>
          <w:rFonts w:ascii="Arial" w:hAnsi="Arial"/>
          <w:i/>
          <w:sz w:val="21"/>
        </w:rPr>
        <w:t>Un</w:t>
      </w:r>
      <w:r>
        <w:rPr>
          <w:rFonts w:ascii="Arial" w:hAnsi="Arial"/>
          <w:i/>
          <w:spacing w:val="-8"/>
          <w:sz w:val="21"/>
        </w:rPr>
        <w:t xml:space="preserve"> </w:t>
      </w:r>
      <w:r>
        <w:rPr>
          <w:rFonts w:ascii="Arial" w:hAnsi="Arial"/>
          <w:i/>
          <w:sz w:val="21"/>
        </w:rPr>
        <w:t>integrante</w:t>
      </w:r>
      <w:r>
        <w:rPr>
          <w:rFonts w:ascii="Arial" w:hAnsi="Arial"/>
          <w:i/>
          <w:spacing w:val="-8"/>
          <w:sz w:val="21"/>
        </w:rPr>
        <w:t xml:space="preserve"> </w:t>
      </w:r>
      <w:r>
        <w:rPr>
          <w:rFonts w:ascii="Arial" w:hAnsi="Arial"/>
          <w:i/>
          <w:sz w:val="21"/>
        </w:rPr>
        <w:t>de</w:t>
      </w:r>
      <w:r>
        <w:rPr>
          <w:rFonts w:ascii="Arial" w:hAnsi="Arial"/>
          <w:i/>
          <w:spacing w:val="-8"/>
          <w:sz w:val="21"/>
        </w:rPr>
        <w:t xml:space="preserve"> </w:t>
      </w:r>
      <w:r>
        <w:rPr>
          <w:rFonts w:ascii="Arial" w:hAnsi="Arial"/>
          <w:i/>
          <w:sz w:val="21"/>
        </w:rPr>
        <w:t>una</w:t>
      </w:r>
      <w:r>
        <w:rPr>
          <w:rFonts w:ascii="Arial" w:hAnsi="Arial"/>
          <w:i/>
          <w:spacing w:val="-8"/>
          <w:sz w:val="21"/>
        </w:rPr>
        <w:t xml:space="preserve"> </w:t>
      </w:r>
      <w:r>
        <w:rPr>
          <w:rFonts w:ascii="Arial" w:hAnsi="Arial"/>
          <w:i/>
          <w:sz w:val="21"/>
        </w:rPr>
        <w:t>agrupación</w:t>
      </w:r>
      <w:r>
        <w:rPr>
          <w:rFonts w:ascii="Arial" w:hAnsi="Arial"/>
          <w:i/>
          <w:spacing w:val="-8"/>
          <w:sz w:val="21"/>
        </w:rPr>
        <w:t xml:space="preserve"> </w:t>
      </w:r>
      <w:r>
        <w:rPr>
          <w:rFonts w:ascii="Arial" w:hAnsi="Arial"/>
          <w:i/>
          <w:sz w:val="21"/>
        </w:rPr>
        <w:t>no</w:t>
      </w:r>
      <w:r>
        <w:rPr>
          <w:rFonts w:ascii="Arial" w:hAnsi="Arial"/>
          <w:i/>
          <w:spacing w:val="-9"/>
          <w:sz w:val="21"/>
        </w:rPr>
        <w:t xml:space="preserve"> </w:t>
      </w:r>
      <w:r>
        <w:rPr>
          <w:rFonts w:ascii="Arial" w:hAnsi="Arial"/>
          <w:i/>
          <w:sz w:val="21"/>
        </w:rPr>
        <w:t>podrá</w:t>
      </w:r>
      <w:r>
        <w:rPr>
          <w:rFonts w:ascii="Arial" w:hAnsi="Arial"/>
          <w:i/>
          <w:spacing w:val="-9"/>
          <w:sz w:val="21"/>
        </w:rPr>
        <w:t xml:space="preserve"> </w:t>
      </w:r>
      <w:r>
        <w:rPr>
          <w:rFonts w:ascii="Arial" w:hAnsi="Arial"/>
          <w:i/>
          <w:sz w:val="21"/>
        </w:rPr>
        <w:t>ser</w:t>
      </w:r>
      <w:r>
        <w:rPr>
          <w:rFonts w:ascii="Arial" w:hAnsi="Arial"/>
          <w:i/>
          <w:spacing w:val="-9"/>
          <w:sz w:val="21"/>
        </w:rPr>
        <w:t xml:space="preserve"> </w:t>
      </w:r>
      <w:r>
        <w:rPr>
          <w:rFonts w:ascii="Arial" w:hAnsi="Arial"/>
          <w:i/>
          <w:sz w:val="21"/>
        </w:rPr>
        <w:t>miembro</w:t>
      </w:r>
      <w:r>
        <w:rPr>
          <w:rFonts w:ascii="Arial" w:hAnsi="Arial"/>
          <w:i/>
          <w:spacing w:val="-8"/>
          <w:sz w:val="21"/>
        </w:rPr>
        <w:t xml:space="preserve"> </w:t>
      </w:r>
      <w:r>
        <w:rPr>
          <w:rFonts w:ascii="Arial" w:hAnsi="Arial"/>
          <w:i/>
          <w:sz w:val="21"/>
        </w:rPr>
        <w:t>de</w:t>
      </w:r>
      <w:r>
        <w:rPr>
          <w:rFonts w:ascii="Arial" w:hAnsi="Arial"/>
          <w:i/>
          <w:spacing w:val="-8"/>
          <w:sz w:val="21"/>
        </w:rPr>
        <w:t xml:space="preserve"> </w:t>
      </w:r>
      <w:r>
        <w:rPr>
          <w:rFonts w:ascii="Arial" w:hAnsi="Arial"/>
          <w:i/>
          <w:sz w:val="21"/>
        </w:rPr>
        <w:t>la</w:t>
      </w:r>
      <w:r>
        <w:rPr>
          <w:rFonts w:ascii="Arial" w:hAnsi="Arial"/>
          <w:i/>
          <w:spacing w:val="-8"/>
          <w:sz w:val="21"/>
        </w:rPr>
        <w:t xml:space="preserve"> </w:t>
      </w:r>
      <w:r>
        <w:rPr>
          <w:rFonts w:ascii="Arial" w:hAnsi="Arial"/>
          <w:i/>
          <w:sz w:val="21"/>
        </w:rPr>
        <w:t>junta</w:t>
      </w:r>
      <w:r>
        <w:rPr>
          <w:rFonts w:ascii="Arial" w:hAnsi="Arial"/>
          <w:i/>
          <w:spacing w:val="-56"/>
          <w:sz w:val="21"/>
        </w:rPr>
        <w:t xml:space="preserve"> </w:t>
      </w:r>
      <w:r>
        <w:rPr>
          <w:rFonts w:ascii="Arial" w:hAnsi="Arial"/>
          <w:i/>
          <w:sz w:val="21"/>
        </w:rPr>
        <w:t>directiva o el representante legal de una persona jurídica que participe en</w:t>
      </w:r>
      <w:r>
        <w:rPr>
          <w:rFonts w:ascii="Arial" w:hAnsi="Arial"/>
          <w:i/>
          <w:spacing w:val="-56"/>
          <w:sz w:val="21"/>
        </w:rPr>
        <w:t xml:space="preserve"> </w:t>
      </w:r>
      <w:r>
        <w:rPr>
          <w:rFonts w:ascii="Arial" w:hAnsi="Arial"/>
          <w:i/>
          <w:sz w:val="21"/>
        </w:rPr>
        <w:t xml:space="preserve">la misma convocatoria. </w:t>
      </w:r>
      <w:r>
        <w:rPr>
          <w:rFonts w:ascii="Arial" w:hAnsi="Arial"/>
          <w:b/>
          <w:i/>
          <w:sz w:val="21"/>
        </w:rPr>
        <w:t>En ningún caso un miembro de una junta</w:t>
      </w:r>
      <w:r>
        <w:rPr>
          <w:rFonts w:ascii="Arial" w:hAnsi="Arial"/>
          <w:b/>
          <w:i/>
          <w:spacing w:val="1"/>
          <w:sz w:val="21"/>
        </w:rPr>
        <w:t xml:space="preserve"> </w:t>
      </w:r>
      <w:r>
        <w:rPr>
          <w:rFonts w:ascii="Arial" w:hAnsi="Arial"/>
          <w:b/>
          <w:i/>
          <w:sz w:val="21"/>
        </w:rPr>
        <w:t>directiva</w:t>
      </w:r>
      <w:r>
        <w:rPr>
          <w:rFonts w:ascii="Arial" w:hAnsi="Arial"/>
          <w:b/>
          <w:i/>
          <w:spacing w:val="1"/>
          <w:sz w:val="21"/>
        </w:rPr>
        <w:t xml:space="preserve"> </w:t>
      </w:r>
      <w:r>
        <w:rPr>
          <w:rFonts w:ascii="Arial" w:hAnsi="Arial"/>
          <w:b/>
          <w:i/>
          <w:sz w:val="21"/>
        </w:rPr>
        <w:t>o</w:t>
      </w:r>
      <w:r>
        <w:rPr>
          <w:rFonts w:ascii="Arial" w:hAnsi="Arial"/>
          <w:b/>
          <w:i/>
          <w:spacing w:val="1"/>
          <w:sz w:val="21"/>
        </w:rPr>
        <w:t xml:space="preserve"> </w:t>
      </w:r>
      <w:r>
        <w:rPr>
          <w:rFonts w:ascii="Arial" w:hAnsi="Arial"/>
          <w:b/>
          <w:i/>
          <w:sz w:val="21"/>
        </w:rPr>
        <w:t>su</w:t>
      </w:r>
      <w:r>
        <w:rPr>
          <w:rFonts w:ascii="Arial" w:hAnsi="Arial"/>
          <w:b/>
          <w:i/>
          <w:spacing w:val="1"/>
          <w:sz w:val="21"/>
        </w:rPr>
        <w:t xml:space="preserve"> </w:t>
      </w:r>
      <w:r>
        <w:rPr>
          <w:rFonts w:ascii="Arial" w:hAnsi="Arial"/>
          <w:b/>
          <w:i/>
          <w:sz w:val="21"/>
        </w:rPr>
        <w:t>representante</w:t>
      </w:r>
      <w:r>
        <w:rPr>
          <w:rFonts w:ascii="Arial" w:hAnsi="Arial"/>
          <w:b/>
          <w:i/>
          <w:spacing w:val="1"/>
          <w:sz w:val="21"/>
        </w:rPr>
        <w:t xml:space="preserve"> </w:t>
      </w:r>
      <w:r>
        <w:rPr>
          <w:rFonts w:ascii="Arial" w:hAnsi="Arial"/>
          <w:b/>
          <w:i/>
          <w:sz w:val="21"/>
        </w:rPr>
        <w:t>legal</w:t>
      </w:r>
      <w:r>
        <w:rPr>
          <w:rFonts w:ascii="Arial" w:hAnsi="Arial"/>
          <w:b/>
          <w:i/>
          <w:spacing w:val="1"/>
          <w:sz w:val="21"/>
        </w:rPr>
        <w:t xml:space="preserve"> </w:t>
      </w:r>
      <w:r>
        <w:rPr>
          <w:rFonts w:ascii="Arial" w:hAnsi="Arial"/>
          <w:b/>
          <w:i/>
          <w:sz w:val="21"/>
        </w:rPr>
        <w:t>podrá</w:t>
      </w:r>
      <w:r>
        <w:rPr>
          <w:rFonts w:ascii="Arial" w:hAnsi="Arial"/>
          <w:b/>
          <w:i/>
          <w:spacing w:val="1"/>
          <w:sz w:val="21"/>
        </w:rPr>
        <w:t xml:space="preserve"> </w:t>
      </w:r>
      <w:r>
        <w:rPr>
          <w:rFonts w:ascii="Arial" w:hAnsi="Arial"/>
          <w:b/>
          <w:i/>
          <w:sz w:val="21"/>
        </w:rPr>
        <w:t>hacer</w:t>
      </w:r>
      <w:r>
        <w:rPr>
          <w:rFonts w:ascii="Arial" w:hAnsi="Arial"/>
          <w:b/>
          <w:i/>
          <w:spacing w:val="1"/>
          <w:sz w:val="21"/>
        </w:rPr>
        <w:t xml:space="preserve"> </w:t>
      </w:r>
      <w:r>
        <w:rPr>
          <w:rFonts w:ascii="Arial" w:hAnsi="Arial"/>
          <w:b/>
          <w:i/>
          <w:sz w:val="21"/>
        </w:rPr>
        <w:t>parte</w:t>
      </w:r>
      <w:r>
        <w:rPr>
          <w:rFonts w:ascii="Arial" w:hAnsi="Arial"/>
          <w:b/>
          <w:i/>
          <w:spacing w:val="1"/>
          <w:sz w:val="21"/>
        </w:rPr>
        <w:t xml:space="preserve"> </w:t>
      </w:r>
      <w:r>
        <w:rPr>
          <w:rFonts w:ascii="Arial" w:hAnsi="Arial"/>
          <w:b/>
          <w:i/>
          <w:sz w:val="21"/>
        </w:rPr>
        <w:t>de</w:t>
      </w:r>
      <w:r>
        <w:rPr>
          <w:rFonts w:ascii="Arial" w:hAnsi="Arial"/>
          <w:b/>
          <w:i/>
          <w:spacing w:val="1"/>
          <w:sz w:val="21"/>
        </w:rPr>
        <w:t xml:space="preserve"> </w:t>
      </w:r>
      <w:r>
        <w:rPr>
          <w:rFonts w:ascii="Arial" w:hAnsi="Arial"/>
          <w:b/>
          <w:i/>
          <w:sz w:val="21"/>
        </w:rPr>
        <w:t>varias</w:t>
      </w:r>
      <w:r>
        <w:rPr>
          <w:rFonts w:ascii="Arial" w:hAnsi="Arial"/>
          <w:b/>
          <w:i/>
          <w:spacing w:val="1"/>
          <w:sz w:val="21"/>
        </w:rPr>
        <w:t xml:space="preserve"> </w:t>
      </w:r>
      <w:r>
        <w:rPr>
          <w:rFonts w:ascii="Arial" w:hAnsi="Arial"/>
          <w:b/>
          <w:i/>
          <w:sz w:val="21"/>
        </w:rPr>
        <w:t>personas</w:t>
      </w:r>
      <w:r>
        <w:rPr>
          <w:rFonts w:ascii="Arial" w:hAnsi="Arial"/>
          <w:b/>
          <w:i/>
          <w:spacing w:val="-1"/>
          <w:sz w:val="21"/>
        </w:rPr>
        <w:t xml:space="preserve"> </w:t>
      </w:r>
      <w:r>
        <w:rPr>
          <w:rFonts w:ascii="Arial" w:hAnsi="Arial"/>
          <w:b/>
          <w:i/>
          <w:sz w:val="21"/>
        </w:rPr>
        <w:t>jurídicas</w:t>
      </w:r>
      <w:r>
        <w:rPr>
          <w:rFonts w:ascii="Arial" w:hAnsi="Arial"/>
          <w:b/>
          <w:i/>
          <w:spacing w:val="-1"/>
          <w:sz w:val="21"/>
        </w:rPr>
        <w:t xml:space="preserve"> </w:t>
      </w:r>
      <w:r>
        <w:rPr>
          <w:rFonts w:ascii="Arial" w:hAnsi="Arial"/>
          <w:b/>
          <w:i/>
          <w:sz w:val="21"/>
        </w:rPr>
        <w:t>en</w:t>
      </w:r>
      <w:r>
        <w:rPr>
          <w:rFonts w:ascii="Arial" w:hAnsi="Arial"/>
          <w:b/>
          <w:i/>
          <w:spacing w:val="-3"/>
          <w:sz w:val="21"/>
        </w:rPr>
        <w:t xml:space="preserve"> </w:t>
      </w:r>
      <w:r>
        <w:rPr>
          <w:rFonts w:ascii="Arial" w:hAnsi="Arial"/>
          <w:b/>
          <w:i/>
          <w:sz w:val="21"/>
        </w:rPr>
        <w:t>una</w:t>
      </w:r>
      <w:r>
        <w:rPr>
          <w:rFonts w:ascii="Arial" w:hAnsi="Arial"/>
          <w:b/>
          <w:i/>
          <w:spacing w:val="-1"/>
          <w:sz w:val="21"/>
        </w:rPr>
        <w:t xml:space="preserve"> </w:t>
      </w:r>
      <w:r>
        <w:rPr>
          <w:rFonts w:ascii="Arial" w:hAnsi="Arial"/>
          <w:b/>
          <w:i/>
          <w:sz w:val="21"/>
        </w:rPr>
        <w:t>misma</w:t>
      </w:r>
      <w:r>
        <w:rPr>
          <w:rFonts w:ascii="Arial" w:hAnsi="Arial"/>
          <w:b/>
          <w:i/>
          <w:spacing w:val="-1"/>
          <w:sz w:val="21"/>
        </w:rPr>
        <w:t xml:space="preserve"> </w:t>
      </w:r>
      <w:r>
        <w:rPr>
          <w:rFonts w:ascii="Arial" w:hAnsi="Arial"/>
          <w:b/>
          <w:i/>
          <w:sz w:val="21"/>
        </w:rPr>
        <w:t>convocatoria.</w:t>
      </w:r>
    </w:p>
    <w:p>
      <w:pPr>
        <w:pStyle w:val="Normal"/>
        <w:spacing w:lineRule="auto" w:line="360" w:before="200" w:after="0"/>
        <w:ind w:left="1333" w:right="1706" w:hanging="0"/>
        <w:jc w:val="both"/>
        <w:rPr>
          <w:rFonts w:ascii="Arial" w:hAnsi="Arial"/>
          <w:i/>
          <w:i/>
          <w:sz w:val="21"/>
        </w:rPr>
      </w:pPr>
      <w:r>
        <w:rPr>
          <w:rFonts w:ascii="Arial" w:hAnsi="Arial"/>
          <w:b/>
          <w:i/>
          <w:sz w:val="21"/>
        </w:rPr>
        <w:t xml:space="preserve">Nota 6. </w:t>
      </w:r>
      <w:r>
        <w:rPr>
          <w:rFonts w:ascii="Arial" w:hAnsi="Arial"/>
          <w:i/>
          <w:sz w:val="21"/>
        </w:rPr>
        <w:t>Durante la etapa comprendida entre el cierre de la inscripción de</w:t>
      </w:r>
      <w:r>
        <w:rPr>
          <w:rFonts w:ascii="Arial" w:hAnsi="Arial"/>
          <w:i/>
          <w:spacing w:val="1"/>
          <w:sz w:val="21"/>
        </w:rPr>
        <w:t xml:space="preserve"> </w:t>
      </w:r>
      <w:r>
        <w:rPr>
          <w:rFonts w:ascii="Arial" w:hAnsi="Arial"/>
          <w:i/>
          <w:sz w:val="21"/>
        </w:rPr>
        <w:t>propuestas y la adjudicación de los estímulos, no se permitirá la renuncia</w:t>
      </w:r>
      <w:r>
        <w:rPr>
          <w:rFonts w:ascii="Arial" w:hAnsi="Arial"/>
          <w:i/>
          <w:spacing w:val="-56"/>
          <w:sz w:val="21"/>
        </w:rPr>
        <w:t xml:space="preserve"> </w:t>
      </w:r>
      <w:r>
        <w:rPr>
          <w:rFonts w:ascii="Arial" w:hAnsi="Arial"/>
          <w:i/>
          <w:sz w:val="21"/>
        </w:rPr>
        <w:t>o</w:t>
      </w:r>
      <w:r>
        <w:rPr>
          <w:rFonts w:ascii="Arial" w:hAnsi="Arial"/>
          <w:i/>
          <w:spacing w:val="-2"/>
          <w:sz w:val="21"/>
        </w:rPr>
        <w:t xml:space="preserve"> </w:t>
      </w:r>
      <w:r>
        <w:rPr>
          <w:rFonts w:ascii="Arial" w:hAnsi="Arial"/>
          <w:i/>
          <w:sz w:val="21"/>
        </w:rPr>
        <w:t>reemplazo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alguno</w:t>
      </w:r>
      <w:r>
        <w:rPr>
          <w:rFonts w:ascii="Arial" w:hAnsi="Arial"/>
          <w:i/>
          <w:spacing w:val="-1"/>
          <w:sz w:val="21"/>
        </w:rPr>
        <w:t xml:space="preserve"> </w:t>
      </w:r>
      <w:r>
        <w:rPr>
          <w:rFonts w:ascii="Arial" w:hAnsi="Arial"/>
          <w:i/>
          <w:sz w:val="21"/>
        </w:rPr>
        <w:t>de</w:t>
      </w:r>
      <w:r>
        <w:rPr>
          <w:rFonts w:ascii="Arial" w:hAnsi="Arial"/>
          <w:i/>
          <w:spacing w:val="-3"/>
          <w:sz w:val="21"/>
        </w:rPr>
        <w:t xml:space="preserve"> </w:t>
      </w:r>
      <w:r>
        <w:rPr>
          <w:rFonts w:ascii="Arial" w:hAnsi="Arial"/>
          <w:i/>
          <w:sz w:val="21"/>
        </w:rPr>
        <w:t>los</w:t>
      </w:r>
      <w:r>
        <w:rPr>
          <w:rFonts w:ascii="Arial" w:hAnsi="Arial"/>
          <w:i/>
          <w:spacing w:val="-1"/>
          <w:sz w:val="21"/>
        </w:rPr>
        <w:t xml:space="preserve"> </w:t>
      </w:r>
      <w:r>
        <w:rPr>
          <w:rFonts w:ascii="Arial" w:hAnsi="Arial"/>
          <w:i/>
          <w:sz w:val="21"/>
        </w:rPr>
        <w:t>integrantes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las</w:t>
      </w:r>
      <w:r>
        <w:rPr>
          <w:rFonts w:ascii="Arial" w:hAnsi="Arial"/>
          <w:i/>
          <w:spacing w:val="-1"/>
          <w:sz w:val="21"/>
        </w:rPr>
        <w:t xml:space="preserve"> </w:t>
      </w:r>
      <w:r>
        <w:rPr>
          <w:rFonts w:ascii="Arial" w:hAnsi="Arial"/>
          <w:i/>
          <w:sz w:val="21"/>
        </w:rPr>
        <w:t>Agrupaciones.</w:t>
      </w:r>
    </w:p>
    <w:p>
      <w:pPr>
        <w:pStyle w:val="Normal"/>
        <w:spacing w:lineRule="auto" w:line="360" w:before="200" w:after="0"/>
        <w:ind w:left="1333" w:right="1706" w:hanging="0"/>
        <w:jc w:val="both"/>
        <w:rPr>
          <w:rFonts w:ascii="Arial" w:hAnsi="Arial"/>
          <w:i/>
          <w:i/>
          <w:sz w:val="21"/>
        </w:rPr>
      </w:pPr>
      <w:r>
        <w:rPr>
          <w:rFonts w:ascii="Arial" w:hAnsi="Arial"/>
          <w:b/>
          <w:i/>
          <w:sz w:val="21"/>
        </w:rPr>
        <w:t xml:space="preserve">Nota 7. </w:t>
      </w:r>
      <w:r>
        <w:rPr>
          <w:rFonts w:ascii="Arial" w:hAnsi="Arial"/>
          <w:i/>
          <w:sz w:val="21"/>
        </w:rPr>
        <w:t>Para todos los efectos relacionados con las convocatorias del</w:t>
      </w:r>
      <w:r>
        <w:rPr>
          <w:rFonts w:ascii="Arial" w:hAnsi="Arial"/>
          <w:i/>
          <w:spacing w:val="1"/>
          <w:sz w:val="21"/>
        </w:rPr>
        <w:t xml:space="preserve"> </w:t>
      </w:r>
      <w:r>
        <w:rPr>
          <w:rFonts w:ascii="Arial" w:hAnsi="Arial"/>
          <w:i/>
          <w:sz w:val="21"/>
        </w:rPr>
        <w:t>PDE,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residencia</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el</w:t>
      </w:r>
      <w:r>
        <w:rPr>
          <w:rFonts w:ascii="Arial" w:hAnsi="Arial"/>
          <w:i/>
          <w:spacing w:val="1"/>
          <w:sz w:val="21"/>
        </w:rPr>
        <w:t xml:space="preserve"> </w:t>
      </w:r>
      <w:r>
        <w:rPr>
          <w:rFonts w:ascii="Arial" w:hAnsi="Arial"/>
          <w:i/>
          <w:sz w:val="21"/>
        </w:rPr>
        <w:t>domicilio</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ciudad</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Bogotá</w:t>
      </w:r>
      <w:r>
        <w:rPr>
          <w:rFonts w:ascii="Arial" w:hAnsi="Arial"/>
          <w:i/>
          <w:spacing w:val="1"/>
          <w:sz w:val="21"/>
        </w:rPr>
        <w:t xml:space="preserve"> </w:t>
      </w:r>
      <w:r>
        <w:rPr>
          <w:rFonts w:ascii="Arial" w:hAnsi="Arial"/>
          <w:i/>
          <w:sz w:val="21"/>
        </w:rPr>
        <w:t>D.C.</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entenderán acordes con lo establecido en el artículo 183 de la ley 136 de</w:t>
      </w:r>
      <w:r>
        <w:rPr>
          <w:rFonts w:ascii="Arial" w:hAnsi="Arial"/>
          <w:i/>
          <w:spacing w:val="-56"/>
          <w:sz w:val="21"/>
        </w:rPr>
        <w:t xml:space="preserve"> </w:t>
      </w:r>
      <w:r>
        <w:rPr>
          <w:rFonts w:ascii="Arial" w:hAnsi="Arial"/>
          <w:i/>
          <w:sz w:val="21"/>
        </w:rPr>
        <w:t>1994</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reza:</w:t>
      </w:r>
    </w:p>
    <w:p>
      <w:pPr>
        <w:pStyle w:val="Normal"/>
        <w:spacing w:lineRule="auto" w:line="360" w:before="200" w:after="0"/>
        <w:ind w:left="1333" w:right="1705" w:hanging="0"/>
        <w:jc w:val="both"/>
        <w:rPr>
          <w:rFonts w:ascii="Arial" w:hAnsi="Arial"/>
          <w:i/>
          <w:i/>
          <w:sz w:val="21"/>
        </w:rPr>
      </w:pPr>
      <w:r>
        <w:rPr>
          <w:rFonts w:ascii="Arial" w:hAnsi="Arial"/>
          <w:i/>
          <w:sz w:val="21"/>
        </w:rPr>
        <w:t>“</w:t>
      </w:r>
      <w:r>
        <w:rPr>
          <w:rFonts w:ascii="Arial" w:hAnsi="Arial"/>
          <w:i/>
          <w:sz w:val="21"/>
        </w:rPr>
        <w:t>ARTÍCULO</w:t>
      </w:r>
      <w:r>
        <w:rPr>
          <w:rFonts w:ascii="Arial" w:hAnsi="Arial"/>
          <w:i/>
          <w:spacing w:val="-8"/>
          <w:sz w:val="21"/>
        </w:rPr>
        <w:t xml:space="preserve"> </w:t>
      </w:r>
      <w:r>
        <w:rPr>
          <w:rFonts w:ascii="Arial" w:hAnsi="Arial"/>
          <w:i/>
          <w:sz w:val="21"/>
        </w:rPr>
        <w:t>183.</w:t>
      </w:r>
      <w:r>
        <w:rPr>
          <w:rFonts w:ascii="Arial" w:hAnsi="Arial"/>
          <w:i/>
          <w:spacing w:val="-5"/>
          <w:sz w:val="21"/>
        </w:rPr>
        <w:t xml:space="preserve"> </w:t>
      </w:r>
      <w:r>
        <w:rPr>
          <w:rFonts w:ascii="Arial" w:hAnsi="Arial"/>
          <w:i/>
          <w:sz w:val="21"/>
        </w:rPr>
        <w:t>Definición</w:t>
      </w:r>
      <w:r>
        <w:rPr>
          <w:rFonts w:ascii="Arial" w:hAnsi="Arial"/>
          <w:i/>
          <w:spacing w:val="-4"/>
          <w:sz w:val="21"/>
        </w:rPr>
        <w:t xml:space="preserve"> </w:t>
      </w:r>
      <w:r>
        <w:rPr>
          <w:rFonts w:ascii="Arial" w:hAnsi="Arial"/>
          <w:i/>
          <w:sz w:val="21"/>
        </w:rPr>
        <w:t>de</w:t>
      </w:r>
      <w:r>
        <w:rPr>
          <w:rFonts w:ascii="Arial" w:hAnsi="Arial"/>
          <w:i/>
          <w:spacing w:val="-5"/>
          <w:sz w:val="21"/>
        </w:rPr>
        <w:t xml:space="preserve"> </w:t>
      </w:r>
      <w:r>
        <w:rPr>
          <w:rFonts w:ascii="Arial" w:hAnsi="Arial"/>
          <w:i/>
          <w:sz w:val="21"/>
        </w:rPr>
        <w:t>residencia.</w:t>
      </w:r>
      <w:r>
        <w:rPr>
          <w:rFonts w:ascii="Arial" w:hAnsi="Arial"/>
          <w:i/>
          <w:spacing w:val="-6"/>
          <w:sz w:val="21"/>
        </w:rPr>
        <w:t xml:space="preserve"> </w:t>
      </w:r>
      <w:r>
        <w:rPr>
          <w:rFonts w:ascii="Arial" w:hAnsi="Arial"/>
          <w:i/>
          <w:sz w:val="21"/>
        </w:rPr>
        <w:t>Entiéndase</w:t>
      </w:r>
      <w:r>
        <w:rPr>
          <w:rFonts w:ascii="Arial" w:hAnsi="Arial"/>
          <w:i/>
          <w:spacing w:val="-5"/>
          <w:sz w:val="21"/>
        </w:rPr>
        <w:t xml:space="preserve"> </w:t>
      </w:r>
      <w:r>
        <w:rPr>
          <w:rFonts w:ascii="Arial" w:hAnsi="Arial"/>
          <w:i/>
          <w:sz w:val="21"/>
        </w:rPr>
        <w:t>(sic)</w:t>
      </w:r>
      <w:r>
        <w:rPr>
          <w:rFonts w:ascii="Arial" w:hAnsi="Arial"/>
          <w:i/>
          <w:spacing w:val="-5"/>
          <w:sz w:val="21"/>
        </w:rPr>
        <w:t xml:space="preserve"> </w:t>
      </w:r>
      <w:r>
        <w:rPr>
          <w:rFonts w:ascii="Arial" w:hAnsi="Arial"/>
          <w:i/>
          <w:sz w:val="21"/>
        </w:rPr>
        <w:t>por</w:t>
      </w:r>
      <w:r>
        <w:rPr>
          <w:rFonts w:ascii="Arial" w:hAnsi="Arial"/>
          <w:i/>
          <w:spacing w:val="-5"/>
          <w:sz w:val="21"/>
        </w:rPr>
        <w:t xml:space="preserve"> </w:t>
      </w:r>
      <w:r>
        <w:rPr>
          <w:rFonts w:ascii="Arial" w:hAnsi="Arial"/>
          <w:i/>
          <w:sz w:val="21"/>
        </w:rPr>
        <w:t>residencia</w:t>
      </w:r>
      <w:r>
        <w:rPr>
          <w:rFonts w:ascii="Arial" w:hAnsi="Arial"/>
          <w:i/>
          <w:spacing w:val="-56"/>
          <w:sz w:val="21"/>
        </w:rPr>
        <w:t xml:space="preserve"> </w:t>
      </w:r>
      <w:r>
        <w:rPr>
          <w:rFonts w:ascii="Arial" w:hAnsi="Arial"/>
          <w:i/>
          <w:sz w:val="21"/>
        </w:rPr>
        <w:t>para</w:t>
      </w:r>
      <w:r>
        <w:rPr>
          <w:rFonts w:ascii="Arial" w:hAnsi="Arial"/>
          <w:i/>
          <w:spacing w:val="-7"/>
          <w:sz w:val="21"/>
        </w:rPr>
        <w:t xml:space="preserve"> </w:t>
      </w:r>
      <w:r>
        <w:rPr>
          <w:rFonts w:ascii="Arial" w:hAnsi="Arial"/>
          <w:i/>
          <w:sz w:val="21"/>
        </w:rPr>
        <w:t>los</w:t>
      </w:r>
      <w:r>
        <w:rPr>
          <w:rFonts w:ascii="Arial" w:hAnsi="Arial"/>
          <w:i/>
          <w:spacing w:val="-7"/>
          <w:sz w:val="21"/>
        </w:rPr>
        <w:t xml:space="preserve"> </w:t>
      </w:r>
      <w:r>
        <w:rPr>
          <w:rFonts w:ascii="Arial" w:hAnsi="Arial"/>
          <w:i/>
          <w:sz w:val="21"/>
        </w:rPr>
        <w:t>efectos</w:t>
      </w:r>
      <w:r>
        <w:rPr>
          <w:rFonts w:ascii="Arial" w:hAnsi="Arial"/>
          <w:i/>
          <w:spacing w:val="-6"/>
          <w:sz w:val="21"/>
        </w:rPr>
        <w:t xml:space="preserve"> </w:t>
      </w:r>
      <w:r>
        <w:rPr>
          <w:rFonts w:ascii="Arial" w:hAnsi="Arial"/>
          <w:i/>
          <w:sz w:val="21"/>
        </w:rPr>
        <w:t>establecidos</w:t>
      </w:r>
      <w:r>
        <w:rPr>
          <w:rFonts w:ascii="Arial" w:hAnsi="Arial"/>
          <w:i/>
          <w:spacing w:val="-7"/>
          <w:sz w:val="21"/>
        </w:rPr>
        <w:t xml:space="preserve"> </w:t>
      </w:r>
      <w:r>
        <w:rPr>
          <w:rFonts w:ascii="Arial" w:hAnsi="Arial"/>
          <w:i/>
          <w:sz w:val="21"/>
        </w:rPr>
        <w:t>en</w:t>
      </w:r>
      <w:r>
        <w:rPr>
          <w:rFonts w:ascii="Arial" w:hAnsi="Arial"/>
          <w:i/>
          <w:spacing w:val="-7"/>
          <w:sz w:val="21"/>
        </w:rPr>
        <w:t xml:space="preserve"> </w:t>
      </w:r>
      <w:r>
        <w:rPr>
          <w:rFonts w:ascii="Arial" w:hAnsi="Arial"/>
          <w:i/>
          <w:sz w:val="21"/>
        </w:rPr>
        <w:t>el</w:t>
      </w:r>
      <w:r>
        <w:rPr>
          <w:rFonts w:ascii="Arial" w:hAnsi="Arial"/>
          <w:i/>
          <w:spacing w:val="-5"/>
          <w:sz w:val="21"/>
        </w:rPr>
        <w:t xml:space="preserve"> </w:t>
      </w:r>
      <w:r>
        <w:rPr>
          <w:rFonts w:ascii="Arial" w:hAnsi="Arial"/>
          <w:i/>
          <w:sz w:val="21"/>
        </w:rPr>
        <w:t>artículo</w:t>
      </w:r>
      <w:r>
        <w:rPr>
          <w:rFonts w:ascii="Arial" w:hAnsi="Arial"/>
          <w:i/>
          <w:spacing w:val="-7"/>
          <w:sz w:val="21"/>
        </w:rPr>
        <w:t xml:space="preserve"> </w:t>
      </w:r>
      <w:r>
        <w:rPr>
          <w:rFonts w:ascii="Arial" w:hAnsi="Arial"/>
          <w:i/>
          <w:sz w:val="21"/>
        </w:rPr>
        <w:t>316</w:t>
      </w:r>
      <w:r>
        <w:rPr>
          <w:rFonts w:ascii="Arial" w:hAnsi="Arial"/>
          <w:i/>
          <w:spacing w:val="-6"/>
          <w:sz w:val="21"/>
        </w:rPr>
        <w:t xml:space="preserve"> </w:t>
      </w:r>
      <w:r>
        <w:rPr>
          <w:rFonts w:ascii="Arial" w:hAnsi="Arial"/>
          <w:i/>
          <w:sz w:val="21"/>
        </w:rPr>
        <w:t>de</w:t>
      </w:r>
      <w:r>
        <w:rPr>
          <w:rFonts w:ascii="Arial" w:hAnsi="Arial"/>
          <w:i/>
          <w:spacing w:val="-7"/>
          <w:sz w:val="21"/>
        </w:rPr>
        <w:t xml:space="preserve"> </w:t>
      </w:r>
      <w:r>
        <w:rPr>
          <w:rFonts w:ascii="Arial" w:hAnsi="Arial"/>
          <w:i/>
          <w:sz w:val="21"/>
        </w:rPr>
        <w:t>la</w:t>
      </w:r>
      <w:r>
        <w:rPr>
          <w:rFonts w:ascii="Arial" w:hAnsi="Arial"/>
          <w:i/>
          <w:spacing w:val="-7"/>
          <w:sz w:val="21"/>
        </w:rPr>
        <w:t xml:space="preserve"> </w:t>
      </w:r>
      <w:r>
        <w:rPr>
          <w:rFonts w:ascii="Arial" w:hAnsi="Arial"/>
          <w:i/>
          <w:sz w:val="21"/>
        </w:rPr>
        <w:t>Constitución</w:t>
      </w:r>
      <w:r>
        <w:rPr>
          <w:rFonts w:ascii="Arial" w:hAnsi="Arial"/>
          <w:i/>
          <w:spacing w:val="-6"/>
          <w:sz w:val="21"/>
        </w:rPr>
        <w:t xml:space="preserve"> </w:t>
      </w:r>
      <w:r>
        <w:rPr>
          <w:rFonts w:ascii="Arial" w:hAnsi="Arial"/>
          <w:i/>
          <w:sz w:val="21"/>
        </w:rPr>
        <w:t>Política,</w:t>
      </w:r>
      <w:r>
        <w:rPr>
          <w:rFonts w:ascii="Arial" w:hAnsi="Arial"/>
          <w:i/>
          <w:spacing w:val="-56"/>
          <w:sz w:val="21"/>
        </w:rPr>
        <w:t xml:space="preserve"> </w:t>
      </w:r>
      <w:r>
        <w:rPr>
          <w:rFonts w:ascii="Arial" w:hAnsi="Arial"/>
          <w:i/>
          <w:sz w:val="21"/>
        </w:rPr>
        <w:t>el lugar donde una persona habita o de manera regular está de asiento,</w:t>
      </w:r>
      <w:r>
        <w:rPr>
          <w:rFonts w:ascii="Arial" w:hAnsi="Arial"/>
          <w:i/>
          <w:spacing w:val="1"/>
          <w:sz w:val="21"/>
        </w:rPr>
        <w:t xml:space="preserve"> </w:t>
      </w:r>
      <w:r>
        <w:rPr>
          <w:rFonts w:ascii="Arial" w:hAnsi="Arial"/>
          <w:i/>
          <w:sz w:val="21"/>
        </w:rPr>
        <w:t>ejerce</w:t>
      </w:r>
      <w:r>
        <w:rPr>
          <w:rFonts w:ascii="Arial" w:hAnsi="Arial"/>
          <w:i/>
          <w:spacing w:val="-2"/>
          <w:sz w:val="21"/>
        </w:rPr>
        <w:t xml:space="preserve"> </w:t>
      </w:r>
      <w:r>
        <w:rPr>
          <w:rFonts w:ascii="Arial" w:hAnsi="Arial"/>
          <w:i/>
          <w:sz w:val="21"/>
        </w:rPr>
        <w:t>su</w:t>
      </w:r>
      <w:r>
        <w:rPr>
          <w:rFonts w:ascii="Arial" w:hAnsi="Arial"/>
          <w:i/>
          <w:spacing w:val="-1"/>
          <w:sz w:val="21"/>
        </w:rPr>
        <w:t xml:space="preserve"> </w:t>
      </w:r>
      <w:r>
        <w:rPr>
          <w:rFonts w:ascii="Arial" w:hAnsi="Arial"/>
          <w:i/>
          <w:sz w:val="21"/>
        </w:rPr>
        <w:t>profesión</w:t>
      </w:r>
      <w:r>
        <w:rPr>
          <w:rFonts w:ascii="Arial" w:hAnsi="Arial"/>
          <w:i/>
          <w:spacing w:val="-2"/>
          <w:sz w:val="21"/>
        </w:rPr>
        <w:t xml:space="preserve"> </w:t>
      </w:r>
      <w:r>
        <w:rPr>
          <w:rFonts w:ascii="Arial" w:hAnsi="Arial"/>
          <w:i/>
          <w:sz w:val="21"/>
        </w:rPr>
        <w:t>u</w:t>
      </w:r>
      <w:r>
        <w:rPr>
          <w:rFonts w:ascii="Arial" w:hAnsi="Arial"/>
          <w:i/>
          <w:spacing w:val="-1"/>
          <w:sz w:val="21"/>
        </w:rPr>
        <w:t xml:space="preserve"> </w:t>
      </w:r>
      <w:r>
        <w:rPr>
          <w:rFonts w:ascii="Arial" w:hAnsi="Arial"/>
          <w:i/>
          <w:sz w:val="21"/>
        </w:rPr>
        <w:t>oficio</w:t>
      </w:r>
      <w:r>
        <w:rPr>
          <w:rFonts w:ascii="Arial" w:hAnsi="Arial"/>
          <w:i/>
          <w:spacing w:val="-2"/>
          <w:sz w:val="21"/>
        </w:rPr>
        <w:t xml:space="preserve"> </w:t>
      </w:r>
      <w:r>
        <w:rPr>
          <w:rFonts w:ascii="Arial" w:hAnsi="Arial"/>
          <w:i/>
          <w:sz w:val="21"/>
        </w:rPr>
        <w:t>o</w:t>
      </w:r>
      <w:r>
        <w:rPr>
          <w:rFonts w:ascii="Arial" w:hAnsi="Arial"/>
          <w:i/>
          <w:spacing w:val="-1"/>
          <w:sz w:val="21"/>
        </w:rPr>
        <w:t xml:space="preserve"> </w:t>
      </w:r>
      <w:r>
        <w:rPr>
          <w:rFonts w:ascii="Arial" w:hAnsi="Arial"/>
          <w:i/>
          <w:sz w:val="21"/>
        </w:rPr>
        <w:t>posee</w:t>
      </w:r>
      <w:r>
        <w:rPr>
          <w:rFonts w:ascii="Arial" w:hAnsi="Arial"/>
          <w:i/>
          <w:spacing w:val="-1"/>
          <w:sz w:val="21"/>
        </w:rPr>
        <w:t xml:space="preserve"> </w:t>
      </w:r>
      <w:r>
        <w:rPr>
          <w:rFonts w:ascii="Arial" w:hAnsi="Arial"/>
          <w:i/>
          <w:sz w:val="21"/>
        </w:rPr>
        <w:t>alguno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sus</w:t>
      </w:r>
      <w:r>
        <w:rPr>
          <w:rFonts w:ascii="Arial" w:hAnsi="Arial"/>
          <w:i/>
          <w:spacing w:val="-5"/>
          <w:sz w:val="21"/>
        </w:rPr>
        <w:t xml:space="preserve"> </w:t>
      </w:r>
      <w:r>
        <w:rPr>
          <w:rFonts w:ascii="Arial" w:hAnsi="Arial"/>
          <w:i/>
          <w:sz w:val="21"/>
        </w:rPr>
        <w:t>negocios</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empleo”.</w:t>
      </w:r>
    </w:p>
    <w:p>
      <w:pPr>
        <w:pStyle w:val="Normal"/>
        <w:spacing w:before="200" w:after="0"/>
        <w:ind w:left="1333" w:hanging="0"/>
        <w:jc w:val="both"/>
        <w:rPr>
          <w:rFonts w:ascii="Arial" w:hAnsi="Arial"/>
          <w:i/>
          <w:i/>
          <w:sz w:val="21"/>
        </w:rPr>
      </w:pPr>
      <w:r>
        <w:rPr>
          <w:rFonts w:ascii="Arial" w:hAnsi="Arial"/>
          <w:i/>
          <w:sz w:val="21"/>
        </w:rPr>
        <w:t>Así</w:t>
      </w:r>
      <w:r>
        <w:rPr>
          <w:rFonts w:ascii="Arial" w:hAnsi="Arial"/>
          <w:i/>
          <w:spacing w:val="-3"/>
          <w:sz w:val="21"/>
        </w:rPr>
        <w:t xml:space="preserve"> </w:t>
      </w:r>
      <w:r>
        <w:rPr>
          <w:rFonts w:ascii="Arial" w:hAnsi="Arial"/>
          <w:i/>
          <w:sz w:val="21"/>
        </w:rPr>
        <w:t>como</w:t>
      </w:r>
      <w:r>
        <w:rPr>
          <w:rFonts w:ascii="Arial" w:hAnsi="Arial"/>
          <w:i/>
          <w:spacing w:val="-4"/>
          <w:sz w:val="21"/>
        </w:rPr>
        <w:t xml:space="preserve"> </w:t>
      </w:r>
      <w:r>
        <w:rPr>
          <w:rFonts w:ascii="Arial" w:hAnsi="Arial"/>
          <w:i/>
          <w:sz w:val="21"/>
        </w:rPr>
        <w:t>lo</w:t>
      </w:r>
      <w:r>
        <w:rPr>
          <w:rFonts w:ascii="Arial" w:hAnsi="Arial"/>
          <w:i/>
          <w:spacing w:val="-1"/>
          <w:sz w:val="21"/>
        </w:rPr>
        <w:t xml:space="preserve"> </w:t>
      </w:r>
      <w:r>
        <w:rPr>
          <w:rFonts w:ascii="Arial" w:hAnsi="Arial"/>
          <w:i/>
          <w:sz w:val="21"/>
        </w:rPr>
        <w:t>contenido</w:t>
      </w:r>
      <w:r>
        <w:rPr>
          <w:rFonts w:ascii="Arial" w:hAnsi="Arial"/>
          <w:i/>
          <w:spacing w:val="-1"/>
          <w:sz w:val="21"/>
        </w:rPr>
        <w:t xml:space="preserve"> </w:t>
      </w:r>
      <w:r>
        <w:rPr>
          <w:rFonts w:ascii="Arial" w:hAnsi="Arial"/>
          <w:i/>
          <w:sz w:val="21"/>
        </w:rPr>
        <w:t>en</w:t>
      </w:r>
      <w:r>
        <w:rPr>
          <w:rFonts w:ascii="Arial" w:hAnsi="Arial"/>
          <w:i/>
          <w:spacing w:val="-3"/>
          <w:sz w:val="21"/>
        </w:rPr>
        <w:t xml:space="preserve"> </w:t>
      </w:r>
      <w:r>
        <w:rPr>
          <w:rFonts w:ascii="Arial" w:hAnsi="Arial"/>
          <w:i/>
          <w:sz w:val="21"/>
        </w:rPr>
        <w:t>el</w:t>
      </w:r>
      <w:r>
        <w:rPr>
          <w:rFonts w:ascii="Arial" w:hAnsi="Arial"/>
          <w:i/>
          <w:spacing w:val="-1"/>
          <w:sz w:val="21"/>
        </w:rPr>
        <w:t xml:space="preserve"> </w:t>
      </w:r>
      <w:r>
        <w:rPr>
          <w:rFonts w:ascii="Arial" w:hAnsi="Arial"/>
          <w:i/>
          <w:sz w:val="21"/>
        </w:rPr>
        <w:t>Código</w:t>
      </w:r>
      <w:r>
        <w:rPr>
          <w:rFonts w:ascii="Arial" w:hAnsi="Arial"/>
          <w:i/>
          <w:spacing w:val="-1"/>
          <w:sz w:val="21"/>
        </w:rPr>
        <w:t xml:space="preserve"> </w:t>
      </w:r>
      <w:r>
        <w:rPr>
          <w:rFonts w:ascii="Arial" w:hAnsi="Arial"/>
          <w:i/>
          <w:sz w:val="21"/>
        </w:rPr>
        <w:t>civil de</w:t>
      </w:r>
      <w:r>
        <w:rPr>
          <w:rFonts w:ascii="Arial" w:hAnsi="Arial"/>
          <w:i/>
          <w:spacing w:val="-3"/>
          <w:sz w:val="21"/>
        </w:rPr>
        <w:t xml:space="preserve"> </w:t>
      </w:r>
      <w:r>
        <w:rPr>
          <w:rFonts w:ascii="Arial" w:hAnsi="Arial"/>
          <w:i/>
          <w:sz w:val="21"/>
        </w:rPr>
        <w:t>Colombia</w:t>
      </w:r>
      <w:r>
        <w:rPr>
          <w:rFonts w:ascii="Arial" w:hAnsi="Arial"/>
          <w:i/>
          <w:spacing w:val="-1"/>
          <w:sz w:val="21"/>
        </w:rPr>
        <w:t xml:space="preserve"> </w:t>
      </w:r>
      <w:r>
        <w:rPr>
          <w:rFonts w:ascii="Arial" w:hAnsi="Arial"/>
          <w:i/>
          <w:sz w:val="21"/>
        </w:rPr>
        <w:t>en</w:t>
      </w:r>
      <w:r>
        <w:rPr>
          <w:rFonts w:ascii="Arial" w:hAnsi="Arial"/>
          <w:i/>
          <w:spacing w:val="-2"/>
          <w:sz w:val="21"/>
        </w:rPr>
        <w:t xml:space="preserve"> </w:t>
      </w:r>
      <w:r>
        <w:rPr>
          <w:rFonts w:ascii="Arial" w:hAnsi="Arial"/>
          <w:i/>
          <w:sz w:val="21"/>
        </w:rPr>
        <w:t>el cual se</w:t>
      </w:r>
      <w:r>
        <w:rPr>
          <w:rFonts w:ascii="Arial" w:hAnsi="Arial"/>
          <w:i/>
          <w:spacing w:val="-1"/>
          <w:sz w:val="21"/>
        </w:rPr>
        <w:t xml:space="preserve"> </w:t>
      </w:r>
      <w:r>
        <w:rPr>
          <w:rFonts w:ascii="Arial" w:hAnsi="Arial"/>
          <w:i/>
          <w:sz w:val="21"/>
        </w:rPr>
        <w:t>indica:</w:t>
      </w:r>
    </w:p>
    <w:p>
      <w:pPr>
        <w:pStyle w:val="Cuerpodetexto"/>
        <w:spacing w:before="10" w:after="0"/>
        <w:rPr>
          <w:rFonts w:ascii="Arial" w:hAnsi="Arial"/>
          <w:i/>
          <w:i/>
          <w:sz w:val="27"/>
        </w:rPr>
      </w:pPr>
      <w:r>
        <w:rPr>
          <w:rFonts w:ascii="Arial" w:hAnsi="Arial"/>
          <w:i/>
          <w:sz w:val="27"/>
        </w:rPr>
      </w:r>
    </w:p>
    <w:p>
      <w:pPr>
        <w:pStyle w:val="Normal"/>
        <w:spacing w:lineRule="auto" w:line="360"/>
        <w:ind w:left="1333" w:right="1706" w:hanging="0"/>
        <w:jc w:val="both"/>
        <w:rPr>
          <w:sz w:val="16"/>
        </w:rPr>
      </w:pPr>
      <w:r>
        <w:rPr>
          <w:rFonts w:ascii="Arial" w:hAnsi="Arial"/>
          <w:i/>
          <w:sz w:val="21"/>
        </w:rPr>
        <w:t>“</w:t>
      </w:r>
      <w:r>
        <w:rPr>
          <w:rFonts w:ascii="Arial" w:hAnsi="Arial"/>
          <w:i/>
          <w:sz w:val="21"/>
        </w:rPr>
        <w:t>ARTÍCULO</w:t>
      </w:r>
      <w:r>
        <w:rPr>
          <w:rFonts w:ascii="Arial" w:hAnsi="Arial"/>
          <w:i/>
          <w:spacing w:val="1"/>
          <w:sz w:val="21"/>
        </w:rPr>
        <w:t xml:space="preserve"> </w:t>
      </w:r>
      <w:r>
        <w:rPr>
          <w:rFonts w:ascii="Arial" w:hAnsi="Arial"/>
          <w:i/>
          <w:sz w:val="21"/>
        </w:rPr>
        <w:t>76.</w:t>
      </w:r>
      <w:r>
        <w:rPr>
          <w:rFonts w:ascii="Arial" w:hAnsi="Arial"/>
          <w:i/>
          <w:spacing w:val="1"/>
          <w:sz w:val="21"/>
        </w:rPr>
        <w:t xml:space="preserve"> </w:t>
      </w:r>
      <w:r>
        <w:rPr>
          <w:rFonts w:ascii="Arial" w:hAnsi="Arial"/>
          <w:i/>
          <w:sz w:val="21"/>
        </w:rPr>
        <w:t>DOMICILIO.</w:t>
      </w:r>
      <w:r>
        <w:rPr>
          <w:rFonts w:ascii="Arial" w:hAnsi="Arial"/>
          <w:i/>
          <w:spacing w:val="1"/>
          <w:sz w:val="21"/>
        </w:rPr>
        <w:t xml:space="preserve"> </w:t>
      </w:r>
      <w:r>
        <w:rPr>
          <w:rFonts w:ascii="Arial" w:hAnsi="Arial"/>
          <w:i/>
          <w:sz w:val="21"/>
        </w:rPr>
        <w:t>El</w:t>
      </w:r>
      <w:r>
        <w:rPr>
          <w:rFonts w:ascii="Arial" w:hAnsi="Arial"/>
          <w:i/>
          <w:spacing w:val="1"/>
          <w:sz w:val="21"/>
        </w:rPr>
        <w:t xml:space="preserve"> </w:t>
      </w:r>
      <w:r>
        <w:rPr>
          <w:rFonts w:ascii="Arial" w:hAnsi="Arial"/>
          <w:i/>
          <w:sz w:val="21"/>
        </w:rPr>
        <w:t>domicilio</w:t>
      </w:r>
      <w:r>
        <w:rPr>
          <w:rFonts w:ascii="Arial" w:hAnsi="Arial"/>
          <w:i/>
          <w:spacing w:val="1"/>
          <w:sz w:val="21"/>
        </w:rPr>
        <w:t xml:space="preserve"> </w:t>
      </w:r>
      <w:r>
        <w:rPr>
          <w:rFonts w:ascii="Arial" w:hAnsi="Arial"/>
          <w:i/>
          <w:sz w:val="21"/>
        </w:rPr>
        <w:t>consiste</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residencia</w:t>
      </w:r>
      <w:r>
        <w:rPr>
          <w:rFonts w:ascii="Arial" w:hAnsi="Arial"/>
          <w:i/>
          <w:spacing w:val="1"/>
          <w:sz w:val="21"/>
        </w:rPr>
        <w:t xml:space="preserve"> </w:t>
      </w:r>
      <w:r>
        <w:rPr>
          <w:rFonts w:ascii="Arial" w:hAnsi="Arial"/>
          <w:i/>
          <w:sz w:val="21"/>
        </w:rPr>
        <w:t>acompañada,</w:t>
      </w:r>
      <w:r>
        <w:rPr>
          <w:rFonts w:ascii="Arial" w:hAnsi="Arial"/>
          <w:i/>
          <w:spacing w:val="-5"/>
          <w:sz w:val="21"/>
        </w:rPr>
        <w:t xml:space="preserve"> </w:t>
      </w:r>
      <w:r>
        <w:rPr>
          <w:rFonts w:ascii="Arial" w:hAnsi="Arial"/>
          <w:i/>
          <w:sz w:val="21"/>
        </w:rPr>
        <w:t>real</w:t>
      </w:r>
      <w:r>
        <w:rPr>
          <w:rFonts w:ascii="Arial" w:hAnsi="Arial"/>
          <w:i/>
          <w:spacing w:val="-2"/>
          <w:sz w:val="21"/>
        </w:rPr>
        <w:t xml:space="preserve"> </w:t>
      </w:r>
      <w:r>
        <w:rPr>
          <w:rFonts w:ascii="Arial" w:hAnsi="Arial"/>
          <w:i/>
          <w:sz w:val="21"/>
        </w:rPr>
        <w:t>o</w:t>
      </w:r>
      <w:r>
        <w:rPr>
          <w:rFonts w:ascii="Arial" w:hAnsi="Arial"/>
          <w:i/>
          <w:spacing w:val="-6"/>
          <w:sz w:val="21"/>
        </w:rPr>
        <w:t xml:space="preserve"> </w:t>
      </w:r>
      <w:r>
        <w:rPr>
          <w:rFonts w:ascii="Arial" w:hAnsi="Arial"/>
          <w:i/>
          <w:sz w:val="21"/>
        </w:rPr>
        <w:t>presuntivamente</w:t>
      </w:r>
      <w:r>
        <w:rPr>
          <w:rFonts w:ascii="Arial" w:hAnsi="Arial"/>
          <w:i/>
          <w:spacing w:val="-4"/>
          <w:sz w:val="21"/>
        </w:rPr>
        <w:t xml:space="preserve"> </w:t>
      </w:r>
      <w:r>
        <w:rPr>
          <w:rFonts w:ascii="Arial" w:hAnsi="Arial"/>
          <w:i/>
          <w:sz w:val="21"/>
        </w:rPr>
        <w:t>del</w:t>
      </w:r>
      <w:r>
        <w:rPr>
          <w:rFonts w:ascii="Arial" w:hAnsi="Arial"/>
          <w:i/>
          <w:spacing w:val="-2"/>
          <w:sz w:val="21"/>
        </w:rPr>
        <w:t xml:space="preserve"> </w:t>
      </w:r>
      <w:r>
        <w:rPr>
          <w:rFonts w:ascii="Arial" w:hAnsi="Arial"/>
          <w:i/>
          <w:sz w:val="21"/>
        </w:rPr>
        <w:t>ánimo</w:t>
      </w:r>
      <w:r>
        <w:rPr>
          <w:rFonts w:ascii="Arial" w:hAnsi="Arial"/>
          <w:i/>
          <w:spacing w:val="-3"/>
          <w:sz w:val="21"/>
        </w:rPr>
        <w:t xml:space="preserve"> </w:t>
      </w:r>
      <w:r>
        <w:rPr>
          <w:rFonts w:ascii="Arial" w:hAnsi="Arial"/>
          <w:i/>
          <w:sz w:val="21"/>
        </w:rPr>
        <w:t>de</w:t>
      </w:r>
      <w:r>
        <w:rPr>
          <w:rFonts w:ascii="Arial" w:hAnsi="Arial"/>
          <w:i/>
          <w:spacing w:val="-4"/>
          <w:sz w:val="21"/>
        </w:rPr>
        <w:t xml:space="preserve"> </w:t>
      </w:r>
      <w:r>
        <w:rPr>
          <w:rFonts w:ascii="Arial" w:hAnsi="Arial"/>
          <w:i/>
          <w:sz w:val="21"/>
        </w:rPr>
        <w:t>permanecer</w:t>
      </w:r>
      <w:r>
        <w:rPr>
          <w:rFonts w:ascii="Arial" w:hAnsi="Arial"/>
          <w:i/>
          <w:spacing w:val="-4"/>
          <w:sz w:val="21"/>
        </w:rPr>
        <w:t xml:space="preserve"> </w:t>
      </w:r>
      <w:r>
        <w:rPr>
          <w:rFonts w:ascii="Arial" w:hAnsi="Arial"/>
          <w:i/>
          <w:sz w:val="21"/>
        </w:rPr>
        <w:t>en</w:t>
      </w:r>
      <w:r>
        <w:rPr>
          <w:rFonts w:ascii="Arial" w:hAnsi="Arial"/>
          <w:i/>
          <w:spacing w:val="-3"/>
          <w:sz w:val="21"/>
        </w:rPr>
        <w:t xml:space="preserve"> </w:t>
      </w:r>
      <w:r>
        <w:rPr>
          <w:rFonts w:ascii="Arial" w:hAnsi="Arial"/>
          <w:i/>
          <w:sz w:val="21"/>
        </w:rPr>
        <w:t>ella”.</w:t>
      </w:r>
    </w:p>
    <w:p>
      <w:pPr>
        <w:pStyle w:val="Normal"/>
        <w:spacing w:lineRule="auto" w:line="360" w:before="200" w:after="0"/>
        <w:ind w:left="1333" w:right="1706" w:hanging="0"/>
        <w:jc w:val="both"/>
        <w:rPr>
          <w:sz w:val="16"/>
        </w:rPr>
      </w:pPr>
      <w:r>
        <w:rPr>
          <w:rFonts w:ascii="Arial" w:hAnsi="Arial"/>
          <w:b/>
          <w:i/>
          <w:sz w:val="21"/>
        </w:rPr>
        <w:t xml:space="preserve">Nota 8.  </w:t>
      </w:r>
      <w:r>
        <w:rPr>
          <w:rFonts w:ascii="Arial" w:hAnsi="Arial"/>
          <w:bCs/>
          <w:i/>
          <w:sz w:val="21"/>
        </w:rPr>
        <w:t xml:space="preserve">En el caso del PECL, la persona natural, persona natural que realiza actividades mercantiles o comerciales, persona jurídica (un miembro de una junta directiva o su representante legal) o agrupación (incluidos sus integrantes), sólo podrá presentar una única propuesta dentro de este programa. </w:t>
      </w:r>
    </w:p>
    <w:p>
      <w:pPr>
        <w:pStyle w:val="Cuerpodetexto"/>
        <w:rPr>
          <w:sz w:val="24"/>
        </w:rPr>
      </w:pPr>
      <w:r>
        <w:rPr>
          <w:sz w:val="24"/>
        </w:rPr>
      </w:r>
    </w:p>
    <w:p>
      <w:pPr>
        <w:pStyle w:val="Ttulo2"/>
        <w:numPr>
          <w:ilvl w:val="1"/>
          <w:numId w:val="7"/>
        </w:numPr>
        <w:ind w:left="1283" w:right="696" w:hanging="432"/>
        <w:rPr>
          <w:b/>
          <w:b/>
          <w:bCs/>
          <w:i w:val="false"/>
          <w:i w:val="false"/>
          <w:iCs w:val="false"/>
          <w:sz w:val="22"/>
          <w:szCs w:val="22"/>
        </w:rPr>
      </w:pPr>
      <w:bookmarkStart w:id="12" w:name="_Toc110854152"/>
      <w:r>
        <w:rPr>
          <w:b/>
          <w:bCs/>
          <w:i w:val="false"/>
          <w:iCs w:val="false"/>
          <w:sz w:val="22"/>
          <w:szCs w:val="22"/>
        </w:rPr>
        <w:t>¿Quiénes no pueden participar?</w:t>
      </w:r>
      <w:bookmarkEnd w:id="12"/>
    </w:p>
    <w:p>
      <w:pPr>
        <w:pStyle w:val="Cuerpodetexto"/>
        <w:spacing w:before="9" w:after="0"/>
        <w:rPr>
          <w:rFonts w:ascii="Arial" w:hAnsi="Arial"/>
          <w:b/>
          <w:b/>
          <w:sz w:val="30"/>
        </w:rPr>
      </w:pPr>
      <w:r>
        <w:rPr>
          <w:rFonts w:ascii="Arial" w:hAnsi="Arial"/>
          <w:b/>
          <w:sz w:val="30"/>
        </w:rPr>
      </w:r>
    </w:p>
    <w:p>
      <w:pPr>
        <w:pStyle w:val="Cuerpodetexto"/>
        <w:ind w:left="258" w:hanging="0"/>
        <w:rPr/>
      </w:pPr>
      <w:r>
        <w:rPr/>
        <w:t>No</w:t>
      </w:r>
      <w:r>
        <w:rPr>
          <w:spacing w:val="-2"/>
        </w:rPr>
        <w:t xml:space="preserve"> </w:t>
      </w:r>
      <w:r>
        <w:rPr/>
        <w:t>podrán</w:t>
      </w:r>
      <w:r>
        <w:rPr>
          <w:spacing w:val="-1"/>
        </w:rPr>
        <w:t xml:space="preserve"> </w:t>
      </w:r>
      <w:r>
        <w:rPr/>
        <w:t>participar</w:t>
      </w:r>
      <w:r>
        <w:rPr>
          <w:spacing w:val="-2"/>
        </w:rPr>
        <w:t xml:space="preserve"> </w:t>
      </w:r>
      <w:r>
        <w:rPr/>
        <w:t>en</w:t>
      </w:r>
      <w:r>
        <w:rPr>
          <w:spacing w:val="-1"/>
        </w:rPr>
        <w:t xml:space="preserve"> </w:t>
      </w:r>
      <w:r>
        <w:rPr/>
        <w:t>las</w:t>
      </w:r>
      <w:r>
        <w:rPr>
          <w:spacing w:val="-1"/>
        </w:rPr>
        <w:t xml:space="preserve"> </w:t>
      </w:r>
      <w:r>
        <w:rPr/>
        <w:t>convocatorias</w:t>
      </w:r>
      <w:r>
        <w:rPr>
          <w:spacing w:val="-3"/>
        </w:rPr>
        <w:t xml:space="preserve"> </w:t>
      </w:r>
      <w:r>
        <w:rPr/>
        <w:t>del</w:t>
      </w:r>
      <w:r>
        <w:rPr>
          <w:spacing w:val="-1"/>
        </w:rPr>
        <w:t xml:space="preserve"> </w:t>
      </w:r>
      <w:r>
        <w:rPr/>
        <w:t>PDE:</w:t>
      </w:r>
    </w:p>
    <w:p>
      <w:pPr>
        <w:pStyle w:val="Cuerpodetexto"/>
        <w:spacing w:before="3" w:after="0"/>
        <w:rPr>
          <w:sz w:val="28"/>
        </w:rPr>
      </w:pPr>
      <w:r>
        <w:rPr>
          <w:sz w:val="28"/>
        </w:rPr>
      </w:r>
    </w:p>
    <w:p>
      <w:pPr>
        <w:pStyle w:val="Ttulo3"/>
        <w:numPr>
          <w:ilvl w:val="2"/>
          <w:numId w:val="7"/>
        </w:numPr>
        <w:tabs>
          <w:tab w:val="clear" w:pos="720"/>
          <w:tab w:val="left" w:pos="1701" w:leader="none"/>
        </w:tabs>
        <w:ind w:left="1700" w:hanging="721"/>
        <w:rPr>
          <w:sz w:val="21"/>
        </w:rPr>
      </w:pPr>
      <w:r>
        <w:rPr/>
        <w:t>Servidores</w:t>
      </w:r>
      <w:r>
        <w:rPr>
          <w:spacing w:val="-2"/>
        </w:rPr>
        <w:t xml:space="preserve"> </w:t>
      </w:r>
      <w:r>
        <w:rPr/>
        <w:t>públicos y</w:t>
      </w:r>
      <w:r>
        <w:rPr>
          <w:spacing w:val="-4"/>
        </w:rPr>
        <w:t xml:space="preserve"> </w:t>
      </w:r>
      <w:r>
        <w:rPr/>
        <w:t>empleados</w:t>
      </w:r>
      <w:r>
        <w:rPr>
          <w:spacing w:val="-2"/>
        </w:rPr>
        <w:t xml:space="preserve"> </w:t>
      </w:r>
      <w:r>
        <w:rPr/>
        <w:t>oficiales</w:t>
      </w:r>
    </w:p>
    <w:p>
      <w:pPr>
        <w:pStyle w:val="Cuerpodetexto"/>
        <w:spacing w:before="5" w:after="0"/>
        <w:rPr>
          <w:rFonts w:ascii="Arial" w:hAnsi="Arial"/>
          <w:b/>
          <w:b/>
          <w:sz w:val="21"/>
        </w:rPr>
      </w:pPr>
      <w:r>
        <w:rPr>
          <w:rFonts w:ascii="Arial" w:hAnsi="Arial"/>
          <w:b/>
          <w:sz w:val="21"/>
        </w:rPr>
      </w:r>
    </w:p>
    <w:p>
      <w:pPr>
        <w:pStyle w:val="Cuerpodetexto"/>
        <w:spacing w:lineRule="auto" w:line="360"/>
        <w:ind w:left="1484" w:right="617" w:hanging="0"/>
        <w:jc w:val="both"/>
        <w:rPr>
          <w:sz w:val="16"/>
        </w:rPr>
      </w:pPr>
      <w:r>
        <w:rPr/>
        <w:t>Los servidores públicos y empleados oficiales de la SCRD, IDARTES, IDPC,</w:t>
      </w:r>
      <w:r>
        <w:rPr>
          <w:spacing w:val="1"/>
        </w:rPr>
        <w:t xml:space="preserve"> </w:t>
      </w:r>
      <w:r>
        <w:rPr/>
        <w:t>OFB</w:t>
      </w:r>
      <w:r>
        <w:rPr>
          <w:spacing w:val="-14"/>
        </w:rPr>
        <w:t xml:space="preserve"> </w:t>
      </w:r>
      <w:r>
        <w:rPr/>
        <w:t>y</w:t>
      </w:r>
      <w:r>
        <w:rPr>
          <w:spacing w:val="-12"/>
        </w:rPr>
        <w:t xml:space="preserve"> </w:t>
      </w:r>
      <w:r>
        <w:rPr/>
        <w:t>FUGA,</w:t>
      </w:r>
      <w:r>
        <w:rPr>
          <w:spacing w:val="-10"/>
        </w:rPr>
        <w:t xml:space="preserve"> </w:t>
      </w:r>
      <w:r>
        <w:rPr/>
        <w:t>o</w:t>
      </w:r>
      <w:r>
        <w:rPr>
          <w:spacing w:val="-15"/>
        </w:rPr>
        <w:t xml:space="preserve"> </w:t>
      </w:r>
      <w:r>
        <w:rPr/>
        <w:t>de</w:t>
      </w:r>
      <w:r>
        <w:rPr>
          <w:spacing w:val="-12"/>
        </w:rPr>
        <w:t xml:space="preserve"> </w:t>
      </w:r>
      <w:r>
        <w:rPr/>
        <w:t>la</w:t>
      </w:r>
      <w:r>
        <w:rPr>
          <w:spacing w:val="-12"/>
        </w:rPr>
        <w:t xml:space="preserve"> </w:t>
      </w:r>
      <w:r>
        <w:rPr/>
        <w:t>entidad</w:t>
      </w:r>
      <w:r>
        <w:rPr>
          <w:spacing w:val="-11"/>
        </w:rPr>
        <w:t xml:space="preserve"> </w:t>
      </w:r>
      <w:r>
        <w:rPr/>
        <w:t>con</w:t>
      </w:r>
      <w:r>
        <w:rPr>
          <w:spacing w:val="-13"/>
        </w:rPr>
        <w:t xml:space="preserve"> </w:t>
      </w:r>
      <w:r>
        <w:rPr/>
        <w:t>quien</w:t>
      </w:r>
      <w:r>
        <w:rPr>
          <w:spacing w:val="-12"/>
        </w:rPr>
        <w:t xml:space="preserve"> </w:t>
      </w:r>
      <w:r>
        <w:rPr/>
        <w:t>se</w:t>
      </w:r>
      <w:r>
        <w:rPr>
          <w:spacing w:val="-12"/>
        </w:rPr>
        <w:t xml:space="preserve"> </w:t>
      </w:r>
      <w:r>
        <w:rPr/>
        <w:t>haya</w:t>
      </w:r>
      <w:r>
        <w:rPr>
          <w:spacing w:val="-14"/>
        </w:rPr>
        <w:t xml:space="preserve"> </w:t>
      </w:r>
      <w:r>
        <w:rPr/>
        <w:t>suscrito</w:t>
      </w:r>
      <w:r>
        <w:rPr>
          <w:spacing w:val="-12"/>
        </w:rPr>
        <w:t xml:space="preserve"> </w:t>
      </w:r>
      <w:r>
        <w:rPr/>
        <w:t>un</w:t>
      </w:r>
      <w:r>
        <w:rPr>
          <w:spacing w:val="-15"/>
        </w:rPr>
        <w:t xml:space="preserve"> </w:t>
      </w:r>
      <w:r>
        <w:rPr/>
        <w:t>convenio</w:t>
      </w:r>
      <w:r>
        <w:rPr>
          <w:spacing w:val="-11"/>
        </w:rPr>
        <w:t xml:space="preserve"> </w:t>
      </w:r>
      <w:r>
        <w:rPr/>
        <w:t>para</w:t>
      </w:r>
      <w:r>
        <w:rPr>
          <w:spacing w:val="-15"/>
        </w:rPr>
        <w:t xml:space="preserve"> </w:t>
      </w:r>
      <w:r>
        <w:rPr/>
        <w:t>ofertar</w:t>
      </w:r>
      <w:r>
        <w:rPr>
          <w:spacing w:val="-58"/>
        </w:rPr>
        <w:t xml:space="preserve"> </w:t>
      </w:r>
      <w:r>
        <w:rPr/>
        <w:t>convocatorias en el marco del PDE. En el caso de convocatorias ofertadas en</w:t>
      </w:r>
      <w:r>
        <w:rPr>
          <w:spacing w:val="1"/>
        </w:rPr>
        <w:t xml:space="preserve"> </w:t>
      </w:r>
      <w:r>
        <w:rPr/>
        <w:t>convenio con otras entidades, la restricción de participación se hace efectiva</w:t>
      </w:r>
      <w:r>
        <w:rPr>
          <w:spacing w:val="1"/>
        </w:rPr>
        <w:t xml:space="preserve"> </w:t>
      </w:r>
      <w:r>
        <w:rPr/>
        <w:t>específicamente</w:t>
      </w:r>
      <w:r>
        <w:rPr>
          <w:spacing w:val="1"/>
        </w:rPr>
        <w:t xml:space="preserve"> </w:t>
      </w:r>
      <w:r>
        <w:rPr/>
        <w:t>respecto</w:t>
      </w:r>
      <w:r>
        <w:rPr>
          <w:spacing w:val="1"/>
        </w:rPr>
        <w:t xml:space="preserve"> </w:t>
      </w:r>
      <w:r>
        <w:rPr/>
        <w:t>de</w:t>
      </w:r>
      <w:r>
        <w:rPr>
          <w:spacing w:val="1"/>
        </w:rPr>
        <w:t xml:space="preserve"> </w:t>
      </w:r>
      <w:r>
        <w:rPr/>
        <w:t>las</w:t>
      </w:r>
      <w:r>
        <w:rPr>
          <w:spacing w:val="1"/>
        </w:rPr>
        <w:t xml:space="preserve"> </w:t>
      </w:r>
      <w:r>
        <w:rPr/>
        <w:t>convocatorias</w:t>
      </w:r>
      <w:r>
        <w:rPr>
          <w:spacing w:val="1"/>
        </w:rPr>
        <w:t xml:space="preserve"> </w:t>
      </w:r>
      <w:r>
        <w:rPr/>
        <w:t>que</w:t>
      </w:r>
      <w:r>
        <w:rPr>
          <w:spacing w:val="1"/>
        </w:rPr>
        <w:t xml:space="preserve"> </w:t>
      </w:r>
      <w:r>
        <w:rPr/>
        <w:t>hacen</w:t>
      </w:r>
      <w:r>
        <w:rPr>
          <w:spacing w:val="1"/>
        </w:rPr>
        <w:t xml:space="preserve"> </w:t>
      </w:r>
      <w:r>
        <w:rPr/>
        <w:t>parte</w:t>
      </w:r>
      <w:r>
        <w:rPr>
          <w:spacing w:val="1"/>
        </w:rPr>
        <w:t xml:space="preserve"> </w:t>
      </w:r>
      <w:r>
        <w:rPr/>
        <w:t>de</w:t>
      </w:r>
      <w:r>
        <w:rPr>
          <w:spacing w:val="1"/>
        </w:rPr>
        <w:t xml:space="preserve"> </w:t>
      </w:r>
      <w:r>
        <w:rPr/>
        <w:t>dichos</w:t>
      </w:r>
      <w:r>
        <w:rPr>
          <w:spacing w:val="-59"/>
        </w:rPr>
        <w:t xml:space="preserve"> </w:t>
      </w:r>
      <w:r>
        <w:rPr/>
        <w:t>acuerdos.</w:t>
      </w:r>
    </w:p>
    <w:p>
      <w:pPr>
        <w:pStyle w:val="Cuerpodetexto"/>
        <w:rPr>
          <w:sz w:val="24"/>
        </w:rPr>
      </w:pPr>
      <w:r>
        <w:rPr>
          <w:sz w:val="24"/>
        </w:rPr>
      </w:r>
    </w:p>
    <w:p>
      <w:pPr>
        <w:pStyle w:val="Ttulo3"/>
        <w:numPr>
          <w:ilvl w:val="2"/>
          <w:numId w:val="7"/>
        </w:numPr>
        <w:tabs>
          <w:tab w:val="clear" w:pos="720"/>
          <w:tab w:val="left" w:pos="1701" w:leader="none"/>
        </w:tabs>
        <w:ind w:left="1700" w:hanging="721"/>
        <w:rPr>
          <w:sz w:val="21"/>
        </w:rPr>
      </w:pPr>
      <w:r>
        <w:rPr/>
        <w:t>Contratistas</w:t>
      </w:r>
    </w:p>
    <w:p>
      <w:pPr>
        <w:pStyle w:val="Cuerpodetexto"/>
        <w:spacing w:before="5" w:after="0"/>
        <w:rPr>
          <w:rFonts w:ascii="Arial" w:hAnsi="Arial"/>
          <w:b/>
          <w:b/>
          <w:sz w:val="21"/>
        </w:rPr>
      </w:pPr>
      <w:r>
        <w:rPr>
          <w:rFonts w:ascii="Arial" w:hAnsi="Arial"/>
          <w:b/>
          <w:sz w:val="21"/>
        </w:rPr>
      </w:r>
    </w:p>
    <w:p>
      <w:pPr>
        <w:pStyle w:val="Cuerpodetexto"/>
        <w:spacing w:lineRule="auto" w:line="360"/>
        <w:ind w:left="1484" w:right="614" w:hanging="0"/>
        <w:jc w:val="both"/>
        <w:rPr/>
      </w:pPr>
      <w:r>
        <w:rPr/>
        <w:t>Las</w:t>
      </w:r>
      <w:r>
        <w:rPr>
          <w:spacing w:val="-11"/>
        </w:rPr>
        <w:t xml:space="preserve"> </w:t>
      </w:r>
      <w:r>
        <w:rPr/>
        <w:t>personas</w:t>
      </w:r>
      <w:r>
        <w:rPr>
          <w:spacing w:val="-11"/>
        </w:rPr>
        <w:t xml:space="preserve"> </w:t>
      </w:r>
      <w:r>
        <w:rPr/>
        <w:t>naturales</w:t>
      </w:r>
      <w:r>
        <w:rPr>
          <w:spacing w:val="-13"/>
        </w:rPr>
        <w:t xml:space="preserve"> </w:t>
      </w:r>
      <w:r>
        <w:rPr/>
        <w:t>contratistas</w:t>
      </w:r>
      <w:r>
        <w:rPr>
          <w:spacing w:val="-11"/>
        </w:rPr>
        <w:t xml:space="preserve"> </w:t>
      </w:r>
      <w:r>
        <w:rPr/>
        <w:t>de</w:t>
      </w:r>
      <w:r>
        <w:rPr>
          <w:spacing w:val="-11"/>
        </w:rPr>
        <w:t xml:space="preserve"> </w:t>
      </w:r>
      <w:r>
        <w:rPr/>
        <w:t>la</w:t>
      </w:r>
      <w:r>
        <w:rPr>
          <w:spacing w:val="-9"/>
        </w:rPr>
        <w:t xml:space="preserve"> </w:t>
      </w:r>
      <w:r>
        <w:rPr/>
        <w:t>SCRD,</w:t>
      </w:r>
      <w:r>
        <w:rPr>
          <w:spacing w:val="-12"/>
        </w:rPr>
        <w:t xml:space="preserve"> </w:t>
      </w:r>
      <w:r>
        <w:rPr/>
        <w:t>IDARTES,</w:t>
      </w:r>
      <w:r>
        <w:rPr>
          <w:spacing w:val="-10"/>
        </w:rPr>
        <w:t xml:space="preserve"> </w:t>
      </w:r>
      <w:r>
        <w:rPr/>
        <w:t>IDPC,</w:t>
      </w:r>
      <w:r>
        <w:rPr>
          <w:spacing w:val="-10"/>
        </w:rPr>
        <w:t xml:space="preserve"> </w:t>
      </w:r>
      <w:r>
        <w:rPr/>
        <w:t>OFB</w:t>
      </w:r>
      <w:r>
        <w:rPr>
          <w:spacing w:val="-12"/>
        </w:rPr>
        <w:t xml:space="preserve"> </w:t>
      </w:r>
      <w:r>
        <w:rPr/>
        <w:t>y</w:t>
      </w:r>
      <w:r>
        <w:rPr>
          <w:spacing w:val="-12"/>
        </w:rPr>
        <w:t xml:space="preserve"> </w:t>
      </w:r>
      <w:r>
        <w:rPr/>
        <w:t>FUGA,</w:t>
      </w:r>
      <w:r>
        <w:rPr>
          <w:spacing w:val="-59"/>
        </w:rPr>
        <w:t xml:space="preserve"> </w:t>
      </w:r>
      <w:r>
        <w:rPr>
          <w:spacing w:val="-1"/>
        </w:rPr>
        <w:t>o</w:t>
      </w:r>
      <w:r>
        <w:rPr>
          <w:spacing w:val="-15"/>
        </w:rPr>
        <w:t xml:space="preserve"> </w:t>
      </w:r>
      <w:r>
        <w:rPr/>
        <w:t>de</w:t>
      </w:r>
      <w:r>
        <w:rPr>
          <w:spacing w:val="-14"/>
        </w:rPr>
        <w:t xml:space="preserve"> </w:t>
      </w:r>
      <w:r>
        <w:rPr/>
        <w:t>la</w:t>
      </w:r>
      <w:r>
        <w:rPr>
          <w:spacing w:val="-14"/>
        </w:rPr>
        <w:t xml:space="preserve"> </w:t>
      </w:r>
      <w:r>
        <w:rPr/>
        <w:t>entidad</w:t>
      </w:r>
      <w:r>
        <w:rPr>
          <w:spacing w:val="-14"/>
        </w:rPr>
        <w:t xml:space="preserve"> </w:t>
      </w:r>
      <w:r>
        <w:rPr/>
        <w:t>con</w:t>
      </w:r>
      <w:r>
        <w:rPr>
          <w:spacing w:val="-15"/>
        </w:rPr>
        <w:t xml:space="preserve"> </w:t>
      </w:r>
      <w:r>
        <w:rPr/>
        <w:t>quien</w:t>
      </w:r>
      <w:r>
        <w:rPr>
          <w:spacing w:val="-14"/>
        </w:rPr>
        <w:t xml:space="preserve"> </w:t>
      </w:r>
      <w:r>
        <w:rPr/>
        <w:t>se</w:t>
      </w:r>
      <w:r>
        <w:rPr>
          <w:spacing w:val="-13"/>
        </w:rPr>
        <w:t xml:space="preserve"> </w:t>
      </w:r>
      <w:r>
        <w:rPr/>
        <w:t>haya</w:t>
      </w:r>
      <w:r>
        <w:rPr>
          <w:spacing w:val="-14"/>
        </w:rPr>
        <w:t xml:space="preserve"> </w:t>
      </w:r>
      <w:r>
        <w:rPr/>
        <w:t>suscrito</w:t>
      </w:r>
      <w:r>
        <w:rPr>
          <w:spacing w:val="-15"/>
        </w:rPr>
        <w:t xml:space="preserve"> </w:t>
      </w:r>
      <w:r>
        <w:rPr/>
        <w:t>un</w:t>
      </w:r>
      <w:r>
        <w:rPr>
          <w:spacing w:val="-14"/>
        </w:rPr>
        <w:t xml:space="preserve"> </w:t>
      </w:r>
      <w:r>
        <w:rPr/>
        <w:t>convenio</w:t>
      </w:r>
      <w:r>
        <w:rPr>
          <w:spacing w:val="-14"/>
        </w:rPr>
        <w:t xml:space="preserve"> </w:t>
      </w:r>
      <w:r>
        <w:rPr/>
        <w:t>para</w:t>
      </w:r>
      <w:r>
        <w:rPr>
          <w:spacing w:val="-14"/>
        </w:rPr>
        <w:t xml:space="preserve"> </w:t>
      </w:r>
      <w:r>
        <w:rPr/>
        <w:t>ofertar</w:t>
      </w:r>
      <w:r>
        <w:rPr>
          <w:spacing w:val="-16"/>
        </w:rPr>
        <w:t xml:space="preserve"> </w:t>
      </w:r>
      <w:r>
        <w:rPr/>
        <w:t>convocatorias</w:t>
      </w:r>
      <w:r>
        <w:rPr>
          <w:spacing w:val="-58"/>
        </w:rPr>
        <w:t xml:space="preserve"> </w:t>
      </w:r>
      <w:r>
        <w:rPr/>
        <w:t>en el marco del PDE. En el caso de convocatorias ofertadas en convenio con</w:t>
      </w:r>
      <w:r>
        <w:rPr>
          <w:spacing w:val="1"/>
        </w:rPr>
        <w:t xml:space="preserve"> </w:t>
      </w:r>
      <w:r>
        <w:rPr/>
        <w:t>otras entidades, la restricción de participación se hace efectiva específicamente</w:t>
      </w:r>
      <w:r>
        <w:rPr>
          <w:spacing w:val="-59"/>
        </w:rPr>
        <w:t xml:space="preserve"> </w:t>
      </w:r>
      <w:r>
        <w:rPr/>
        <w:t>respecto</w:t>
      </w:r>
      <w:r>
        <w:rPr>
          <w:spacing w:val="-3"/>
        </w:rPr>
        <w:t xml:space="preserve"> </w:t>
      </w:r>
      <w:r>
        <w:rPr/>
        <w:t>de las</w:t>
      </w:r>
      <w:r>
        <w:rPr>
          <w:spacing w:val="-2"/>
        </w:rPr>
        <w:t xml:space="preserve"> </w:t>
      </w:r>
      <w:r>
        <w:rPr/>
        <w:t>convocatorias</w:t>
      </w:r>
      <w:r>
        <w:rPr>
          <w:spacing w:val="1"/>
        </w:rPr>
        <w:t xml:space="preserve"> </w:t>
      </w:r>
      <w:r>
        <w:rPr/>
        <w:t>que</w:t>
      </w:r>
      <w:r>
        <w:rPr>
          <w:spacing w:val="-1"/>
        </w:rPr>
        <w:t xml:space="preserve"> </w:t>
      </w:r>
      <w:r>
        <w:rPr/>
        <w:t>hacen parte de</w:t>
      </w:r>
      <w:r>
        <w:rPr>
          <w:spacing w:val="-2"/>
        </w:rPr>
        <w:t xml:space="preserve"> </w:t>
      </w:r>
      <w:r>
        <w:rPr/>
        <w:t>dichos</w:t>
      </w:r>
      <w:r>
        <w:rPr>
          <w:spacing w:val="1"/>
        </w:rPr>
        <w:t xml:space="preserve"> </w:t>
      </w:r>
      <w:r>
        <w:rPr/>
        <w:t>acuerdos</w:t>
      </w:r>
    </w:p>
    <w:p>
      <w:pPr>
        <w:pStyle w:val="Cuerpodetexto"/>
        <w:rPr>
          <w:sz w:val="32"/>
        </w:rPr>
      </w:pPr>
      <w:r>
        <w:rPr>
          <w:sz w:val="32"/>
        </w:rPr>
      </w:r>
    </w:p>
    <w:p>
      <w:pPr>
        <w:pStyle w:val="Ttulo3"/>
        <w:numPr>
          <w:ilvl w:val="2"/>
          <w:numId w:val="7"/>
        </w:numPr>
        <w:tabs>
          <w:tab w:val="clear" w:pos="720"/>
          <w:tab w:val="left" w:pos="1701" w:leader="none"/>
        </w:tabs>
        <w:ind w:left="1700" w:hanging="721"/>
        <w:rPr>
          <w:sz w:val="21"/>
        </w:rPr>
      </w:pPr>
      <w:r>
        <w:rPr/>
        <w:t>Personas</w:t>
      </w:r>
      <w:r>
        <w:rPr>
          <w:spacing w:val="-1"/>
        </w:rPr>
        <w:t xml:space="preserve"> </w:t>
      </w:r>
      <w:r>
        <w:rPr/>
        <w:t>naturales</w:t>
      </w:r>
      <w:r>
        <w:rPr>
          <w:spacing w:val="-2"/>
        </w:rPr>
        <w:t xml:space="preserve"> </w:t>
      </w:r>
      <w:r>
        <w:rPr/>
        <w:t>con injerencia</w:t>
      </w:r>
      <w:r>
        <w:rPr>
          <w:spacing w:val="-1"/>
        </w:rPr>
        <w:t xml:space="preserve"> </w:t>
      </w:r>
      <w:r>
        <w:rPr/>
        <w:t>en</w:t>
      </w:r>
      <w:r>
        <w:rPr>
          <w:spacing w:val="-2"/>
        </w:rPr>
        <w:t xml:space="preserve"> </w:t>
      </w:r>
      <w:r>
        <w:rPr/>
        <w:t>el</w:t>
      </w:r>
      <w:r>
        <w:rPr>
          <w:spacing w:val="-1"/>
        </w:rPr>
        <w:t xml:space="preserve"> </w:t>
      </w:r>
      <w:r>
        <w:rPr/>
        <w:t>proceso</w:t>
      </w:r>
    </w:p>
    <w:p>
      <w:pPr>
        <w:pStyle w:val="Cuerpodetexto"/>
        <w:spacing w:before="5" w:after="0"/>
        <w:rPr>
          <w:rFonts w:ascii="Arial" w:hAnsi="Arial"/>
          <w:b/>
          <w:b/>
          <w:sz w:val="21"/>
        </w:rPr>
      </w:pPr>
      <w:r>
        <w:rPr>
          <w:rFonts w:ascii="Arial" w:hAnsi="Arial"/>
          <w:b/>
          <w:sz w:val="21"/>
        </w:rPr>
      </w:r>
    </w:p>
    <w:p>
      <w:pPr>
        <w:pStyle w:val="Cuerpodetexto"/>
        <w:spacing w:lineRule="auto" w:line="360"/>
        <w:ind w:left="1484" w:right="615" w:hanging="0"/>
        <w:jc w:val="both"/>
        <w:rPr/>
      </w:pPr>
      <w:r>
        <w:rPr/>
        <w:t>Las personas naturales que directa o indirectamente hayan tenido injerencia en</w:t>
      </w:r>
      <w:r>
        <w:rPr>
          <w:spacing w:val="-59"/>
        </w:rPr>
        <w:t xml:space="preserve"> </w:t>
      </w:r>
      <w:r>
        <w:rPr/>
        <w:t>la asesoría, preparación y elaboración de los términos, requisitos y condiciones</w:t>
      </w:r>
      <w:r>
        <w:rPr>
          <w:spacing w:val="1"/>
        </w:rPr>
        <w:t xml:space="preserve"> </w:t>
      </w:r>
      <w:r>
        <w:rPr/>
        <w:t>de</w:t>
      </w:r>
      <w:r>
        <w:rPr>
          <w:spacing w:val="-9"/>
        </w:rPr>
        <w:t xml:space="preserve"> </w:t>
      </w:r>
      <w:r>
        <w:rPr/>
        <w:t>las</w:t>
      </w:r>
      <w:r>
        <w:rPr>
          <w:spacing w:val="-11"/>
        </w:rPr>
        <w:t xml:space="preserve"> </w:t>
      </w:r>
      <w:r>
        <w:rPr/>
        <w:t>convocatorias</w:t>
      </w:r>
      <w:r>
        <w:rPr>
          <w:spacing w:val="-10"/>
        </w:rPr>
        <w:t xml:space="preserve"> </w:t>
      </w:r>
      <w:r>
        <w:rPr/>
        <w:t>del</w:t>
      </w:r>
      <w:r>
        <w:rPr>
          <w:spacing w:val="-14"/>
        </w:rPr>
        <w:t xml:space="preserve"> </w:t>
      </w:r>
      <w:r>
        <w:rPr/>
        <w:t>PDE</w:t>
      </w:r>
      <w:r>
        <w:rPr>
          <w:spacing w:val="-8"/>
        </w:rPr>
        <w:t xml:space="preserve"> </w:t>
      </w:r>
      <w:r>
        <w:rPr/>
        <w:t>para</w:t>
      </w:r>
      <w:r>
        <w:rPr>
          <w:spacing w:val="-11"/>
        </w:rPr>
        <w:t xml:space="preserve"> </w:t>
      </w:r>
      <w:r>
        <w:rPr/>
        <w:t>la</w:t>
      </w:r>
      <w:r>
        <w:rPr>
          <w:spacing w:val="-10"/>
        </w:rPr>
        <w:t xml:space="preserve"> </w:t>
      </w:r>
      <w:r>
        <w:rPr/>
        <w:t>vigencia</w:t>
      </w:r>
      <w:r>
        <w:rPr>
          <w:spacing w:val="-9"/>
        </w:rPr>
        <w:t xml:space="preserve"> </w:t>
      </w:r>
      <w:r>
        <w:rPr/>
        <w:t>2022,</w:t>
      </w:r>
      <w:r>
        <w:rPr>
          <w:spacing w:val="-9"/>
        </w:rPr>
        <w:t xml:space="preserve"> </w:t>
      </w:r>
      <w:r>
        <w:rPr/>
        <w:t>o</w:t>
      </w:r>
      <w:r>
        <w:rPr>
          <w:spacing w:val="-9"/>
        </w:rPr>
        <w:t xml:space="preserve"> </w:t>
      </w:r>
      <w:r>
        <w:rPr/>
        <w:t>quienes</w:t>
      </w:r>
      <w:r>
        <w:rPr>
          <w:spacing w:val="-9"/>
        </w:rPr>
        <w:t xml:space="preserve"> </w:t>
      </w:r>
      <w:r>
        <w:rPr/>
        <w:t>hayan</w:t>
      </w:r>
      <w:r>
        <w:rPr>
          <w:spacing w:val="-8"/>
        </w:rPr>
        <w:t xml:space="preserve"> </w:t>
      </w:r>
      <w:r>
        <w:rPr/>
        <w:t>participado</w:t>
      </w:r>
      <w:r>
        <w:rPr>
          <w:spacing w:val="-59"/>
        </w:rPr>
        <w:t xml:space="preserve"> </w:t>
      </w:r>
      <w:r>
        <w:rPr/>
        <w:t>en la</w:t>
      </w:r>
      <w:r>
        <w:rPr>
          <w:spacing w:val="-1"/>
        </w:rPr>
        <w:t xml:space="preserve"> </w:t>
      </w:r>
      <w:r>
        <w:rPr/>
        <w:t>Mesa Sectorial de</w:t>
      </w:r>
      <w:r>
        <w:rPr>
          <w:spacing w:val="-5"/>
        </w:rPr>
        <w:t xml:space="preserve"> </w:t>
      </w:r>
      <w:r>
        <w:rPr/>
        <w:t>Fomento</w:t>
      </w:r>
      <w:r>
        <w:rPr>
          <w:spacing w:val="-2"/>
        </w:rPr>
        <w:t xml:space="preserve"> </w:t>
      </w:r>
      <w:r>
        <w:rPr/>
        <w:t>para</w:t>
      </w:r>
      <w:r>
        <w:rPr>
          <w:spacing w:val="-2"/>
        </w:rPr>
        <w:t xml:space="preserve"> </w:t>
      </w:r>
      <w:r>
        <w:rPr/>
        <w:t>tal</w:t>
      </w:r>
      <w:r>
        <w:rPr>
          <w:spacing w:val="-3"/>
        </w:rPr>
        <w:t xml:space="preserve"> </w:t>
      </w:r>
      <w:r>
        <w:rPr/>
        <w:t>efecto.</w:t>
      </w:r>
    </w:p>
    <w:p>
      <w:pPr>
        <w:pStyle w:val="Cuerpodetexto"/>
        <w:spacing w:lineRule="auto" w:line="360"/>
        <w:ind w:left="1484" w:right="615" w:hanging="0"/>
        <w:jc w:val="both"/>
        <w:rPr/>
      </w:pPr>
      <w:r>
        <w:rPr/>
      </w:r>
    </w:p>
    <w:p>
      <w:pPr>
        <w:pStyle w:val="Ttulo3"/>
        <w:numPr>
          <w:ilvl w:val="2"/>
          <w:numId w:val="7"/>
        </w:numPr>
        <w:tabs>
          <w:tab w:val="clear" w:pos="720"/>
          <w:tab w:val="left" w:pos="1701" w:leader="none"/>
        </w:tabs>
        <w:spacing w:before="1" w:after="0"/>
        <w:ind w:left="1700" w:hanging="721"/>
        <w:rPr>
          <w:sz w:val="21"/>
        </w:rPr>
      </w:pPr>
      <w:r>
        <w:rPr/>
        <w:t>Vínculo</w:t>
      </w:r>
      <w:r>
        <w:rPr>
          <w:spacing w:val="1"/>
        </w:rPr>
        <w:t xml:space="preserve"> </w:t>
      </w:r>
      <w:r>
        <w:rPr/>
        <w:t>de</w:t>
      </w:r>
      <w:r>
        <w:rPr>
          <w:spacing w:val="-2"/>
        </w:rPr>
        <w:t xml:space="preserve"> </w:t>
      </w:r>
      <w:r>
        <w:rPr/>
        <w:t>parentesco</w:t>
      </w:r>
    </w:p>
    <w:p>
      <w:pPr>
        <w:pStyle w:val="Cuerpodetexto"/>
        <w:spacing w:before="4" w:after="0"/>
        <w:rPr>
          <w:rFonts w:ascii="Arial" w:hAnsi="Arial"/>
          <w:b/>
          <w:b/>
          <w:sz w:val="21"/>
        </w:rPr>
      </w:pPr>
      <w:r>
        <w:rPr>
          <w:rFonts w:ascii="Arial" w:hAnsi="Arial"/>
          <w:b/>
          <w:sz w:val="21"/>
        </w:rPr>
      </w:r>
    </w:p>
    <w:p>
      <w:pPr>
        <w:pStyle w:val="Cuerpodetexto"/>
        <w:spacing w:lineRule="auto" w:line="360"/>
        <w:ind w:left="1484" w:right="612" w:hanging="0"/>
        <w:jc w:val="both"/>
        <w:rPr/>
      </w:pPr>
      <w:r>
        <w:rPr/>
        <w:t>Las personas naturales que tengan vínculo de parentesco con los servidores</w:t>
      </w:r>
      <w:r>
        <w:rPr>
          <w:spacing w:val="1"/>
        </w:rPr>
        <w:t xml:space="preserve"> </w:t>
      </w:r>
      <w:r>
        <w:rPr/>
        <w:t>públicos,</w:t>
      </w:r>
      <w:r>
        <w:rPr>
          <w:spacing w:val="1"/>
        </w:rPr>
        <w:t xml:space="preserve"> </w:t>
      </w:r>
      <w:r>
        <w:rPr/>
        <w:t>empleados</w:t>
      </w:r>
      <w:r>
        <w:rPr>
          <w:spacing w:val="1"/>
        </w:rPr>
        <w:t xml:space="preserve"> </w:t>
      </w:r>
      <w:r>
        <w:rPr/>
        <w:t>oficiales</w:t>
      </w:r>
      <w:r>
        <w:rPr>
          <w:spacing w:val="1"/>
        </w:rPr>
        <w:t xml:space="preserve"> </w:t>
      </w:r>
      <w:r>
        <w:rPr/>
        <w:t>o</w:t>
      </w:r>
      <w:r>
        <w:rPr>
          <w:spacing w:val="1"/>
        </w:rPr>
        <w:t xml:space="preserve"> </w:t>
      </w:r>
      <w:r>
        <w:rPr/>
        <w:t>contratistas</w:t>
      </w:r>
      <w:r>
        <w:rPr>
          <w:spacing w:val="1"/>
        </w:rPr>
        <w:t xml:space="preserve"> </w:t>
      </w:r>
      <w:r>
        <w:rPr/>
        <w:t>de</w:t>
      </w:r>
      <w:r>
        <w:rPr>
          <w:spacing w:val="1"/>
        </w:rPr>
        <w:t xml:space="preserve"> </w:t>
      </w:r>
      <w:r>
        <w:rPr/>
        <w:t>la</w:t>
      </w:r>
      <w:r>
        <w:rPr>
          <w:spacing w:val="1"/>
        </w:rPr>
        <w:t xml:space="preserve"> </w:t>
      </w:r>
      <w:r>
        <w:rPr/>
        <w:t>entidad</w:t>
      </w:r>
      <w:r>
        <w:rPr>
          <w:spacing w:val="1"/>
        </w:rPr>
        <w:t xml:space="preserve"> </w:t>
      </w:r>
      <w:r>
        <w:rPr/>
        <w:t>que</w:t>
      </w:r>
      <w:r>
        <w:rPr>
          <w:spacing w:val="1"/>
        </w:rPr>
        <w:t xml:space="preserve"> </w:t>
      </w:r>
      <w:r>
        <w:rPr/>
        <w:t>oferte</w:t>
      </w:r>
      <w:r>
        <w:rPr>
          <w:spacing w:val="1"/>
        </w:rPr>
        <w:t xml:space="preserve"> </w:t>
      </w:r>
      <w:r>
        <w:rPr/>
        <w:t>la</w:t>
      </w:r>
      <w:r>
        <w:rPr>
          <w:spacing w:val="1"/>
        </w:rPr>
        <w:t xml:space="preserve"> </w:t>
      </w:r>
      <w:r>
        <w:rPr/>
        <w:t>convocatoria</w:t>
      </w:r>
      <w:r>
        <w:rPr>
          <w:spacing w:val="-4"/>
        </w:rPr>
        <w:t xml:space="preserve"> </w:t>
      </w:r>
      <w:r>
        <w:rPr/>
        <w:t>o</w:t>
      </w:r>
      <w:r>
        <w:rPr>
          <w:spacing w:val="-4"/>
        </w:rPr>
        <w:t xml:space="preserve"> </w:t>
      </w:r>
      <w:r>
        <w:rPr/>
        <w:t>de</w:t>
      </w:r>
      <w:r>
        <w:rPr>
          <w:spacing w:val="-8"/>
        </w:rPr>
        <w:t xml:space="preserve"> </w:t>
      </w:r>
      <w:r>
        <w:rPr/>
        <w:t>la</w:t>
      </w:r>
      <w:r>
        <w:rPr>
          <w:spacing w:val="-4"/>
        </w:rPr>
        <w:t xml:space="preserve"> </w:t>
      </w:r>
      <w:r>
        <w:rPr/>
        <w:t>entidad</w:t>
      </w:r>
      <w:r>
        <w:rPr>
          <w:spacing w:val="-5"/>
        </w:rPr>
        <w:t xml:space="preserve"> </w:t>
      </w:r>
      <w:r>
        <w:rPr/>
        <w:t>con</w:t>
      </w:r>
      <w:r>
        <w:rPr>
          <w:spacing w:val="-5"/>
        </w:rPr>
        <w:t xml:space="preserve"> </w:t>
      </w:r>
      <w:r>
        <w:rPr/>
        <w:t>quien</w:t>
      </w:r>
      <w:r>
        <w:rPr>
          <w:spacing w:val="-7"/>
        </w:rPr>
        <w:t xml:space="preserve"> </w:t>
      </w:r>
      <w:r>
        <w:rPr/>
        <w:t>se</w:t>
      </w:r>
      <w:r>
        <w:rPr>
          <w:spacing w:val="-5"/>
        </w:rPr>
        <w:t xml:space="preserve"> </w:t>
      </w:r>
      <w:r>
        <w:rPr/>
        <w:t>haya</w:t>
      </w:r>
      <w:r>
        <w:rPr>
          <w:spacing w:val="-7"/>
        </w:rPr>
        <w:t xml:space="preserve"> </w:t>
      </w:r>
      <w:r>
        <w:rPr/>
        <w:t>suscrito</w:t>
      </w:r>
      <w:r>
        <w:rPr>
          <w:spacing w:val="-7"/>
        </w:rPr>
        <w:t xml:space="preserve"> </w:t>
      </w:r>
      <w:r>
        <w:rPr/>
        <w:t>un</w:t>
      </w:r>
      <w:r>
        <w:rPr>
          <w:spacing w:val="-5"/>
        </w:rPr>
        <w:t xml:space="preserve"> </w:t>
      </w:r>
      <w:r>
        <w:rPr/>
        <w:t>convenio</w:t>
      </w:r>
      <w:r>
        <w:rPr>
          <w:spacing w:val="-8"/>
        </w:rPr>
        <w:t xml:space="preserve"> </w:t>
      </w:r>
      <w:r>
        <w:rPr/>
        <w:t>para</w:t>
      </w:r>
      <w:r>
        <w:rPr>
          <w:spacing w:val="-9"/>
        </w:rPr>
        <w:t xml:space="preserve"> </w:t>
      </w:r>
      <w:r>
        <w:rPr/>
        <w:t>ofertar</w:t>
      </w:r>
      <w:r>
        <w:rPr>
          <w:spacing w:val="-59"/>
        </w:rPr>
        <w:t xml:space="preserve"> </w:t>
      </w:r>
      <w:r>
        <w:rPr/>
        <w:t>la</w:t>
      </w:r>
      <w:r>
        <w:rPr>
          <w:spacing w:val="-9"/>
        </w:rPr>
        <w:t xml:space="preserve"> </w:t>
      </w:r>
      <w:r>
        <w:rPr/>
        <w:t>convocatoria</w:t>
      </w:r>
      <w:r>
        <w:rPr>
          <w:spacing w:val="-8"/>
        </w:rPr>
        <w:t xml:space="preserve"> </w:t>
      </w:r>
      <w:r>
        <w:rPr/>
        <w:t>en</w:t>
      </w:r>
      <w:r>
        <w:rPr>
          <w:spacing w:val="-11"/>
        </w:rPr>
        <w:t xml:space="preserve"> </w:t>
      </w:r>
      <w:r>
        <w:rPr/>
        <w:t>el</w:t>
      </w:r>
      <w:r>
        <w:rPr>
          <w:spacing w:val="-10"/>
        </w:rPr>
        <w:t xml:space="preserve"> </w:t>
      </w:r>
      <w:r>
        <w:rPr/>
        <w:t>marco</w:t>
      </w:r>
      <w:r>
        <w:rPr>
          <w:spacing w:val="-8"/>
        </w:rPr>
        <w:t xml:space="preserve"> </w:t>
      </w:r>
      <w:r>
        <w:rPr/>
        <w:t>del</w:t>
      </w:r>
      <w:r>
        <w:rPr>
          <w:spacing w:val="-9"/>
        </w:rPr>
        <w:t xml:space="preserve"> </w:t>
      </w:r>
      <w:r>
        <w:rPr/>
        <w:t>PDE,</w:t>
      </w:r>
      <w:r>
        <w:rPr>
          <w:spacing w:val="-8"/>
        </w:rPr>
        <w:t xml:space="preserve"> </w:t>
      </w:r>
      <w:r>
        <w:rPr/>
        <w:t>hasta</w:t>
      </w:r>
      <w:r>
        <w:rPr>
          <w:spacing w:val="-10"/>
        </w:rPr>
        <w:t xml:space="preserve"> </w:t>
      </w:r>
      <w:r>
        <w:rPr/>
        <w:t>el</w:t>
      </w:r>
      <w:r>
        <w:rPr>
          <w:spacing w:val="-9"/>
        </w:rPr>
        <w:t xml:space="preserve"> </w:t>
      </w:r>
      <w:r>
        <w:rPr/>
        <w:t>segundo</w:t>
      </w:r>
      <w:r>
        <w:rPr>
          <w:spacing w:val="-9"/>
        </w:rPr>
        <w:t xml:space="preserve"> </w:t>
      </w:r>
      <w:r>
        <w:rPr/>
        <w:t>grado</w:t>
      </w:r>
      <w:r>
        <w:rPr>
          <w:spacing w:val="-11"/>
        </w:rPr>
        <w:t xml:space="preserve"> </w:t>
      </w:r>
      <w:r>
        <w:rPr/>
        <w:t>de</w:t>
      </w:r>
      <w:r>
        <w:rPr>
          <w:spacing w:val="-8"/>
        </w:rPr>
        <w:t xml:space="preserve"> </w:t>
      </w:r>
      <w:r>
        <w:rPr/>
        <w:t>consanguinidad</w:t>
      </w:r>
      <w:r>
        <w:rPr>
          <w:spacing w:val="-59"/>
        </w:rPr>
        <w:t xml:space="preserve"> </w:t>
      </w:r>
      <w:r>
        <w:rPr/>
        <w:t>(hijos, padres, abuelos, nietos, hermanos), segundo de afinidad (yerno, nuera,</w:t>
      </w:r>
      <w:r>
        <w:rPr>
          <w:spacing w:val="1"/>
        </w:rPr>
        <w:t xml:space="preserve"> </w:t>
      </w:r>
      <w:r>
        <w:rPr/>
        <w:t>suegros,</w:t>
      </w:r>
      <w:r>
        <w:rPr>
          <w:spacing w:val="1"/>
        </w:rPr>
        <w:t xml:space="preserve"> </w:t>
      </w:r>
      <w:r>
        <w:rPr/>
        <w:t>abuelos</w:t>
      </w:r>
      <w:r>
        <w:rPr>
          <w:spacing w:val="1"/>
        </w:rPr>
        <w:t xml:space="preserve"> </w:t>
      </w:r>
      <w:r>
        <w:rPr/>
        <w:t>del</w:t>
      </w:r>
      <w:r>
        <w:rPr>
          <w:spacing w:val="1"/>
        </w:rPr>
        <w:t xml:space="preserve"> </w:t>
      </w:r>
      <w:r>
        <w:rPr/>
        <w:t>cónyuge,</w:t>
      </w:r>
      <w:r>
        <w:rPr>
          <w:spacing w:val="1"/>
        </w:rPr>
        <w:t xml:space="preserve"> </w:t>
      </w:r>
      <w:r>
        <w:rPr/>
        <w:t>cuñados),</w:t>
      </w:r>
      <w:r>
        <w:rPr>
          <w:spacing w:val="1"/>
        </w:rPr>
        <w:t xml:space="preserve"> </w:t>
      </w:r>
      <w:r>
        <w:rPr/>
        <w:t>primer</w:t>
      </w:r>
      <w:r>
        <w:rPr>
          <w:spacing w:val="1"/>
        </w:rPr>
        <w:t xml:space="preserve"> </w:t>
      </w:r>
      <w:r>
        <w:rPr/>
        <w:t>grado</w:t>
      </w:r>
      <w:r>
        <w:rPr>
          <w:spacing w:val="1"/>
        </w:rPr>
        <w:t xml:space="preserve"> </w:t>
      </w:r>
      <w:r>
        <w:rPr/>
        <w:t>de</w:t>
      </w:r>
      <w:r>
        <w:rPr>
          <w:spacing w:val="1"/>
        </w:rPr>
        <w:t xml:space="preserve"> </w:t>
      </w:r>
      <w:r>
        <w:rPr/>
        <w:t>parentesco</w:t>
      </w:r>
      <w:r>
        <w:rPr>
          <w:spacing w:val="1"/>
        </w:rPr>
        <w:t xml:space="preserve"> </w:t>
      </w:r>
      <w:r>
        <w:rPr/>
        <w:t>civil</w:t>
      </w:r>
      <w:r>
        <w:rPr>
          <w:spacing w:val="-59"/>
        </w:rPr>
        <w:t xml:space="preserve"> </w:t>
      </w:r>
      <w:r>
        <w:rPr/>
        <w:t>(padres</w:t>
      </w:r>
      <w:r>
        <w:rPr>
          <w:spacing w:val="1"/>
        </w:rPr>
        <w:t xml:space="preserve"> </w:t>
      </w:r>
      <w:r>
        <w:rPr/>
        <w:t>adoptantes</w:t>
      </w:r>
      <w:r>
        <w:rPr>
          <w:spacing w:val="1"/>
        </w:rPr>
        <w:t xml:space="preserve"> </w:t>
      </w:r>
      <w:r>
        <w:rPr/>
        <w:t>e</w:t>
      </w:r>
      <w:r>
        <w:rPr>
          <w:spacing w:val="1"/>
        </w:rPr>
        <w:t xml:space="preserve"> </w:t>
      </w:r>
      <w:r>
        <w:rPr/>
        <w:t>hijos</w:t>
      </w:r>
      <w:r>
        <w:rPr>
          <w:spacing w:val="1"/>
        </w:rPr>
        <w:t xml:space="preserve"> </w:t>
      </w:r>
      <w:r>
        <w:rPr/>
        <w:t>adoptivos),</w:t>
      </w:r>
      <w:r>
        <w:rPr>
          <w:spacing w:val="1"/>
        </w:rPr>
        <w:t xml:space="preserve"> </w:t>
      </w:r>
      <w:r>
        <w:rPr/>
        <w:t>cónyuge,</w:t>
      </w:r>
      <w:r>
        <w:rPr>
          <w:spacing w:val="1"/>
        </w:rPr>
        <w:t xml:space="preserve"> </w:t>
      </w:r>
      <w:r>
        <w:rPr/>
        <w:t>compañero</w:t>
      </w:r>
      <w:r>
        <w:rPr>
          <w:spacing w:val="1"/>
        </w:rPr>
        <w:t xml:space="preserve"> </w:t>
      </w:r>
      <w:r>
        <w:rPr/>
        <w:t>o</w:t>
      </w:r>
      <w:r>
        <w:rPr>
          <w:spacing w:val="1"/>
        </w:rPr>
        <w:t xml:space="preserve"> </w:t>
      </w:r>
      <w:r>
        <w:rPr/>
        <w:t>compañera</w:t>
      </w:r>
      <w:r>
        <w:rPr>
          <w:spacing w:val="1"/>
        </w:rPr>
        <w:t xml:space="preserve"> </w:t>
      </w:r>
      <w:r>
        <w:rPr/>
        <w:t>permanente.</w:t>
      </w:r>
      <w:r>
        <w:rPr>
          <w:spacing w:val="56"/>
        </w:rPr>
        <w:t xml:space="preserve"> </w:t>
      </w:r>
      <w:r>
        <w:rPr/>
        <w:t>En</w:t>
      </w:r>
      <w:r>
        <w:rPr>
          <w:spacing w:val="55"/>
        </w:rPr>
        <w:t xml:space="preserve"> </w:t>
      </w:r>
      <w:r>
        <w:rPr/>
        <w:t>el</w:t>
      </w:r>
      <w:r>
        <w:rPr>
          <w:spacing w:val="54"/>
        </w:rPr>
        <w:t xml:space="preserve"> </w:t>
      </w:r>
      <w:r>
        <w:rPr/>
        <w:t>caso</w:t>
      </w:r>
      <w:r>
        <w:rPr>
          <w:spacing w:val="55"/>
        </w:rPr>
        <w:t xml:space="preserve"> </w:t>
      </w:r>
      <w:r>
        <w:rPr/>
        <w:t>de</w:t>
      </w:r>
      <w:r>
        <w:rPr>
          <w:spacing w:val="55"/>
        </w:rPr>
        <w:t xml:space="preserve"> </w:t>
      </w:r>
      <w:r>
        <w:rPr/>
        <w:t>convocatorias</w:t>
      </w:r>
      <w:r>
        <w:rPr>
          <w:spacing w:val="55"/>
        </w:rPr>
        <w:t xml:space="preserve"> </w:t>
      </w:r>
      <w:r>
        <w:rPr/>
        <w:t>ofertadas</w:t>
      </w:r>
      <w:r>
        <w:rPr>
          <w:spacing w:val="55"/>
        </w:rPr>
        <w:t xml:space="preserve"> </w:t>
      </w:r>
      <w:r>
        <w:rPr/>
        <w:t>en</w:t>
      </w:r>
      <w:r>
        <w:rPr>
          <w:spacing w:val="55"/>
        </w:rPr>
        <w:t xml:space="preserve"> </w:t>
      </w:r>
      <w:r>
        <w:rPr/>
        <w:t>convenio</w:t>
      </w:r>
      <w:r>
        <w:rPr>
          <w:spacing w:val="56"/>
        </w:rPr>
        <w:t xml:space="preserve"> </w:t>
      </w:r>
      <w:r>
        <w:rPr/>
        <w:t>con</w:t>
      </w:r>
      <w:r>
        <w:rPr>
          <w:spacing w:val="53"/>
        </w:rPr>
        <w:t xml:space="preserve"> </w:t>
      </w:r>
      <w:r>
        <w:rPr/>
        <w:t>otras entidades,</w:t>
      </w:r>
      <w:r>
        <w:rPr>
          <w:spacing w:val="1"/>
        </w:rPr>
        <w:t xml:space="preserve"> </w:t>
      </w:r>
      <w:r>
        <w:rPr/>
        <w:t>la</w:t>
      </w:r>
      <w:r>
        <w:rPr>
          <w:spacing w:val="1"/>
        </w:rPr>
        <w:t xml:space="preserve"> </w:t>
      </w:r>
      <w:r>
        <w:rPr/>
        <w:t>restricción</w:t>
      </w:r>
      <w:r>
        <w:rPr>
          <w:spacing w:val="1"/>
        </w:rPr>
        <w:t xml:space="preserve"> </w:t>
      </w:r>
      <w:r>
        <w:rPr/>
        <w:t>de</w:t>
      </w:r>
      <w:r>
        <w:rPr>
          <w:spacing w:val="1"/>
        </w:rPr>
        <w:t xml:space="preserve"> </w:t>
      </w:r>
      <w:r>
        <w:rPr/>
        <w:t>participación</w:t>
      </w:r>
      <w:r>
        <w:rPr>
          <w:spacing w:val="1"/>
        </w:rPr>
        <w:t xml:space="preserve"> </w:t>
      </w:r>
      <w:r>
        <w:rPr/>
        <w:t>se</w:t>
      </w:r>
      <w:r>
        <w:rPr>
          <w:spacing w:val="1"/>
        </w:rPr>
        <w:t xml:space="preserve"> </w:t>
      </w:r>
      <w:r>
        <w:rPr/>
        <w:t>hace</w:t>
      </w:r>
      <w:r>
        <w:rPr>
          <w:spacing w:val="1"/>
        </w:rPr>
        <w:t xml:space="preserve"> </w:t>
      </w:r>
      <w:r>
        <w:rPr/>
        <w:t>efectiva</w:t>
      </w:r>
      <w:r>
        <w:rPr>
          <w:spacing w:val="1"/>
        </w:rPr>
        <w:t xml:space="preserve"> </w:t>
      </w:r>
      <w:r>
        <w:rPr/>
        <w:t>específicamente</w:t>
      </w:r>
      <w:r>
        <w:rPr>
          <w:spacing w:val="1"/>
        </w:rPr>
        <w:t xml:space="preserve"> </w:t>
      </w:r>
      <w:r>
        <w:rPr/>
        <w:t>respecto</w:t>
      </w:r>
      <w:r>
        <w:rPr>
          <w:spacing w:val="-3"/>
        </w:rPr>
        <w:t xml:space="preserve"> </w:t>
      </w:r>
      <w:r>
        <w:rPr/>
        <w:t>de las</w:t>
      </w:r>
      <w:r>
        <w:rPr>
          <w:spacing w:val="-2"/>
        </w:rPr>
        <w:t xml:space="preserve"> </w:t>
      </w:r>
      <w:r>
        <w:rPr/>
        <w:t>convocatorias</w:t>
      </w:r>
      <w:r>
        <w:rPr>
          <w:spacing w:val="1"/>
        </w:rPr>
        <w:t xml:space="preserve"> </w:t>
      </w:r>
      <w:r>
        <w:rPr/>
        <w:t>que</w:t>
      </w:r>
      <w:r>
        <w:rPr>
          <w:spacing w:val="-1"/>
        </w:rPr>
        <w:t xml:space="preserve"> </w:t>
      </w:r>
      <w:r>
        <w:rPr/>
        <w:t>hacen parte</w:t>
      </w:r>
      <w:r>
        <w:rPr>
          <w:spacing w:val="-2"/>
        </w:rPr>
        <w:t xml:space="preserve"> </w:t>
      </w:r>
      <w:r>
        <w:rPr/>
        <w:t>de</w:t>
      </w:r>
      <w:r>
        <w:rPr>
          <w:spacing w:val="-2"/>
        </w:rPr>
        <w:t xml:space="preserve"> </w:t>
      </w:r>
      <w:r>
        <w:rPr/>
        <w:t>dichos</w:t>
      </w:r>
      <w:r>
        <w:rPr>
          <w:spacing w:val="1"/>
        </w:rPr>
        <w:t xml:space="preserve"> </w:t>
      </w:r>
      <w:r>
        <w:rPr/>
        <w:t>acuerdos.</w:t>
      </w:r>
    </w:p>
    <w:p>
      <w:pPr>
        <w:pStyle w:val="Cuerpodetexto"/>
        <w:spacing w:lineRule="auto" w:line="360"/>
        <w:ind w:left="1484" w:right="612" w:hanging="0"/>
        <w:jc w:val="both"/>
        <w:rPr/>
      </w:pPr>
      <w:r>
        <w:rPr/>
      </w:r>
    </w:p>
    <w:p>
      <w:pPr>
        <w:pStyle w:val="Cuerpodetexto"/>
        <w:spacing w:lineRule="auto" w:line="360"/>
        <w:ind w:left="1484" w:right="612" w:hanging="0"/>
        <w:jc w:val="both"/>
        <w:rPr/>
      </w:pPr>
      <w:r>
        <w:rPr/>
      </w:r>
    </w:p>
    <w:p>
      <w:pPr>
        <w:pStyle w:val="Cuerpodetexto"/>
        <w:rPr>
          <w:sz w:val="32"/>
        </w:rPr>
      </w:pPr>
      <w:r>
        <w:rPr>
          <w:sz w:val="32"/>
        </w:rPr>
      </w:r>
    </w:p>
    <w:p>
      <w:pPr>
        <w:pStyle w:val="Ttulo3"/>
        <w:numPr>
          <w:ilvl w:val="2"/>
          <w:numId w:val="7"/>
        </w:numPr>
        <w:tabs>
          <w:tab w:val="clear" w:pos="720"/>
          <w:tab w:val="left" w:pos="1701" w:leader="none"/>
        </w:tabs>
        <w:spacing w:before="1" w:after="0"/>
        <w:ind w:left="1700" w:hanging="721"/>
        <w:rPr>
          <w:sz w:val="21"/>
        </w:rPr>
      </w:pPr>
      <w:r>
        <w:rPr/>
        <w:t>Jurados</w:t>
      </w:r>
    </w:p>
    <w:p>
      <w:pPr>
        <w:pStyle w:val="Cuerpodetexto"/>
        <w:spacing w:before="4" w:after="0"/>
        <w:rPr>
          <w:rFonts w:ascii="Arial" w:hAnsi="Arial"/>
          <w:b/>
          <w:b/>
          <w:sz w:val="21"/>
        </w:rPr>
      </w:pPr>
      <w:r>
        <w:rPr>
          <w:rFonts w:ascii="Arial" w:hAnsi="Arial"/>
          <w:b/>
          <w:sz w:val="21"/>
        </w:rPr>
      </w:r>
    </w:p>
    <w:p>
      <w:pPr>
        <w:pStyle w:val="Cuerpodetexto"/>
        <w:spacing w:lineRule="auto" w:line="360"/>
        <w:ind w:left="1484" w:right="614" w:hanging="0"/>
        <w:jc w:val="both"/>
        <w:rPr/>
      </w:pPr>
      <w:r>
        <w:rPr/>
        <w:t>Las</w:t>
      </w:r>
      <w:r>
        <w:rPr>
          <w:spacing w:val="-14"/>
        </w:rPr>
        <w:t xml:space="preserve"> </w:t>
      </w:r>
      <w:r>
        <w:rPr/>
        <w:t>personas</w:t>
      </w:r>
      <w:r>
        <w:rPr>
          <w:spacing w:val="-14"/>
        </w:rPr>
        <w:t xml:space="preserve"> </w:t>
      </w:r>
      <w:r>
        <w:rPr/>
        <w:t>que</w:t>
      </w:r>
      <w:r>
        <w:rPr>
          <w:spacing w:val="-16"/>
        </w:rPr>
        <w:t xml:space="preserve"> </w:t>
      </w:r>
      <w:r>
        <w:rPr/>
        <w:t>formen</w:t>
      </w:r>
      <w:r>
        <w:rPr>
          <w:spacing w:val="-17"/>
        </w:rPr>
        <w:t xml:space="preserve"> </w:t>
      </w:r>
      <w:r>
        <w:rPr/>
        <w:t>parte</w:t>
      </w:r>
      <w:r>
        <w:rPr>
          <w:spacing w:val="-14"/>
        </w:rPr>
        <w:t xml:space="preserve"> </w:t>
      </w:r>
      <w:r>
        <w:rPr/>
        <w:t>del</w:t>
      </w:r>
      <w:r>
        <w:rPr>
          <w:spacing w:val="-17"/>
        </w:rPr>
        <w:t xml:space="preserve"> </w:t>
      </w:r>
      <w:r>
        <w:rPr/>
        <w:t>jurado</w:t>
      </w:r>
      <w:r>
        <w:rPr>
          <w:spacing w:val="-14"/>
        </w:rPr>
        <w:t xml:space="preserve"> </w:t>
      </w:r>
      <w:r>
        <w:rPr/>
        <w:t>en</w:t>
      </w:r>
      <w:r>
        <w:rPr>
          <w:spacing w:val="-14"/>
        </w:rPr>
        <w:t xml:space="preserve"> </w:t>
      </w:r>
      <w:r>
        <w:rPr/>
        <w:t>la</w:t>
      </w:r>
      <w:r>
        <w:rPr>
          <w:spacing w:val="-16"/>
        </w:rPr>
        <w:t xml:space="preserve"> </w:t>
      </w:r>
      <w:r>
        <w:rPr/>
        <w:t>misma</w:t>
      </w:r>
      <w:r>
        <w:rPr>
          <w:spacing w:val="-14"/>
        </w:rPr>
        <w:t xml:space="preserve"> </w:t>
      </w:r>
      <w:r>
        <w:rPr/>
        <w:t>convocatoria</w:t>
      </w:r>
      <w:r>
        <w:rPr>
          <w:spacing w:val="-12"/>
        </w:rPr>
        <w:t xml:space="preserve"> </w:t>
      </w:r>
      <w:r>
        <w:rPr/>
        <w:t>que</w:t>
      </w:r>
      <w:r>
        <w:rPr>
          <w:spacing w:val="-14"/>
        </w:rPr>
        <w:t xml:space="preserve"> </w:t>
      </w:r>
      <w:r>
        <w:rPr/>
        <w:t>evalúan,</w:t>
      </w:r>
      <w:r>
        <w:rPr>
          <w:spacing w:val="-58"/>
        </w:rPr>
        <w:t xml:space="preserve"> </w:t>
      </w:r>
      <w:r>
        <w:rPr/>
        <w:t>así</w:t>
      </w:r>
      <w:r>
        <w:rPr>
          <w:spacing w:val="1"/>
        </w:rPr>
        <w:t xml:space="preserve"> </w:t>
      </w:r>
      <w:r>
        <w:rPr/>
        <w:t>como</w:t>
      </w:r>
      <w:r>
        <w:rPr>
          <w:spacing w:val="1"/>
        </w:rPr>
        <w:t xml:space="preserve"> </w:t>
      </w:r>
      <w:r>
        <w:rPr/>
        <w:t>su</w:t>
      </w:r>
      <w:r>
        <w:rPr>
          <w:spacing w:val="1"/>
        </w:rPr>
        <w:t xml:space="preserve"> </w:t>
      </w:r>
      <w:r>
        <w:rPr/>
        <w:t>cónyuge</w:t>
      </w:r>
      <w:r>
        <w:rPr>
          <w:spacing w:val="1"/>
        </w:rPr>
        <w:t xml:space="preserve"> </w:t>
      </w:r>
      <w:r>
        <w:rPr/>
        <w:t>o</w:t>
      </w:r>
      <w:r>
        <w:rPr>
          <w:spacing w:val="1"/>
        </w:rPr>
        <w:t xml:space="preserve"> </w:t>
      </w:r>
      <w:r>
        <w:rPr/>
        <w:t>compañero(a)</w:t>
      </w:r>
      <w:r>
        <w:rPr>
          <w:spacing w:val="1"/>
        </w:rPr>
        <w:t xml:space="preserve"> </w:t>
      </w:r>
      <w:r>
        <w:rPr/>
        <w:t>permanente,</w:t>
      </w:r>
      <w:r>
        <w:rPr>
          <w:spacing w:val="1"/>
        </w:rPr>
        <w:t xml:space="preserve"> </w:t>
      </w:r>
      <w:r>
        <w:rPr/>
        <w:t>sus</w:t>
      </w:r>
      <w:r>
        <w:rPr>
          <w:spacing w:val="1"/>
        </w:rPr>
        <w:t xml:space="preserve"> </w:t>
      </w:r>
      <w:r>
        <w:rPr/>
        <w:t>parientes hasta</w:t>
      </w:r>
      <w:r>
        <w:rPr>
          <w:spacing w:val="1"/>
        </w:rPr>
        <w:t xml:space="preserve"> </w:t>
      </w:r>
      <w:r>
        <w:rPr/>
        <w:t>el</w:t>
      </w:r>
      <w:r>
        <w:rPr>
          <w:spacing w:val="1"/>
        </w:rPr>
        <w:t xml:space="preserve"> </w:t>
      </w:r>
      <w:r>
        <w:rPr/>
        <w:t>segundo grado de consanguinidad (hijos, padres, abuelos, nietos, hermanos),</w:t>
      </w:r>
      <w:r>
        <w:rPr>
          <w:spacing w:val="1"/>
        </w:rPr>
        <w:t xml:space="preserve"> </w:t>
      </w:r>
      <w:r>
        <w:rPr/>
        <w:t>segundo de afinidad (yerno, nuera, suegros, abuelos del cónyuge, cuñados), o</w:t>
      </w:r>
      <w:r>
        <w:rPr>
          <w:spacing w:val="1"/>
        </w:rPr>
        <w:t xml:space="preserve"> </w:t>
      </w:r>
      <w:r>
        <w:rPr/>
        <w:t>primer</w:t>
      </w:r>
      <w:r>
        <w:rPr>
          <w:spacing w:val="-2"/>
        </w:rPr>
        <w:t xml:space="preserve"> </w:t>
      </w:r>
      <w:r>
        <w:rPr/>
        <w:t>grado</w:t>
      </w:r>
      <w:r>
        <w:rPr>
          <w:spacing w:val="-2"/>
        </w:rPr>
        <w:t xml:space="preserve"> </w:t>
      </w:r>
      <w:r>
        <w:rPr/>
        <w:t>de parentesco</w:t>
      </w:r>
      <w:r>
        <w:rPr>
          <w:spacing w:val="-1"/>
        </w:rPr>
        <w:t xml:space="preserve"> </w:t>
      </w:r>
      <w:r>
        <w:rPr/>
        <w:t>civil</w:t>
      </w:r>
      <w:r>
        <w:rPr>
          <w:spacing w:val="1"/>
        </w:rPr>
        <w:t xml:space="preserve"> </w:t>
      </w:r>
      <w:r>
        <w:rPr/>
        <w:t>(padres</w:t>
      </w:r>
      <w:r>
        <w:rPr>
          <w:spacing w:val="-1"/>
        </w:rPr>
        <w:t xml:space="preserve"> </w:t>
      </w:r>
      <w:r>
        <w:rPr/>
        <w:t>adoptantes e</w:t>
      </w:r>
      <w:r>
        <w:rPr>
          <w:spacing w:val="-2"/>
        </w:rPr>
        <w:t xml:space="preserve"> </w:t>
      </w:r>
      <w:r>
        <w:rPr/>
        <w:t>hijos</w:t>
      </w:r>
      <w:r>
        <w:rPr>
          <w:spacing w:val="-3"/>
        </w:rPr>
        <w:t xml:space="preserve"> </w:t>
      </w:r>
      <w:r>
        <w:rPr/>
        <w:t>adoptivos).</w:t>
      </w:r>
    </w:p>
    <w:p>
      <w:pPr>
        <w:pStyle w:val="Cuerpodetexto"/>
        <w:spacing w:before="1" w:after="0"/>
        <w:rPr>
          <w:sz w:val="32"/>
        </w:rPr>
      </w:pPr>
      <w:r>
        <w:rPr>
          <w:sz w:val="32"/>
        </w:rPr>
      </w:r>
    </w:p>
    <w:p>
      <w:pPr>
        <w:pStyle w:val="Ttulo3"/>
        <w:numPr>
          <w:ilvl w:val="2"/>
          <w:numId w:val="7"/>
        </w:numPr>
        <w:tabs>
          <w:tab w:val="clear" w:pos="720"/>
          <w:tab w:val="left" w:pos="1701" w:leader="none"/>
        </w:tabs>
        <w:ind w:left="1700" w:hanging="721"/>
        <w:rPr>
          <w:sz w:val="21"/>
        </w:rPr>
      </w:pPr>
      <w:r>
        <w:rPr/>
        <w:t>Declaración</w:t>
      </w:r>
      <w:r>
        <w:rPr>
          <w:spacing w:val="-3"/>
        </w:rPr>
        <w:t xml:space="preserve"> </w:t>
      </w:r>
      <w:r>
        <w:rPr/>
        <w:t>de</w:t>
      </w:r>
      <w:r>
        <w:rPr>
          <w:spacing w:val="-2"/>
        </w:rPr>
        <w:t xml:space="preserve"> </w:t>
      </w:r>
      <w:r>
        <w:rPr/>
        <w:t>incumplimiento</w:t>
      </w:r>
    </w:p>
    <w:p>
      <w:pPr>
        <w:pStyle w:val="Cuerpodetexto"/>
        <w:spacing w:before="1" w:after="0"/>
        <w:rPr>
          <w:rFonts w:ascii="Arial" w:hAnsi="Arial"/>
          <w:b/>
          <w:b/>
        </w:rPr>
      </w:pPr>
      <w:r>
        <w:rPr>
          <w:rFonts w:ascii="Arial" w:hAnsi="Arial"/>
          <w:b/>
        </w:rPr>
      </w:r>
    </w:p>
    <w:p>
      <w:pPr>
        <w:pStyle w:val="Cuerpodetexto"/>
        <w:spacing w:lineRule="auto" w:line="360"/>
        <w:ind w:left="1484" w:right="616" w:hanging="0"/>
        <w:jc w:val="both"/>
        <w:rPr/>
      </w:pPr>
      <w:r>
        <w:rPr/>
        <w:t>Las</w:t>
      </w:r>
      <w:r>
        <w:rPr>
          <w:spacing w:val="-11"/>
        </w:rPr>
        <w:t xml:space="preserve"> </w:t>
      </w:r>
      <w:r>
        <w:rPr/>
        <w:t>personas</w:t>
      </w:r>
      <w:r>
        <w:rPr>
          <w:spacing w:val="-14"/>
        </w:rPr>
        <w:t xml:space="preserve"> </w:t>
      </w:r>
      <w:r>
        <w:rPr/>
        <w:t>naturales,</w:t>
      </w:r>
      <w:r>
        <w:rPr>
          <w:spacing w:val="-15"/>
        </w:rPr>
        <w:t xml:space="preserve"> </w:t>
      </w:r>
      <w:r>
        <w:rPr/>
        <w:t>personas</w:t>
      </w:r>
      <w:r>
        <w:rPr>
          <w:spacing w:val="-13"/>
        </w:rPr>
        <w:t xml:space="preserve"> </w:t>
      </w:r>
      <w:r>
        <w:rPr/>
        <w:t>naturales</w:t>
      </w:r>
      <w:r>
        <w:rPr>
          <w:spacing w:val="-14"/>
        </w:rPr>
        <w:t xml:space="preserve"> </w:t>
      </w:r>
      <w:r>
        <w:rPr/>
        <w:t>que</w:t>
      </w:r>
      <w:r>
        <w:rPr>
          <w:spacing w:val="-14"/>
        </w:rPr>
        <w:t xml:space="preserve"> </w:t>
      </w:r>
      <w:r>
        <w:rPr/>
        <w:t>realizan</w:t>
      </w:r>
      <w:r>
        <w:rPr>
          <w:spacing w:val="-11"/>
        </w:rPr>
        <w:t xml:space="preserve"> </w:t>
      </w:r>
      <w:r>
        <w:rPr/>
        <w:t>actividades</w:t>
      </w:r>
      <w:r>
        <w:rPr>
          <w:spacing w:val="-13"/>
        </w:rPr>
        <w:t xml:space="preserve"> </w:t>
      </w:r>
      <w:r>
        <w:rPr/>
        <w:t>mercantiles</w:t>
      </w:r>
      <w:r>
        <w:rPr>
          <w:spacing w:val="-59"/>
        </w:rPr>
        <w:t xml:space="preserve"> </w:t>
      </w:r>
      <w:r>
        <w:rPr/>
        <w:t>o</w:t>
      </w:r>
      <w:r>
        <w:rPr>
          <w:spacing w:val="-12"/>
        </w:rPr>
        <w:t xml:space="preserve"> </w:t>
      </w:r>
      <w:r>
        <w:rPr/>
        <w:t>comerciales,</w:t>
      </w:r>
      <w:r>
        <w:rPr>
          <w:spacing w:val="-13"/>
        </w:rPr>
        <w:t xml:space="preserve"> </w:t>
      </w:r>
      <w:r>
        <w:rPr/>
        <w:t>personas</w:t>
      </w:r>
      <w:r>
        <w:rPr>
          <w:spacing w:val="-13"/>
        </w:rPr>
        <w:t xml:space="preserve"> </w:t>
      </w:r>
      <w:r>
        <w:rPr/>
        <w:t>jurídicas</w:t>
      </w:r>
      <w:r>
        <w:rPr>
          <w:spacing w:val="-11"/>
        </w:rPr>
        <w:t xml:space="preserve"> </w:t>
      </w:r>
      <w:r>
        <w:rPr/>
        <w:t>o</w:t>
      </w:r>
      <w:r>
        <w:rPr>
          <w:spacing w:val="-14"/>
        </w:rPr>
        <w:t xml:space="preserve"> </w:t>
      </w:r>
      <w:r>
        <w:rPr/>
        <w:t>agrupaciones</w:t>
      </w:r>
      <w:r>
        <w:rPr>
          <w:spacing w:val="-13"/>
        </w:rPr>
        <w:t xml:space="preserve"> </w:t>
      </w:r>
      <w:r>
        <w:rPr/>
        <w:t>a</w:t>
      </w:r>
      <w:r>
        <w:rPr>
          <w:spacing w:val="-11"/>
        </w:rPr>
        <w:t xml:space="preserve"> </w:t>
      </w:r>
      <w:r>
        <w:rPr/>
        <w:t>quienes</w:t>
      </w:r>
      <w:r>
        <w:rPr>
          <w:spacing w:val="-9"/>
        </w:rPr>
        <w:t xml:space="preserve"> </w:t>
      </w:r>
      <w:r>
        <w:rPr/>
        <w:t>la</w:t>
      </w:r>
      <w:r>
        <w:rPr>
          <w:spacing w:val="-11"/>
        </w:rPr>
        <w:t xml:space="preserve"> </w:t>
      </w:r>
      <w:r>
        <w:rPr/>
        <w:t>SCRD,</w:t>
      </w:r>
      <w:r>
        <w:rPr>
          <w:spacing w:val="-12"/>
        </w:rPr>
        <w:t xml:space="preserve"> </w:t>
      </w:r>
      <w:r>
        <w:rPr/>
        <w:t>IDARTES,</w:t>
      </w:r>
      <w:r>
        <w:rPr>
          <w:spacing w:val="-59"/>
        </w:rPr>
        <w:t xml:space="preserve"> </w:t>
      </w:r>
      <w:r>
        <w:rPr/>
        <w:t>IDPC, OFB y FUGA, o la entidad con quien se haya suscrito un convenio para</w:t>
      </w:r>
      <w:r>
        <w:rPr>
          <w:spacing w:val="1"/>
        </w:rPr>
        <w:t xml:space="preserve"> </w:t>
      </w:r>
      <w:r>
        <w:rPr/>
        <w:t>ofertar</w:t>
      </w:r>
      <w:r>
        <w:rPr>
          <w:spacing w:val="1"/>
        </w:rPr>
        <w:t xml:space="preserve"> </w:t>
      </w:r>
      <w:r>
        <w:rPr/>
        <w:t>convocatorias</w:t>
      </w:r>
      <w:r>
        <w:rPr>
          <w:spacing w:val="1"/>
        </w:rPr>
        <w:t xml:space="preserve"> </w:t>
      </w:r>
      <w:r>
        <w:rPr/>
        <w:t>en</w:t>
      </w:r>
      <w:r>
        <w:rPr>
          <w:spacing w:val="1"/>
        </w:rPr>
        <w:t xml:space="preserve"> </w:t>
      </w:r>
      <w:r>
        <w:rPr/>
        <w:t>el</w:t>
      </w:r>
      <w:r>
        <w:rPr>
          <w:spacing w:val="1"/>
        </w:rPr>
        <w:t xml:space="preserve"> </w:t>
      </w:r>
      <w:r>
        <w:rPr/>
        <w:t>marco</w:t>
      </w:r>
      <w:r>
        <w:rPr>
          <w:spacing w:val="1"/>
        </w:rPr>
        <w:t xml:space="preserve"> </w:t>
      </w:r>
      <w:r>
        <w:rPr/>
        <w:t>del</w:t>
      </w:r>
      <w:r>
        <w:rPr>
          <w:spacing w:val="1"/>
        </w:rPr>
        <w:t xml:space="preserve"> </w:t>
      </w:r>
      <w:r>
        <w:rPr/>
        <w:t>PDE,</w:t>
      </w:r>
      <w:r>
        <w:rPr>
          <w:spacing w:val="1"/>
        </w:rPr>
        <w:t xml:space="preserve"> </w:t>
      </w:r>
      <w:r>
        <w:rPr/>
        <w:t>le</w:t>
      </w:r>
      <w:r>
        <w:rPr>
          <w:spacing w:val="1"/>
        </w:rPr>
        <w:t xml:space="preserve"> </w:t>
      </w:r>
      <w:r>
        <w:rPr/>
        <w:t>hayan</w:t>
      </w:r>
      <w:r>
        <w:rPr>
          <w:spacing w:val="1"/>
        </w:rPr>
        <w:t xml:space="preserve"> </w:t>
      </w:r>
      <w:r>
        <w:rPr/>
        <w:t>declarado</w:t>
      </w:r>
      <w:r>
        <w:rPr>
          <w:spacing w:val="1"/>
        </w:rPr>
        <w:t xml:space="preserve"> </w:t>
      </w:r>
      <w:r>
        <w:rPr/>
        <w:t>por</w:t>
      </w:r>
      <w:r>
        <w:rPr>
          <w:spacing w:val="1"/>
        </w:rPr>
        <w:t xml:space="preserve"> </w:t>
      </w:r>
      <w:r>
        <w:rPr/>
        <w:t>acto</w:t>
      </w:r>
      <w:r>
        <w:rPr>
          <w:spacing w:val="1"/>
        </w:rPr>
        <w:t xml:space="preserve"> </w:t>
      </w:r>
      <w:r>
        <w:rPr/>
        <w:t>administrativo debidamente ejecutado, el incumplimiento de sus deberes en</w:t>
      </w:r>
      <w:r>
        <w:rPr>
          <w:spacing w:val="1"/>
        </w:rPr>
        <w:t xml:space="preserve"> </w:t>
      </w:r>
      <w:r>
        <w:rPr/>
        <w:t>alguno</w:t>
      </w:r>
      <w:r>
        <w:rPr>
          <w:spacing w:val="1"/>
        </w:rPr>
        <w:t xml:space="preserve"> </w:t>
      </w:r>
      <w:r>
        <w:rPr/>
        <w:t>de</w:t>
      </w:r>
      <w:r>
        <w:rPr>
          <w:spacing w:val="1"/>
        </w:rPr>
        <w:t xml:space="preserve"> </w:t>
      </w:r>
      <w:r>
        <w:rPr/>
        <w:t>sus</w:t>
      </w:r>
      <w:r>
        <w:rPr>
          <w:spacing w:val="1"/>
        </w:rPr>
        <w:t xml:space="preserve"> </w:t>
      </w:r>
      <w:r>
        <w:rPr/>
        <w:t>planes,</w:t>
      </w:r>
      <w:r>
        <w:rPr>
          <w:spacing w:val="1"/>
        </w:rPr>
        <w:t xml:space="preserve"> </w:t>
      </w:r>
      <w:r>
        <w:rPr/>
        <w:t>programas</w:t>
      </w:r>
      <w:r>
        <w:rPr>
          <w:spacing w:val="1"/>
        </w:rPr>
        <w:t xml:space="preserve"> </w:t>
      </w:r>
      <w:r>
        <w:rPr/>
        <w:t>o</w:t>
      </w:r>
      <w:r>
        <w:rPr>
          <w:spacing w:val="1"/>
        </w:rPr>
        <w:t xml:space="preserve"> </w:t>
      </w:r>
      <w:r>
        <w:rPr/>
        <w:t>proyectos,</w:t>
      </w:r>
      <w:r>
        <w:rPr>
          <w:spacing w:val="1"/>
        </w:rPr>
        <w:t xml:space="preserve"> </w:t>
      </w:r>
      <w:r>
        <w:rPr/>
        <w:t>durante</w:t>
      </w:r>
      <w:r>
        <w:rPr>
          <w:spacing w:val="1"/>
        </w:rPr>
        <w:t xml:space="preserve"> </w:t>
      </w:r>
      <w:r>
        <w:rPr/>
        <w:t>los</w:t>
      </w:r>
      <w:r>
        <w:rPr>
          <w:spacing w:val="1"/>
        </w:rPr>
        <w:t xml:space="preserve"> </w:t>
      </w:r>
      <w:r>
        <w:rPr/>
        <w:t>dos</w:t>
      </w:r>
      <w:r>
        <w:rPr>
          <w:spacing w:val="1"/>
        </w:rPr>
        <w:t xml:space="preserve"> </w:t>
      </w:r>
      <w:r>
        <w:rPr/>
        <w:t>(2)</w:t>
      </w:r>
      <w:r>
        <w:rPr>
          <w:spacing w:val="1"/>
        </w:rPr>
        <w:t xml:space="preserve"> </w:t>
      </w:r>
      <w:r>
        <w:rPr/>
        <w:t>años</w:t>
      </w:r>
      <w:r>
        <w:rPr>
          <w:spacing w:val="1"/>
        </w:rPr>
        <w:t xml:space="preserve"> </w:t>
      </w:r>
      <w:r>
        <w:rPr/>
        <w:t>anteriores</w:t>
      </w:r>
      <w:r>
        <w:rPr>
          <w:spacing w:val="-3"/>
        </w:rPr>
        <w:t xml:space="preserve"> </w:t>
      </w:r>
      <w:r>
        <w:rPr/>
        <w:t>al</w:t>
      </w:r>
      <w:r>
        <w:rPr>
          <w:spacing w:val="-1"/>
        </w:rPr>
        <w:t xml:space="preserve"> </w:t>
      </w:r>
      <w:r>
        <w:rPr/>
        <w:t>cierre de</w:t>
      </w:r>
      <w:r>
        <w:rPr>
          <w:spacing w:val="-2"/>
        </w:rPr>
        <w:t xml:space="preserve"> </w:t>
      </w:r>
      <w:r>
        <w:rPr/>
        <w:t>la</w:t>
      </w:r>
      <w:r>
        <w:rPr>
          <w:spacing w:val="-2"/>
        </w:rPr>
        <w:t xml:space="preserve"> </w:t>
      </w:r>
      <w:r>
        <w:rPr/>
        <w:t>convocatoria.</w:t>
      </w:r>
    </w:p>
    <w:p>
      <w:pPr>
        <w:pStyle w:val="Cuerpodetexto"/>
        <w:spacing w:lineRule="auto" w:line="360"/>
        <w:ind w:left="1484" w:right="616" w:hanging="0"/>
        <w:jc w:val="both"/>
        <w:rPr/>
      </w:pPr>
      <w:r>
        <w:rPr/>
      </w:r>
    </w:p>
    <w:p>
      <w:pPr>
        <w:pStyle w:val="Ttulo3"/>
        <w:numPr>
          <w:ilvl w:val="2"/>
          <w:numId w:val="7"/>
        </w:numPr>
        <w:tabs>
          <w:tab w:val="clear" w:pos="720"/>
          <w:tab w:val="left" w:pos="1701" w:leader="none"/>
        </w:tabs>
        <w:ind w:left="1700" w:right="696" w:hanging="721"/>
        <w:jc w:val="both"/>
        <w:rPr/>
      </w:pPr>
      <w:r>
        <w:rPr/>
        <w:t>Participante que ya se hayan presentado a una convocatoria del Programa Es Cultura Local</w:t>
      </w:r>
    </w:p>
    <w:p>
      <w:pPr>
        <w:pStyle w:val="Ttulo3"/>
        <w:tabs>
          <w:tab w:val="clear" w:pos="720"/>
          <w:tab w:val="left" w:pos="1701" w:leader="none"/>
        </w:tabs>
        <w:ind w:left="1700" w:hanging="0"/>
        <w:rPr/>
      </w:pPr>
      <w:r>
        <w:rPr/>
      </w:r>
    </w:p>
    <w:p>
      <w:pPr>
        <w:pStyle w:val="Cuerpodetexto"/>
        <w:spacing w:lineRule="auto" w:line="360"/>
        <w:ind w:left="1484" w:right="616" w:hanging="0"/>
        <w:jc w:val="both"/>
        <w:rPr/>
      </w:pPr>
      <w:r>
        <w:rPr/>
        <w:t>Las personas naturales, personas naturales que realizan actividades mercantiles o comerciales, personas jurídicas (su representante legal o miembros de la junta directiva) o agrupaciones (sus integrantes), que ya se hayan presentado a una convocatoria en el marco de PECL 2022-2023.</w:t>
      </w:r>
    </w:p>
    <w:p>
      <w:pPr>
        <w:pStyle w:val="Cuerpodetexto"/>
        <w:rPr>
          <w:sz w:val="33"/>
        </w:rPr>
      </w:pPr>
      <w:r>
        <w:rPr>
          <w:sz w:val="33"/>
        </w:rPr>
      </w:r>
    </w:p>
    <w:p>
      <w:pPr>
        <w:pStyle w:val="Ttulo3"/>
        <w:numPr>
          <w:ilvl w:val="2"/>
          <w:numId w:val="7"/>
        </w:numPr>
        <w:tabs>
          <w:tab w:val="clear" w:pos="720"/>
          <w:tab w:val="left" w:pos="1701" w:leader="none"/>
        </w:tabs>
        <w:ind w:left="1700" w:hanging="707"/>
        <w:rPr>
          <w:sz w:val="21"/>
        </w:rPr>
      </w:pPr>
      <w:r>
        <w:rPr/>
        <w:t>Otras</w:t>
      </w:r>
      <w:r>
        <w:rPr>
          <w:spacing w:val="-1"/>
        </w:rPr>
        <w:t xml:space="preserve"> </w:t>
      </w:r>
      <w:r>
        <w:rPr/>
        <w:t>causales</w:t>
      </w:r>
      <w:r>
        <w:rPr>
          <w:spacing w:val="-1"/>
        </w:rPr>
        <w:t xml:space="preserve"> </w:t>
      </w:r>
      <w:r>
        <w:rPr/>
        <w:t>de</w:t>
      </w:r>
      <w:r>
        <w:rPr>
          <w:spacing w:val="-3"/>
        </w:rPr>
        <w:t xml:space="preserve"> </w:t>
      </w:r>
      <w:r>
        <w:rPr/>
        <w:t>restricción</w:t>
      </w:r>
    </w:p>
    <w:p>
      <w:pPr>
        <w:pStyle w:val="Cuerpodetexto"/>
        <w:spacing w:before="1" w:after="0"/>
        <w:rPr>
          <w:rFonts w:ascii="Arial" w:hAnsi="Arial"/>
          <w:b/>
          <w:b/>
        </w:rPr>
      </w:pPr>
      <w:r>
        <w:rPr>
          <w:rFonts w:ascii="Arial" w:hAnsi="Arial"/>
          <w:b/>
        </w:rPr>
      </w:r>
    </w:p>
    <w:p>
      <w:pPr>
        <w:pStyle w:val="Cuerpodetexto"/>
        <w:spacing w:lineRule="auto" w:line="360"/>
        <w:ind w:left="1484" w:right="616" w:hanging="0"/>
        <w:jc w:val="both"/>
        <w:rPr/>
      </w:pPr>
      <w:r>
        <w:rPr/>
        <w:t>Quienes se encuentran incursos en alguna de las causales de restricción de</w:t>
      </w:r>
      <w:r>
        <w:rPr>
          <w:spacing w:val="1"/>
        </w:rPr>
        <w:t xml:space="preserve"> </w:t>
      </w:r>
      <w:r>
        <w:rPr/>
        <w:t>participación</w:t>
      </w:r>
      <w:r>
        <w:rPr>
          <w:spacing w:val="1"/>
        </w:rPr>
        <w:t xml:space="preserve"> </w:t>
      </w:r>
      <w:r>
        <w:rPr/>
        <w:t>establecidas</w:t>
      </w:r>
      <w:r>
        <w:rPr>
          <w:spacing w:val="1"/>
        </w:rPr>
        <w:t xml:space="preserve"> </w:t>
      </w:r>
      <w:r>
        <w:rPr/>
        <w:t>en</w:t>
      </w:r>
      <w:r>
        <w:rPr>
          <w:spacing w:val="1"/>
        </w:rPr>
        <w:t xml:space="preserve"> </w:t>
      </w:r>
      <w:r>
        <w:rPr/>
        <w:t>las</w:t>
      </w:r>
      <w:r>
        <w:rPr>
          <w:spacing w:val="1"/>
        </w:rPr>
        <w:t xml:space="preserve"> </w:t>
      </w:r>
      <w:r>
        <w:rPr/>
        <w:t>presentes</w:t>
      </w:r>
      <w:r>
        <w:rPr>
          <w:spacing w:val="1"/>
        </w:rPr>
        <w:t xml:space="preserve"> </w:t>
      </w:r>
      <w:r>
        <w:rPr/>
        <w:t>condiciones,</w:t>
      </w:r>
      <w:r>
        <w:rPr>
          <w:spacing w:val="1"/>
        </w:rPr>
        <w:t xml:space="preserve"> </w:t>
      </w:r>
      <w:r>
        <w:rPr/>
        <w:t>inhabilidad,</w:t>
      </w:r>
      <w:r>
        <w:rPr>
          <w:spacing w:val="-59"/>
        </w:rPr>
        <w:t xml:space="preserve"> </w:t>
      </w:r>
      <w:r>
        <w:rPr/>
        <w:t>incompatibilidad</w:t>
      </w:r>
      <w:r>
        <w:rPr>
          <w:spacing w:val="-3"/>
        </w:rPr>
        <w:t xml:space="preserve"> </w:t>
      </w:r>
      <w:r>
        <w:rPr/>
        <w:t>o</w:t>
      </w:r>
      <w:r>
        <w:rPr>
          <w:spacing w:val="-1"/>
        </w:rPr>
        <w:t xml:space="preserve"> </w:t>
      </w:r>
      <w:r>
        <w:rPr/>
        <w:t>conflicto</w:t>
      </w:r>
      <w:r>
        <w:rPr>
          <w:spacing w:val="-2"/>
        </w:rPr>
        <w:t xml:space="preserve"> </w:t>
      </w:r>
      <w:r>
        <w:rPr/>
        <w:t>de</w:t>
      </w:r>
      <w:r>
        <w:rPr>
          <w:spacing w:val="-4"/>
        </w:rPr>
        <w:t xml:space="preserve"> </w:t>
      </w:r>
      <w:r>
        <w:rPr/>
        <w:t>intereses</w:t>
      </w:r>
      <w:r>
        <w:rPr>
          <w:spacing w:val="-1"/>
        </w:rPr>
        <w:t xml:space="preserve"> </w:t>
      </w:r>
      <w:r>
        <w:rPr/>
        <w:t>establecidas</w:t>
      </w:r>
      <w:r>
        <w:rPr>
          <w:spacing w:val="-2"/>
        </w:rPr>
        <w:t xml:space="preserve"> </w:t>
      </w:r>
      <w:r>
        <w:rPr/>
        <w:t>en</w:t>
      </w:r>
      <w:r>
        <w:rPr>
          <w:spacing w:val="-2"/>
        </w:rPr>
        <w:t xml:space="preserve"> </w:t>
      </w:r>
      <w:r>
        <w:rPr/>
        <w:t>la</w:t>
      </w:r>
      <w:r>
        <w:rPr>
          <w:spacing w:val="-2"/>
        </w:rPr>
        <w:t xml:space="preserve"> </w:t>
      </w:r>
      <w:r>
        <w:rPr/>
        <w:t>legislación</w:t>
      </w:r>
      <w:r>
        <w:rPr>
          <w:spacing w:val="-2"/>
        </w:rPr>
        <w:t xml:space="preserve"> </w:t>
      </w:r>
      <w:r>
        <w:rPr/>
        <w:t>vigente.</w:t>
      </w:r>
    </w:p>
    <w:p>
      <w:pPr>
        <w:pStyle w:val="Normal"/>
        <w:spacing w:lineRule="auto" w:line="360" w:before="192" w:after="0"/>
        <w:ind w:left="1560" w:right="1703" w:hanging="0"/>
        <w:jc w:val="both"/>
        <w:rPr>
          <w:rFonts w:ascii="Arial" w:hAnsi="Arial"/>
          <w:i/>
          <w:i/>
          <w:sz w:val="21"/>
        </w:rPr>
      </w:pPr>
      <w:r>
        <w:rPr>
          <w:rFonts w:ascii="Arial" w:hAnsi="Arial"/>
          <w:b/>
          <w:i/>
          <w:sz w:val="21"/>
        </w:rPr>
        <w:t>Nota 1</w:t>
      </w:r>
      <w:r>
        <w:rPr>
          <w:rFonts w:ascii="Arial" w:hAnsi="Arial"/>
          <w:i/>
          <w:sz w:val="21"/>
        </w:rPr>
        <w:t>. Las anteriores restricciones de participación se extienden a personas</w:t>
      </w:r>
      <w:r>
        <w:rPr>
          <w:rFonts w:ascii="Arial" w:hAnsi="Arial"/>
          <w:i/>
          <w:spacing w:val="-56"/>
          <w:sz w:val="21"/>
        </w:rPr>
        <w:t xml:space="preserve"> </w:t>
      </w:r>
      <w:r>
        <w:rPr>
          <w:rFonts w:ascii="Arial" w:hAnsi="Arial"/>
          <w:i/>
          <w:sz w:val="21"/>
        </w:rPr>
        <w:t>naturales,</w:t>
      </w:r>
      <w:r>
        <w:rPr>
          <w:rFonts w:ascii="Arial" w:hAnsi="Arial"/>
          <w:i/>
          <w:spacing w:val="1"/>
          <w:sz w:val="21"/>
        </w:rPr>
        <w:t xml:space="preserve"> </w:t>
      </w:r>
      <w:r>
        <w:rPr>
          <w:rFonts w:ascii="Arial" w:hAnsi="Arial"/>
          <w:i/>
          <w:sz w:val="21"/>
        </w:rPr>
        <w:t>personas</w:t>
      </w:r>
      <w:r>
        <w:rPr>
          <w:rFonts w:ascii="Arial" w:hAnsi="Arial"/>
          <w:i/>
          <w:spacing w:val="1"/>
          <w:sz w:val="21"/>
        </w:rPr>
        <w:t xml:space="preserve"> </w:t>
      </w:r>
      <w:r>
        <w:rPr>
          <w:rFonts w:ascii="Arial" w:hAnsi="Arial"/>
          <w:i/>
          <w:sz w:val="21"/>
        </w:rPr>
        <w:t>naturales</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realicen</w:t>
      </w:r>
      <w:r>
        <w:rPr>
          <w:rFonts w:ascii="Arial" w:hAnsi="Arial"/>
          <w:i/>
          <w:spacing w:val="1"/>
          <w:sz w:val="21"/>
        </w:rPr>
        <w:t xml:space="preserve"> </w:t>
      </w:r>
      <w:r>
        <w:rPr>
          <w:rFonts w:ascii="Arial" w:hAnsi="Arial"/>
          <w:i/>
          <w:sz w:val="21"/>
        </w:rPr>
        <w:t>actividades</w:t>
      </w:r>
      <w:r>
        <w:rPr>
          <w:rFonts w:ascii="Arial" w:hAnsi="Arial"/>
          <w:i/>
          <w:spacing w:val="1"/>
          <w:sz w:val="21"/>
        </w:rPr>
        <w:t xml:space="preserve"> </w:t>
      </w:r>
      <w:r>
        <w:rPr>
          <w:rFonts w:ascii="Arial" w:hAnsi="Arial"/>
          <w:i/>
          <w:sz w:val="21"/>
        </w:rPr>
        <w:t>mercantiles</w:t>
      </w:r>
      <w:r>
        <w:rPr>
          <w:rFonts w:ascii="Arial" w:hAnsi="Arial"/>
          <w:i/>
          <w:spacing w:val="1"/>
          <w:sz w:val="21"/>
        </w:rPr>
        <w:t xml:space="preserve"> </w:t>
      </w:r>
      <w:r>
        <w:rPr>
          <w:rFonts w:ascii="Arial" w:hAnsi="Arial"/>
          <w:i/>
          <w:sz w:val="21"/>
        </w:rPr>
        <w:t>o</w:t>
      </w:r>
      <w:r>
        <w:rPr>
          <w:rFonts w:ascii="Arial" w:hAnsi="Arial"/>
          <w:i/>
          <w:spacing w:val="-56"/>
          <w:sz w:val="21"/>
        </w:rPr>
        <w:t xml:space="preserve"> </w:t>
      </w:r>
      <w:r>
        <w:rPr>
          <w:rFonts w:ascii="Arial" w:hAnsi="Arial"/>
          <w:i/>
          <w:sz w:val="21"/>
        </w:rPr>
        <w:t>comerciales,</w:t>
      </w:r>
      <w:r>
        <w:rPr>
          <w:rFonts w:ascii="Arial" w:hAnsi="Arial"/>
          <w:i/>
          <w:spacing w:val="-12"/>
          <w:sz w:val="21"/>
        </w:rPr>
        <w:t xml:space="preserve"> </w:t>
      </w:r>
      <w:r>
        <w:rPr>
          <w:rFonts w:ascii="Arial" w:hAnsi="Arial"/>
          <w:i/>
          <w:sz w:val="21"/>
        </w:rPr>
        <w:t>a</w:t>
      </w:r>
      <w:r>
        <w:rPr>
          <w:rFonts w:ascii="Arial" w:hAnsi="Arial"/>
          <w:i/>
          <w:spacing w:val="-12"/>
          <w:sz w:val="21"/>
        </w:rPr>
        <w:t xml:space="preserve"> </w:t>
      </w:r>
      <w:r>
        <w:rPr>
          <w:rFonts w:ascii="Arial" w:hAnsi="Arial"/>
          <w:i/>
          <w:sz w:val="21"/>
        </w:rPr>
        <w:t>todos</w:t>
      </w:r>
      <w:r>
        <w:rPr>
          <w:rFonts w:ascii="Arial" w:hAnsi="Arial"/>
          <w:i/>
          <w:spacing w:val="-12"/>
          <w:sz w:val="21"/>
        </w:rPr>
        <w:t xml:space="preserve"> </w:t>
      </w:r>
      <w:r>
        <w:rPr>
          <w:rFonts w:ascii="Arial" w:hAnsi="Arial"/>
          <w:i/>
          <w:sz w:val="21"/>
        </w:rPr>
        <w:t>los</w:t>
      </w:r>
      <w:r>
        <w:rPr>
          <w:rFonts w:ascii="Arial" w:hAnsi="Arial"/>
          <w:i/>
          <w:spacing w:val="-12"/>
          <w:sz w:val="21"/>
        </w:rPr>
        <w:t xml:space="preserve"> </w:t>
      </w:r>
      <w:r>
        <w:rPr>
          <w:rFonts w:ascii="Arial" w:hAnsi="Arial"/>
          <w:i/>
          <w:sz w:val="21"/>
        </w:rPr>
        <w:t>integrantes</w:t>
      </w:r>
      <w:r>
        <w:rPr>
          <w:rFonts w:ascii="Arial" w:hAnsi="Arial"/>
          <w:i/>
          <w:spacing w:val="-12"/>
          <w:sz w:val="21"/>
        </w:rPr>
        <w:t xml:space="preserve"> </w:t>
      </w:r>
      <w:r>
        <w:rPr>
          <w:rFonts w:ascii="Arial" w:hAnsi="Arial"/>
          <w:i/>
          <w:sz w:val="21"/>
        </w:rPr>
        <w:t>de</w:t>
      </w:r>
      <w:r>
        <w:rPr>
          <w:rFonts w:ascii="Arial" w:hAnsi="Arial"/>
          <w:i/>
          <w:spacing w:val="-11"/>
          <w:sz w:val="21"/>
        </w:rPr>
        <w:t xml:space="preserve"> </w:t>
      </w:r>
      <w:r>
        <w:rPr>
          <w:rFonts w:ascii="Arial" w:hAnsi="Arial"/>
          <w:i/>
          <w:sz w:val="21"/>
        </w:rPr>
        <w:t>las</w:t>
      </w:r>
      <w:r>
        <w:rPr>
          <w:rFonts w:ascii="Arial" w:hAnsi="Arial"/>
          <w:i/>
          <w:spacing w:val="-14"/>
          <w:sz w:val="21"/>
        </w:rPr>
        <w:t xml:space="preserve"> </w:t>
      </w:r>
      <w:r>
        <w:rPr>
          <w:rFonts w:ascii="Arial" w:hAnsi="Arial"/>
          <w:i/>
          <w:sz w:val="21"/>
        </w:rPr>
        <w:t>agrupaciones,</w:t>
      </w:r>
      <w:r>
        <w:rPr>
          <w:rFonts w:ascii="Arial" w:hAnsi="Arial"/>
          <w:i/>
          <w:spacing w:val="-13"/>
          <w:sz w:val="21"/>
        </w:rPr>
        <w:t xml:space="preserve"> </w:t>
      </w:r>
      <w:r>
        <w:rPr>
          <w:rFonts w:ascii="Arial" w:hAnsi="Arial"/>
          <w:i/>
          <w:sz w:val="21"/>
        </w:rPr>
        <w:t>a</w:t>
      </w:r>
      <w:r>
        <w:rPr>
          <w:rFonts w:ascii="Arial" w:hAnsi="Arial"/>
          <w:i/>
          <w:spacing w:val="-12"/>
          <w:sz w:val="21"/>
        </w:rPr>
        <w:t xml:space="preserve"> </w:t>
      </w:r>
      <w:r>
        <w:rPr>
          <w:rFonts w:ascii="Arial" w:hAnsi="Arial"/>
          <w:i/>
          <w:sz w:val="21"/>
        </w:rPr>
        <w:t>los</w:t>
      </w:r>
      <w:r>
        <w:rPr>
          <w:rFonts w:ascii="Arial" w:hAnsi="Arial"/>
          <w:i/>
          <w:spacing w:val="-12"/>
          <w:sz w:val="21"/>
        </w:rPr>
        <w:t xml:space="preserve"> </w:t>
      </w:r>
      <w:r>
        <w:rPr>
          <w:rFonts w:ascii="Arial" w:hAnsi="Arial"/>
          <w:i/>
          <w:sz w:val="21"/>
        </w:rPr>
        <w:t>representantes</w:t>
      </w:r>
      <w:r>
        <w:rPr>
          <w:rFonts w:ascii="Arial" w:hAnsi="Arial"/>
          <w:i/>
          <w:spacing w:val="-56"/>
          <w:sz w:val="21"/>
        </w:rPr>
        <w:t xml:space="preserve"> </w:t>
      </w:r>
      <w:r>
        <w:rPr>
          <w:rFonts w:ascii="Arial" w:hAnsi="Arial"/>
          <w:i/>
          <w:sz w:val="21"/>
        </w:rPr>
        <w:t xml:space="preserve">legales y miembros de las juntas directivas de las personas jurídicas. </w:t>
      </w:r>
      <w:r>
        <w:rPr>
          <w:rFonts w:ascii="Arial" w:hAnsi="Arial"/>
          <w:b/>
          <w:i/>
          <w:sz w:val="21"/>
        </w:rPr>
        <w:t>En</w:t>
      </w:r>
      <w:r>
        <w:rPr>
          <w:rFonts w:ascii="Arial" w:hAnsi="Arial"/>
          <w:b/>
          <w:i/>
          <w:spacing w:val="1"/>
          <w:sz w:val="21"/>
        </w:rPr>
        <w:t xml:space="preserve"> </w:t>
      </w:r>
      <w:r>
        <w:rPr>
          <w:rFonts w:ascii="Arial" w:hAnsi="Arial"/>
          <w:b/>
          <w:i/>
          <w:sz w:val="21"/>
        </w:rPr>
        <w:t xml:space="preserve">cualquier etapa del proceso, incluida la ejecución del estímulo, </w:t>
      </w:r>
      <w:r>
        <w:rPr>
          <w:rFonts w:ascii="Arial" w:hAnsi="Arial"/>
          <w:i/>
          <w:sz w:val="21"/>
        </w:rPr>
        <w:t>se podrá</w:t>
      </w:r>
      <w:r>
        <w:rPr>
          <w:rFonts w:ascii="Arial" w:hAnsi="Arial"/>
          <w:i/>
          <w:spacing w:val="-56"/>
          <w:sz w:val="21"/>
        </w:rPr>
        <w:t xml:space="preserve"> </w:t>
      </w:r>
      <w:r>
        <w:rPr>
          <w:rFonts w:ascii="Arial" w:hAnsi="Arial"/>
          <w:i/>
          <w:sz w:val="21"/>
        </w:rPr>
        <w:t>rechazar</w:t>
      </w:r>
      <w:r>
        <w:rPr>
          <w:rFonts w:ascii="Arial" w:hAnsi="Arial"/>
          <w:i/>
          <w:spacing w:val="-5"/>
          <w:sz w:val="21"/>
        </w:rPr>
        <w:t xml:space="preserve"> </w:t>
      </w:r>
      <w:r>
        <w:rPr>
          <w:rFonts w:ascii="Arial" w:hAnsi="Arial"/>
          <w:i/>
          <w:sz w:val="21"/>
        </w:rPr>
        <w:t>a</w:t>
      </w:r>
      <w:r>
        <w:rPr>
          <w:rFonts w:ascii="Arial" w:hAnsi="Arial"/>
          <w:i/>
          <w:spacing w:val="-7"/>
          <w:sz w:val="21"/>
        </w:rPr>
        <w:t xml:space="preserve"> </w:t>
      </w:r>
      <w:r>
        <w:rPr>
          <w:rFonts w:ascii="Arial" w:hAnsi="Arial"/>
          <w:i/>
          <w:sz w:val="21"/>
        </w:rPr>
        <w:t>un</w:t>
      </w:r>
      <w:r>
        <w:rPr>
          <w:rFonts w:ascii="Arial" w:hAnsi="Arial"/>
          <w:i/>
          <w:spacing w:val="-4"/>
          <w:sz w:val="21"/>
        </w:rPr>
        <w:t xml:space="preserve"> </w:t>
      </w:r>
      <w:r>
        <w:rPr>
          <w:rFonts w:ascii="Arial" w:hAnsi="Arial"/>
          <w:i/>
          <w:sz w:val="21"/>
        </w:rPr>
        <w:t>participante</w:t>
      </w:r>
      <w:r>
        <w:rPr>
          <w:rFonts w:ascii="Arial" w:hAnsi="Arial"/>
          <w:i/>
          <w:spacing w:val="-6"/>
          <w:sz w:val="21"/>
        </w:rPr>
        <w:t xml:space="preserve"> </w:t>
      </w:r>
      <w:r>
        <w:rPr>
          <w:rFonts w:ascii="Arial" w:hAnsi="Arial"/>
          <w:i/>
          <w:sz w:val="21"/>
        </w:rPr>
        <w:t>y/o</w:t>
      </w:r>
      <w:r>
        <w:rPr>
          <w:rFonts w:ascii="Arial" w:hAnsi="Arial"/>
          <w:i/>
          <w:spacing w:val="-5"/>
          <w:sz w:val="21"/>
        </w:rPr>
        <w:t xml:space="preserve"> </w:t>
      </w:r>
      <w:r>
        <w:rPr>
          <w:rFonts w:ascii="Arial" w:hAnsi="Arial"/>
          <w:i/>
          <w:sz w:val="21"/>
        </w:rPr>
        <w:t>ganador</w:t>
      </w:r>
      <w:r>
        <w:rPr>
          <w:rFonts w:ascii="Arial" w:hAnsi="Arial"/>
          <w:i/>
          <w:spacing w:val="-5"/>
          <w:sz w:val="21"/>
        </w:rPr>
        <w:t xml:space="preserve"> </w:t>
      </w:r>
      <w:r>
        <w:rPr>
          <w:rFonts w:ascii="Arial" w:hAnsi="Arial"/>
          <w:i/>
          <w:sz w:val="21"/>
        </w:rPr>
        <w:t>de</w:t>
      </w:r>
      <w:r>
        <w:rPr>
          <w:rFonts w:ascii="Arial" w:hAnsi="Arial"/>
          <w:i/>
          <w:spacing w:val="-7"/>
          <w:sz w:val="21"/>
        </w:rPr>
        <w:t xml:space="preserve"> </w:t>
      </w:r>
      <w:r>
        <w:rPr>
          <w:rFonts w:ascii="Arial" w:hAnsi="Arial"/>
          <w:i/>
          <w:sz w:val="21"/>
        </w:rPr>
        <w:t>comprobarse</w:t>
      </w:r>
      <w:r>
        <w:rPr>
          <w:rFonts w:ascii="Arial" w:hAnsi="Arial"/>
          <w:i/>
          <w:spacing w:val="-5"/>
          <w:sz w:val="21"/>
        </w:rPr>
        <w:t xml:space="preserve"> </w:t>
      </w:r>
      <w:r>
        <w:rPr>
          <w:rFonts w:ascii="Arial" w:hAnsi="Arial"/>
          <w:i/>
          <w:sz w:val="21"/>
        </w:rPr>
        <w:t>la</w:t>
      </w:r>
      <w:r>
        <w:rPr>
          <w:rFonts w:ascii="Arial" w:hAnsi="Arial"/>
          <w:i/>
          <w:spacing w:val="-5"/>
          <w:sz w:val="21"/>
        </w:rPr>
        <w:t xml:space="preserve"> </w:t>
      </w:r>
      <w:r>
        <w:rPr>
          <w:rFonts w:ascii="Arial" w:hAnsi="Arial"/>
          <w:i/>
          <w:sz w:val="21"/>
        </w:rPr>
        <w:t>existencia</w:t>
      </w:r>
      <w:r>
        <w:rPr>
          <w:rFonts w:ascii="Arial" w:hAnsi="Arial"/>
          <w:i/>
          <w:spacing w:val="-5"/>
          <w:sz w:val="21"/>
        </w:rPr>
        <w:t xml:space="preserve"> </w:t>
      </w:r>
      <w:r>
        <w:rPr>
          <w:rFonts w:ascii="Arial" w:hAnsi="Arial"/>
          <w:i/>
          <w:sz w:val="21"/>
        </w:rPr>
        <w:t>de</w:t>
      </w:r>
      <w:r>
        <w:rPr>
          <w:rFonts w:ascii="Arial" w:hAnsi="Arial"/>
          <w:i/>
          <w:spacing w:val="-7"/>
          <w:sz w:val="21"/>
        </w:rPr>
        <w:t xml:space="preserve"> </w:t>
      </w:r>
      <w:r>
        <w:rPr>
          <w:rFonts w:ascii="Arial" w:hAnsi="Arial"/>
          <w:i/>
          <w:sz w:val="21"/>
        </w:rPr>
        <w:t>algún</w:t>
      </w:r>
      <w:r>
        <w:rPr>
          <w:rFonts w:ascii="Arial" w:hAnsi="Arial"/>
          <w:i/>
          <w:spacing w:val="-56"/>
          <w:sz w:val="21"/>
        </w:rPr>
        <w:t xml:space="preserve"> </w:t>
      </w:r>
      <w:r>
        <w:rPr>
          <w:rFonts w:ascii="Arial" w:hAnsi="Arial"/>
          <w:i/>
          <w:sz w:val="21"/>
        </w:rPr>
        <w:t>incumplimiento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las</w:t>
      </w:r>
      <w:r>
        <w:rPr>
          <w:rFonts w:ascii="Arial" w:hAnsi="Arial"/>
          <w:i/>
          <w:spacing w:val="1"/>
          <w:sz w:val="21"/>
        </w:rPr>
        <w:t xml:space="preserve"> </w:t>
      </w:r>
      <w:r>
        <w:rPr>
          <w:rFonts w:ascii="Arial" w:hAnsi="Arial"/>
          <w:i/>
          <w:sz w:val="21"/>
        </w:rPr>
        <w:t>condiciones</w:t>
      </w:r>
      <w:r>
        <w:rPr>
          <w:rFonts w:ascii="Arial" w:hAnsi="Arial"/>
          <w:i/>
          <w:spacing w:val="1"/>
          <w:sz w:val="21"/>
        </w:rPr>
        <w:t xml:space="preserve"> </w:t>
      </w:r>
      <w:r>
        <w:rPr>
          <w:rFonts w:ascii="Arial" w:hAnsi="Arial"/>
          <w:i/>
          <w:sz w:val="21"/>
        </w:rPr>
        <w:t>acá</w:t>
      </w:r>
      <w:r>
        <w:rPr>
          <w:rFonts w:ascii="Arial" w:hAnsi="Arial"/>
          <w:i/>
          <w:spacing w:val="1"/>
          <w:sz w:val="21"/>
        </w:rPr>
        <w:t xml:space="preserve"> </w:t>
      </w:r>
      <w:r>
        <w:rPr>
          <w:rFonts w:ascii="Arial" w:hAnsi="Arial"/>
          <w:i/>
          <w:sz w:val="21"/>
        </w:rPr>
        <w:t>establecidas,</w:t>
      </w:r>
      <w:r>
        <w:rPr>
          <w:rFonts w:ascii="Arial" w:hAnsi="Arial"/>
          <w:i/>
          <w:spacing w:val="1"/>
          <w:sz w:val="21"/>
        </w:rPr>
        <w:t xml:space="preserve"> </w:t>
      </w:r>
      <w:r>
        <w:rPr>
          <w:rFonts w:ascii="Arial" w:hAnsi="Arial"/>
          <w:i/>
          <w:sz w:val="21"/>
        </w:rPr>
        <w:t>inhabilidad</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incompatibilidad aplicable. Si está situación ocurre antes de la entrega del</w:t>
      </w:r>
      <w:r>
        <w:rPr>
          <w:rFonts w:ascii="Arial" w:hAnsi="Arial"/>
          <w:i/>
          <w:spacing w:val="1"/>
          <w:sz w:val="21"/>
        </w:rPr>
        <w:t xml:space="preserve"> </w:t>
      </w:r>
      <w:r>
        <w:rPr>
          <w:rFonts w:ascii="Arial" w:hAnsi="Arial"/>
          <w:i/>
          <w:sz w:val="21"/>
        </w:rPr>
        <w:t>estímulo</w:t>
      </w:r>
      <w:r>
        <w:rPr>
          <w:rFonts w:ascii="Arial" w:hAnsi="Arial"/>
          <w:i/>
          <w:spacing w:val="-7"/>
          <w:sz w:val="21"/>
        </w:rPr>
        <w:t xml:space="preserve"> </w:t>
      </w:r>
      <w:r>
        <w:rPr>
          <w:rFonts w:ascii="Arial" w:hAnsi="Arial"/>
          <w:i/>
          <w:sz w:val="21"/>
        </w:rPr>
        <w:t>la</w:t>
      </w:r>
      <w:r>
        <w:rPr>
          <w:rFonts w:ascii="Arial" w:hAnsi="Arial"/>
          <w:i/>
          <w:spacing w:val="-4"/>
          <w:sz w:val="21"/>
        </w:rPr>
        <w:t xml:space="preserve"> </w:t>
      </w:r>
      <w:r>
        <w:rPr>
          <w:rFonts w:ascii="Arial" w:hAnsi="Arial"/>
          <w:i/>
          <w:sz w:val="21"/>
        </w:rPr>
        <w:t>entidad</w:t>
      </w:r>
      <w:r>
        <w:rPr>
          <w:rFonts w:ascii="Arial" w:hAnsi="Arial"/>
          <w:i/>
          <w:spacing w:val="-4"/>
          <w:sz w:val="21"/>
        </w:rPr>
        <w:t xml:space="preserve"> </w:t>
      </w:r>
      <w:r>
        <w:rPr>
          <w:rFonts w:ascii="Arial" w:hAnsi="Arial"/>
          <w:i/>
          <w:sz w:val="21"/>
        </w:rPr>
        <w:t>rechazará</w:t>
      </w:r>
      <w:r>
        <w:rPr>
          <w:rFonts w:ascii="Arial" w:hAnsi="Arial"/>
          <w:i/>
          <w:spacing w:val="-4"/>
          <w:sz w:val="21"/>
        </w:rPr>
        <w:t xml:space="preserve"> </w:t>
      </w:r>
      <w:r>
        <w:rPr>
          <w:rFonts w:ascii="Arial" w:hAnsi="Arial"/>
          <w:i/>
          <w:sz w:val="21"/>
        </w:rPr>
        <w:t>el</w:t>
      </w:r>
      <w:r>
        <w:rPr>
          <w:rFonts w:ascii="Arial" w:hAnsi="Arial"/>
          <w:i/>
          <w:spacing w:val="-4"/>
          <w:sz w:val="21"/>
        </w:rPr>
        <w:t xml:space="preserve"> </w:t>
      </w:r>
      <w:r>
        <w:rPr>
          <w:rFonts w:ascii="Arial" w:hAnsi="Arial"/>
          <w:i/>
          <w:sz w:val="21"/>
        </w:rPr>
        <w:t>proyecto</w:t>
      </w:r>
      <w:r>
        <w:rPr>
          <w:rFonts w:ascii="Arial" w:hAnsi="Arial"/>
          <w:i/>
          <w:spacing w:val="-4"/>
          <w:sz w:val="21"/>
        </w:rPr>
        <w:t xml:space="preserve"> </w:t>
      </w:r>
      <w:r>
        <w:rPr>
          <w:rFonts w:ascii="Arial" w:hAnsi="Arial"/>
          <w:i/>
          <w:sz w:val="21"/>
        </w:rPr>
        <w:t>y</w:t>
      </w:r>
      <w:r>
        <w:rPr>
          <w:rFonts w:ascii="Arial" w:hAnsi="Arial"/>
          <w:i/>
          <w:spacing w:val="-4"/>
          <w:sz w:val="21"/>
        </w:rPr>
        <w:t xml:space="preserve"> </w:t>
      </w:r>
      <w:r>
        <w:rPr>
          <w:rFonts w:ascii="Arial" w:hAnsi="Arial"/>
          <w:i/>
          <w:sz w:val="21"/>
        </w:rPr>
        <w:t>procederá</w:t>
      </w:r>
      <w:r>
        <w:rPr>
          <w:rFonts w:ascii="Arial" w:hAnsi="Arial"/>
          <w:i/>
          <w:spacing w:val="-4"/>
          <w:sz w:val="21"/>
        </w:rPr>
        <w:t xml:space="preserve"> </w:t>
      </w:r>
      <w:r>
        <w:rPr>
          <w:rFonts w:ascii="Arial" w:hAnsi="Arial"/>
          <w:i/>
          <w:sz w:val="21"/>
        </w:rPr>
        <w:t>a</w:t>
      </w:r>
      <w:r>
        <w:rPr>
          <w:rFonts w:ascii="Arial" w:hAnsi="Arial"/>
          <w:i/>
          <w:spacing w:val="-4"/>
          <w:sz w:val="21"/>
        </w:rPr>
        <w:t xml:space="preserve"> </w:t>
      </w:r>
      <w:r>
        <w:rPr>
          <w:rFonts w:ascii="Arial" w:hAnsi="Arial"/>
          <w:i/>
          <w:sz w:val="21"/>
        </w:rPr>
        <w:t>actualizar</w:t>
      </w:r>
      <w:r>
        <w:rPr>
          <w:rFonts w:ascii="Arial" w:hAnsi="Arial"/>
          <w:i/>
          <w:spacing w:val="-5"/>
          <w:sz w:val="21"/>
        </w:rPr>
        <w:t xml:space="preserve"> </w:t>
      </w:r>
      <w:r>
        <w:rPr>
          <w:rFonts w:ascii="Arial" w:hAnsi="Arial"/>
          <w:i/>
          <w:sz w:val="21"/>
        </w:rPr>
        <w:t>los</w:t>
      </w:r>
      <w:r>
        <w:rPr>
          <w:rFonts w:ascii="Arial" w:hAnsi="Arial"/>
          <w:i/>
          <w:spacing w:val="-6"/>
          <w:sz w:val="21"/>
        </w:rPr>
        <w:t xml:space="preserve"> </w:t>
      </w:r>
      <w:r>
        <w:rPr>
          <w:rFonts w:ascii="Arial" w:hAnsi="Arial"/>
          <w:i/>
          <w:sz w:val="21"/>
        </w:rPr>
        <w:t>listados</w:t>
      </w:r>
      <w:r>
        <w:rPr>
          <w:rFonts w:ascii="Arial" w:hAnsi="Arial"/>
          <w:i/>
          <w:spacing w:val="-56"/>
          <w:sz w:val="21"/>
        </w:rPr>
        <w:t xml:space="preserve"> </w:t>
      </w:r>
      <w:r>
        <w:rPr>
          <w:rFonts w:ascii="Arial" w:hAnsi="Arial"/>
          <w:i/>
          <w:sz w:val="21"/>
        </w:rPr>
        <w:t>correspondientes. Si, por el contrario, está situación ocurre con posterioridad</w:t>
      </w:r>
      <w:r>
        <w:rPr>
          <w:rFonts w:ascii="Arial" w:hAnsi="Arial"/>
          <w:i/>
          <w:spacing w:val="1"/>
          <w:sz w:val="21"/>
        </w:rPr>
        <w:t xml:space="preserve"> </w:t>
      </w:r>
      <w:r>
        <w:rPr>
          <w:rFonts w:ascii="Arial" w:hAnsi="Arial"/>
          <w:i/>
          <w:sz w:val="21"/>
        </w:rPr>
        <w:t>al</w:t>
      </w:r>
      <w:r>
        <w:rPr>
          <w:rFonts w:ascii="Arial" w:hAnsi="Arial"/>
          <w:i/>
          <w:spacing w:val="26"/>
          <w:sz w:val="21"/>
        </w:rPr>
        <w:t xml:space="preserve"> </w:t>
      </w:r>
      <w:r>
        <w:rPr>
          <w:rFonts w:ascii="Arial" w:hAnsi="Arial"/>
          <w:i/>
          <w:sz w:val="21"/>
        </w:rPr>
        <w:t>nombramiento</w:t>
      </w:r>
      <w:r>
        <w:rPr>
          <w:rFonts w:ascii="Arial" w:hAnsi="Arial"/>
          <w:i/>
          <w:spacing w:val="27"/>
          <w:sz w:val="21"/>
        </w:rPr>
        <w:t xml:space="preserve"> </w:t>
      </w:r>
      <w:r>
        <w:rPr>
          <w:rFonts w:ascii="Arial" w:hAnsi="Arial"/>
          <w:i/>
          <w:sz w:val="21"/>
        </w:rPr>
        <w:t>del</w:t>
      </w:r>
      <w:r>
        <w:rPr>
          <w:rFonts w:ascii="Arial" w:hAnsi="Arial"/>
          <w:i/>
          <w:spacing w:val="27"/>
          <w:sz w:val="21"/>
        </w:rPr>
        <w:t xml:space="preserve"> </w:t>
      </w:r>
      <w:r>
        <w:rPr>
          <w:rFonts w:ascii="Arial" w:hAnsi="Arial"/>
          <w:i/>
          <w:sz w:val="21"/>
        </w:rPr>
        <w:t>ganador</w:t>
      </w:r>
      <w:r>
        <w:rPr>
          <w:rFonts w:ascii="Arial" w:hAnsi="Arial"/>
          <w:i/>
          <w:spacing w:val="28"/>
          <w:sz w:val="21"/>
        </w:rPr>
        <w:t xml:space="preserve"> </w:t>
      </w:r>
      <w:r>
        <w:rPr>
          <w:rFonts w:ascii="Arial" w:hAnsi="Arial"/>
          <w:i/>
          <w:sz w:val="21"/>
        </w:rPr>
        <w:t>que</w:t>
      </w:r>
      <w:r>
        <w:rPr>
          <w:rFonts w:ascii="Arial" w:hAnsi="Arial"/>
          <w:i/>
          <w:spacing w:val="27"/>
          <w:sz w:val="21"/>
        </w:rPr>
        <w:t xml:space="preserve"> </w:t>
      </w:r>
      <w:r>
        <w:rPr>
          <w:rFonts w:ascii="Arial" w:hAnsi="Arial"/>
          <w:i/>
          <w:sz w:val="21"/>
        </w:rPr>
        <w:t>participó</w:t>
      </w:r>
      <w:r>
        <w:rPr>
          <w:rFonts w:ascii="Arial" w:hAnsi="Arial"/>
          <w:i/>
          <w:spacing w:val="27"/>
          <w:sz w:val="21"/>
        </w:rPr>
        <w:t xml:space="preserve"> </w:t>
      </w:r>
      <w:r>
        <w:rPr>
          <w:rFonts w:ascii="Arial" w:hAnsi="Arial"/>
          <w:i/>
          <w:sz w:val="21"/>
        </w:rPr>
        <w:t>como</w:t>
      </w:r>
      <w:r>
        <w:rPr>
          <w:rFonts w:ascii="Arial" w:hAnsi="Arial"/>
          <w:i/>
          <w:spacing w:val="24"/>
          <w:sz w:val="21"/>
        </w:rPr>
        <w:t xml:space="preserve"> </w:t>
      </w:r>
      <w:r>
        <w:rPr>
          <w:rFonts w:ascii="Arial" w:hAnsi="Arial"/>
          <w:i/>
          <w:sz w:val="21"/>
        </w:rPr>
        <w:t>persona</w:t>
      </w:r>
      <w:r>
        <w:rPr>
          <w:rFonts w:ascii="Arial" w:hAnsi="Arial"/>
          <w:i/>
          <w:spacing w:val="27"/>
          <w:sz w:val="21"/>
        </w:rPr>
        <w:t xml:space="preserve"> </w:t>
      </w:r>
      <w:r>
        <w:rPr>
          <w:rFonts w:ascii="Arial" w:hAnsi="Arial"/>
          <w:i/>
          <w:sz w:val="21"/>
        </w:rPr>
        <w:t>natural,</w:t>
      </w:r>
      <w:r>
        <w:rPr>
          <w:rFonts w:ascii="Arial" w:hAnsi="Arial"/>
          <w:i/>
          <w:spacing w:val="25"/>
          <w:sz w:val="21"/>
        </w:rPr>
        <w:t xml:space="preserve"> </w:t>
      </w:r>
      <w:r>
        <w:rPr>
          <w:rFonts w:ascii="Arial" w:hAnsi="Arial"/>
          <w:i/>
          <w:sz w:val="21"/>
        </w:rPr>
        <w:t>persona natural que realice actividades mercantiles o comerciales, o como integrante</w:t>
      </w:r>
      <w:r>
        <w:rPr>
          <w:rFonts w:ascii="Arial" w:hAnsi="Arial"/>
          <w:i/>
          <w:spacing w:val="1"/>
          <w:sz w:val="21"/>
        </w:rPr>
        <w:t xml:space="preserve"> </w:t>
      </w:r>
      <w:r>
        <w:rPr>
          <w:rFonts w:ascii="Arial" w:hAnsi="Arial"/>
          <w:i/>
          <w:sz w:val="21"/>
        </w:rPr>
        <w:t>de</w:t>
      </w:r>
      <w:r>
        <w:rPr>
          <w:rFonts w:ascii="Arial" w:hAnsi="Arial"/>
          <w:i/>
          <w:spacing w:val="-9"/>
          <w:sz w:val="21"/>
        </w:rPr>
        <w:t xml:space="preserve"> </w:t>
      </w:r>
      <w:r>
        <w:rPr>
          <w:rFonts w:ascii="Arial" w:hAnsi="Arial"/>
          <w:i/>
          <w:sz w:val="21"/>
        </w:rPr>
        <w:t>una</w:t>
      </w:r>
      <w:r>
        <w:rPr>
          <w:rFonts w:ascii="Arial" w:hAnsi="Arial"/>
          <w:i/>
          <w:spacing w:val="-10"/>
          <w:sz w:val="21"/>
        </w:rPr>
        <w:t xml:space="preserve"> </w:t>
      </w:r>
      <w:r>
        <w:rPr>
          <w:rFonts w:ascii="Arial" w:hAnsi="Arial"/>
          <w:i/>
          <w:sz w:val="21"/>
        </w:rPr>
        <w:t>agrupación,</w:t>
      </w:r>
      <w:r>
        <w:rPr>
          <w:rFonts w:ascii="Arial" w:hAnsi="Arial"/>
          <w:i/>
          <w:spacing w:val="-9"/>
          <w:sz w:val="21"/>
        </w:rPr>
        <w:t xml:space="preserve"> </w:t>
      </w:r>
      <w:r>
        <w:rPr>
          <w:rFonts w:ascii="Arial" w:hAnsi="Arial"/>
          <w:i/>
          <w:sz w:val="21"/>
        </w:rPr>
        <w:t>la</w:t>
      </w:r>
      <w:r>
        <w:rPr>
          <w:rFonts w:ascii="Arial" w:hAnsi="Arial"/>
          <w:i/>
          <w:spacing w:val="-8"/>
          <w:sz w:val="21"/>
        </w:rPr>
        <w:t xml:space="preserve"> </w:t>
      </w:r>
      <w:r>
        <w:rPr>
          <w:rFonts w:ascii="Arial" w:hAnsi="Arial"/>
          <w:i/>
          <w:sz w:val="21"/>
        </w:rPr>
        <w:t>entidad</w:t>
      </w:r>
      <w:r>
        <w:rPr>
          <w:rFonts w:ascii="Arial" w:hAnsi="Arial"/>
          <w:i/>
          <w:spacing w:val="-8"/>
          <w:sz w:val="21"/>
        </w:rPr>
        <w:t xml:space="preserve"> </w:t>
      </w:r>
      <w:r>
        <w:rPr>
          <w:rFonts w:ascii="Arial" w:hAnsi="Arial"/>
          <w:i/>
          <w:sz w:val="21"/>
        </w:rPr>
        <w:t>mediante</w:t>
      </w:r>
      <w:r>
        <w:rPr>
          <w:rFonts w:ascii="Arial" w:hAnsi="Arial"/>
          <w:i/>
          <w:spacing w:val="-8"/>
          <w:sz w:val="21"/>
        </w:rPr>
        <w:t xml:space="preserve"> </w:t>
      </w:r>
      <w:r>
        <w:rPr>
          <w:rFonts w:ascii="Arial" w:hAnsi="Arial"/>
          <w:i/>
          <w:sz w:val="21"/>
        </w:rPr>
        <w:t>acto</w:t>
      </w:r>
      <w:r>
        <w:rPr>
          <w:rFonts w:ascii="Arial" w:hAnsi="Arial"/>
          <w:i/>
          <w:spacing w:val="-8"/>
          <w:sz w:val="21"/>
        </w:rPr>
        <w:t xml:space="preserve"> </w:t>
      </w:r>
      <w:r>
        <w:rPr>
          <w:rFonts w:ascii="Arial" w:hAnsi="Arial"/>
          <w:i/>
          <w:sz w:val="21"/>
        </w:rPr>
        <w:t>administrativo</w:t>
      </w:r>
      <w:r>
        <w:rPr>
          <w:rFonts w:ascii="Arial" w:hAnsi="Arial"/>
          <w:i/>
          <w:spacing w:val="-8"/>
          <w:sz w:val="21"/>
        </w:rPr>
        <w:t xml:space="preserve"> </w:t>
      </w:r>
      <w:r>
        <w:rPr>
          <w:rFonts w:ascii="Arial" w:hAnsi="Arial"/>
          <w:i/>
          <w:sz w:val="21"/>
        </w:rPr>
        <w:t>procederá</w:t>
      </w:r>
      <w:r>
        <w:rPr>
          <w:rFonts w:ascii="Arial" w:hAnsi="Arial"/>
          <w:i/>
          <w:spacing w:val="-9"/>
          <w:sz w:val="21"/>
        </w:rPr>
        <w:t xml:space="preserve"> </w:t>
      </w:r>
      <w:r>
        <w:rPr>
          <w:rFonts w:ascii="Arial" w:hAnsi="Arial"/>
          <w:i/>
          <w:sz w:val="21"/>
        </w:rPr>
        <w:t>a</w:t>
      </w:r>
      <w:r>
        <w:rPr>
          <w:rFonts w:ascii="Arial" w:hAnsi="Arial"/>
          <w:i/>
          <w:spacing w:val="-9"/>
          <w:sz w:val="21"/>
        </w:rPr>
        <w:t xml:space="preserve"> </w:t>
      </w:r>
      <w:r>
        <w:rPr>
          <w:rFonts w:ascii="Arial" w:hAnsi="Arial"/>
          <w:i/>
          <w:sz w:val="21"/>
        </w:rPr>
        <w:t>retirar</w:t>
      </w:r>
      <w:r>
        <w:rPr>
          <w:rFonts w:ascii="Arial" w:hAnsi="Arial"/>
          <w:i/>
          <w:spacing w:val="-55"/>
          <w:sz w:val="21"/>
        </w:rPr>
        <w:t xml:space="preserve"> </w:t>
      </w:r>
      <w:r>
        <w:rPr>
          <w:rFonts w:ascii="Arial" w:hAnsi="Arial"/>
          <w:i/>
          <w:sz w:val="21"/>
        </w:rPr>
        <w:t>el</w:t>
      </w:r>
      <w:r>
        <w:rPr>
          <w:rFonts w:ascii="Arial" w:hAnsi="Arial"/>
          <w:i/>
          <w:spacing w:val="-1"/>
          <w:sz w:val="21"/>
        </w:rPr>
        <w:t xml:space="preserve"> </w:t>
      </w:r>
      <w:r>
        <w:rPr>
          <w:rFonts w:ascii="Arial" w:hAnsi="Arial"/>
          <w:i/>
          <w:sz w:val="21"/>
        </w:rPr>
        <w:t>estímulo</w:t>
      </w:r>
      <w:r>
        <w:rPr>
          <w:rFonts w:ascii="Arial" w:hAnsi="Arial"/>
          <w:i/>
          <w:spacing w:val="-1"/>
          <w:sz w:val="21"/>
        </w:rPr>
        <w:t xml:space="preserve"> </w:t>
      </w:r>
      <w:r>
        <w:rPr>
          <w:rFonts w:ascii="Arial" w:hAnsi="Arial"/>
          <w:i/>
          <w:sz w:val="21"/>
        </w:rPr>
        <w:t>y</w:t>
      </w:r>
      <w:r>
        <w:rPr>
          <w:rFonts w:ascii="Arial" w:hAnsi="Arial"/>
          <w:i/>
          <w:spacing w:val="-1"/>
          <w:sz w:val="21"/>
        </w:rPr>
        <w:t xml:space="preserve"> </w:t>
      </w:r>
      <w:r>
        <w:rPr>
          <w:rFonts w:ascii="Arial" w:hAnsi="Arial"/>
          <w:i/>
          <w:sz w:val="21"/>
        </w:rPr>
        <w:t>otorgarlo</w:t>
      </w:r>
      <w:r>
        <w:rPr>
          <w:rFonts w:ascii="Arial" w:hAnsi="Arial"/>
          <w:i/>
          <w:spacing w:val="-1"/>
          <w:sz w:val="21"/>
        </w:rPr>
        <w:t xml:space="preserve"> </w:t>
      </w:r>
      <w:r>
        <w:rPr>
          <w:rFonts w:ascii="Arial" w:hAnsi="Arial"/>
          <w:i/>
          <w:sz w:val="21"/>
        </w:rPr>
        <w:t>al suplente,</w:t>
      </w:r>
      <w:r>
        <w:rPr>
          <w:rFonts w:ascii="Arial" w:hAnsi="Arial"/>
          <w:i/>
          <w:spacing w:val="-2"/>
          <w:sz w:val="21"/>
        </w:rPr>
        <w:t xml:space="preserve"> </w:t>
      </w:r>
      <w:r>
        <w:rPr>
          <w:rFonts w:ascii="Arial" w:hAnsi="Arial"/>
          <w:i/>
          <w:sz w:val="21"/>
        </w:rPr>
        <w:t>en</w:t>
      </w:r>
      <w:r>
        <w:rPr>
          <w:rFonts w:ascii="Arial" w:hAnsi="Arial"/>
          <w:i/>
          <w:spacing w:val="-1"/>
          <w:sz w:val="21"/>
        </w:rPr>
        <w:t xml:space="preserve"> </w:t>
      </w:r>
      <w:r>
        <w:rPr>
          <w:rFonts w:ascii="Arial" w:hAnsi="Arial"/>
          <w:i/>
          <w:sz w:val="21"/>
        </w:rPr>
        <w:t>caso</w:t>
      </w:r>
      <w:r>
        <w:rPr>
          <w:rFonts w:ascii="Arial" w:hAnsi="Arial"/>
          <w:i/>
          <w:spacing w:val="-1"/>
          <w:sz w:val="21"/>
        </w:rPr>
        <w:t xml:space="preserve"> </w:t>
      </w:r>
      <w:r>
        <w:rPr>
          <w:rFonts w:ascii="Arial" w:hAnsi="Arial"/>
          <w:i/>
          <w:sz w:val="21"/>
        </w:rPr>
        <w:t>que</w:t>
      </w:r>
      <w:r>
        <w:rPr>
          <w:rFonts w:ascii="Arial" w:hAnsi="Arial"/>
          <w:i/>
          <w:spacing w:val="-3"/>
          <w:sz w:val="21"/>
        </w:rPr>
        <w:t xml:space="preserve"> </w:t>
      </w:r>
      <w:r>
        <w:rPr>
          <w:rFonts w:ascii="Arial" w:hAnsi="Arial"/>
          <w:i/>
          <w:sz w:val="21"/>
        </w:rPr>
        <w:t>aplique.</w:t>
      </w:r>
    </w:p>
    <w:p>
      <w:pPr>
        <w:pStyle w:val="Normal"/>
        <w:spacing w:lineRule="auto" w:line="360" w:before="192" w:after="0"/>
        <w:ind w:left="1560" w:right="1703" w:hanging="0"/>
        <w:jc w:val="both"/>
        <w:rPr>
          <w:rFonts w:ascii="Arial" w:hAnsi="Arial"/>
          <w:i/>
          <w:i/>
          <w:sz w:val="21"/>
        </w:rPr>
      </w:pPr>
      <w:r>
        <w:rPr>
          <w:rFonts w:ascii="Arial" w:hAnsi="Arial"/>
          <w:b/>
          <w:i/>
          <w:spacing w:val="-1"/>
          <w:sz w:val="21"/>
        </w:rPr>
        <w:t>Nota</w:t>
      </w:r>
      <w:r>
        <w:rPr>
          <w:rFonts w:ascii="Arial" w:hAnsi="Arial"/>
          <w:b/>
          <w:i/>
          <w:spacing w:val="-16"/>
          <w:sz w:val="21"/>
        </w:rPr>
        <w:t xml:space="preserve"> </w:t>
      </w:r>
      <w:r>
        <w:rPr>
          <w:rFonts w:ascii="Arial" w:hAnsi="Arial"/>
          <w:b/>
          <w:i/>
          <w:spacing w:val="-1"/>
          <w:sz w:val="21"/>
        </w:rPr>
        <w:t>2.</w:t>
      </w:r>
      <w:r>
        <w:rPr>
          <w:rFonts w:ascii="Arial" w:hAnsi="Arial"/>
          <w:b/>
          <w:i/>
          <w:spacing w:val="-16"/>
          <w:sz w:val="21"/>
        </w:rPr>
        <w:t xml:space="preserve"> </w:t>
      </w:r>
      <w:r>
        <w:rPr>
          <w:rFonts w:ascii="Arial" w:hAnsi="Arial"/>
          <w:i/>
          <w:spacing w:val="-1"/>
          <w:sz w:val="21"/>
        </w:rPr>
        <w:t>En</w:t>
      </w:r>
      <w:r>
        <w:rPr>
          <w:rFonts w:ascii="Arial" w:hAnsi="Arial"/>
          <w:i/>
          <w:spacing w:val="-16"/>
          <w:sz w:val="21"/>
        </w:rPr>
        <w:t xml:space="preserve"> </w:t>
      </w:r>
      <w:r>
        <w:rPr>
          <w:rFonts w:ascii="Arial" w:hAnsi="Arial"/>
          <w:i/>
          <w:sz w:val="21"/>
        </w:rPr>
        <w:t>aquellos</w:t>
      </w:r>
      <w:r>
        <w:rPr>
          <w:rFonts w:ascii="Arial" w:hAnsi="Arial"/>
          <w:i/>
          <w:spacing w:val="-16"/>
          <w:sz w:val="21"/>
        </w:rPr>
        <w:t xml:space="preserve"> </w:t>
      </w:r>
      <w:r>
        <w:rPr>
          <w:rFonts w:ascii="Arial" w:hAnsi="Arial"/>
          <w:i/>
          <w:sz w:val="21"/>
        </w:rPr>
        <w:t>casos</w:t>
      </w:r>
      <w:r>
        <w:rPr>
          <w:rFonts w:ascii="Arial" w:hAnsi="Arial"/>
          <w:i/>
          <w:spacing w:val="-16"/>
          <w:sz w:val="21"/>
        </w:rPr>
        <w:t xml:space="preserve"> </w:t>
      </w:r>
      <w:r>
        <w:rPr>
          <w:rFonts w:ascii="Arial" w:hAnsi="Arial"/>
          <w:i/>
          <w:sz w:val="21"/>
        </w:rPr>
        <w:t>en</w:t>
      </w:r>
      <w:r>
        <w:rPr>
          <w:rFonts w:ascii="Arial" w:hAnsi="Arial"/>
          <w:i/>
          <w:spacing w:val="-15"/>
          <w:sz w:val="21"/>
        </w:rPr>
        <w:t xml:space="preserve"> </w:t>
      </w:r>
      <w:r>
        <w:rPr>
          <w:rFonts w:ascii="Arial" w:hAnsi="Arial"/>
          <w:i/>
          <w:sz w:val="21"/>
        </w:rPr>
        <w:t>los</w:t>
      </w:r>
      <w:r>
        <w:rPr>
          <w:rFonts w:ascii="Arial" w:hAnsi="Arial"/>
          <w:i/>
          <w:spacing w:val="-16"/>
          <w:sz w:val="21"/>
        </w:rPr>
        <w:t xml:space="preserve"> </w:t>
      </w:r>
      <w:r>
        <w:rPr>
          <w:rFonts w:ascii="Arial" w:hAnsi="Arial"/>
          <w:i/>
          <w:sz w:val="21"/>
        </w:rPr>
        <w:t>cuales</w:t>
      </w:r>
      <w:r>
        <w:rPr>
          <w:rFonts w:ascii="Arial" w:hAnsi="Arial"/>
          <w:i/>
          <w:spacing w:val="-15"/>
          <w:sz w:val="21"/>
        </w:rPr>
        <w:t xml:space="preserve"> </w:t>
      </w:r>
      <w:r>
        <w:rPr>
          <w:rFonts w:ascii="Arial" w:hAnsi="Arial"/>
          <w:i/>
          <w:sz w:val="21"/>
        </w:rPr>
        <w:t>una</w:t>
      </w:r>
      <w:r>
        <w:rPr>
          <w:rFonts w:ascii="Arial" w:hAnsi="Arial"/>
          <w:i/>
          <w:spacing w:val="-15"/>
          <w:sz w:val="21"/>
        </w:rPr>
        <w:t xml:space="preserve"> </w:t>
      </w:r>
      <w:r>
        <w:rPr>
          <w:rFonts w:ascii="Arial" w:hAnsi="Arial"/>
          <w:i/>
          <w:sz w:val="21"/>
        </w:rPr>
        <w:t>entidad</w:t>
      </w:r>
      <w:r>
        <w:rPr>
          <w:rFonts w:ascii="Arial" w:hAnsi="Arial"/>
          <w:i/>
          <w:spacing w:val="-16"/>
          <w:sz w:val="21"/>
        </w:rPr>
        <w:t xml:space="preserve"> </w:t>
      </w:r>
      <w:r>
        <w:rPr>
          <w:rFonts w:ascii="Arial" w:hAnsi="Arial"/>
          <w:i/>
          <w:sz w:val="21"/>
        </w:rPr>
        <w:t>cuente</w:t>
      </w:r>
      <w:r>
        <w:rPr>
          <w:rFonts w:ascii="Arial" w:hAnsi="Arial"/>
          <w:i/>
          <w:spacing w:val="-16"/>
          <w:sz w:val="21"/>
        </w:rPr>
        <w:t xml:space="preserve"> </w:t>
      </w:r>
      <w:r>
        <w:rPr>
          <w:rFonts w:ascii="Arial" w:hAnsi="Arial"/>
          <w:i/>
          <w:sz w:val="21"/>
        </w:rPr>
        <w:t>con</w:t>
      </w:r>
      <w:r>
        <w:rPr>
          <w:rFonts w:ascii="Arial" w:hAnsi="Arial"/>
          <w:i/>
          <w:spacing w:val="-15"/>
          <w:sz w:val="21"/>
        </w:rPr>
        <w:t xml:space="preserve"> </w:t>
      </w:r>
      <w:r>
        <w:rPr>
          <w:rFonts w:ascii="Arial" w:hAnsi="Arial"/>
          <w:i/>
          <w:sz w:val="21"/>
        </w:rPr>
        <w:t>junta</w:t>
      </w:r>
      <w:r>
        <w:rPr>
          <w:rFonts w:ascii="Arial" w:hAnsi="Arial"/>
          <w:i/>
          <w:spacing w:val="-16"/>
          <w:sz w:val="21"/>
        </w:rPr>
        <w:t xml:space="preserve"> </w:t>
      </w:r>
      <w:r>
        <w:rPr>
          <w:rFonts w:ascii="Arial" w:hAnsi="Arial"/>
          <w:i/>
          <w:sz w:val="21"/>
        </w:rPr>
        <w:t>directiva,</w:t>
      </w:r>
      <w:r>
        <w:rPr>
          <w:rFonts w:ascii="Arial" w:hAnsi="Arial"/>
          <w:i/>
          <w:spacing w:val="-56"/>
          <w:sz w:val="21"/>
        </w:rPr>
        <w:t xml:space="preserve"> </w:t>
      </w:r>
      <w:r>
        <w:rPr>
          <w:rFonts w:ascii="Arial" w:hAnsi="Arial"/>
          <w:i/>
          <w:sz w:val="21"/>
        </w:rPr>
        <w:t>los</w:t>
      </w:r>
      <w:r>
        <w:rPr>
          <w:rFonts w:ascii="Arial" w:hAnsi="Arial"/>
          <w:i/>
          <w:spacing w:val="1"/>
          <w:sz w:val="21"/>
        </w:rPr>
        <w:t xml:space="preserve"> </w:t>
      </w:r>
      <w:r>
        <w:rPr>
          <w:rFonts w:ascii="Arial" w:hAnsi="Arial"/>
          <w:i/>
          <w:sz w:val="21"/>
        </w:rPr>
        <w:t>miembros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misma</w:t>
      </w:r>
      <w:r>
        <w:rPr>
          <w:rFonts w:ascii="Arial" w:hAnsi="Arial"/>
          <w:i/>
          <w:spacing w:val="1"/>
          <w:sz w:val="21"/>
        </w:rPr>
        <w:t xml:space="preserve"> </w:t>
      </w:r>
      <w:r>
        <w:rPr>
          <w:rFonts w:ascii="Arial" w:hAnsi="Arial"/>
          <w:i/>
          <w:sz w:val="21"/>
        </w:rPr>
        <w:t>estarán</w:t>
      </w:r>
      <w:r>
        <w:rPr>
          <w:rFonts w:ascii="Arial" w:hAnsi="Arial"/>
          <w:i/>
          <w:spacing w:val="1"/>
          <w:sz w:val="21"/>
        </w:rPr>
        <w:t xml:space="preserve"> </w:t>
      </w:r>
      <w:r>
        <w:rPr>
          <w:rFonts w:ascii="Arial" w:hAnsi="Arial"/>
          <w:i/>
          <w:sz w:val="21"/>
        </w:rPr>
        <w:t>inmersos</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las</w:t>
      </w:r>
      <w:r>
        <w:rPr>
          <w:rFonts w:ascii="Arial" w:hAnsi="Arial"/>
          <w:i/>
          <w:spacing w:val="1"/>
          <w:sz w:val="21"/>
        </w:rPr>
        <w:t xml:space="preserve"> </w:t>
      </w:r>
      <w:r>
        <w:rPr>
          <w:rFonts w:ascii="Arial" w:hAnsi="Arial"/>
          <w:i/>
          <w:sz w:val="21"/>
        </w:rPr>
        <w:t>restricciones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participación</w:t>
      </w:r>
      <w:r>
        <w:rPr>
          <w:rFonts w:ascii="Arial" w:hAnsi="Arial"/>
          <w:i/>
          <w:spacing w:val="-2"/>
          <w:sz w:val="21"/>
        </w:rPr>
        <w:t xml:space="preserve"> </w:t>
      </w:r>
      <w:r>
        <w:rPr>
          <w:rFonts w:ascii="Arial" w:hAnsi="Arial"/>
          <w:i/>
          <w:sz w:val="21"/>
        </w:rPr>
        <w:t>del PDE.</w:t>
      </w:r>
    </w:p>
    <w:p>
      <w:pPr>
        <w:pStyle w:val="Normal"/>
        <w:spacing w:lineRule="auto" w:line="360" w:before="192" w:after="0"/>
        <w:ind w:left="1560" w:right="1703" w:hanging="0"/>
        <w:jc w:val="both"/>
        <w:rPr>
          <w:rFonts w:ascii="Arial" w:hAnsi="Arial"/>
          <w:b/>
          <w:b/>
          <w:i/>
          <w:i/>
          <w:sz w:val="21"/>
        </w:rPr>
      </w:pPr>
      <w:r>
        <w:rPr>
          <w:rFonts w:ascii="Arial" w:hAnsi="Arial"/>
          <w:b/>
          <w:i/>
          <w:sz w:val="21"/>
        </w:rPr>
        <w:t>Nota 3</w:t>
      </w:r>
      <w:r>
        <w:rPr>
          <w:rFonts w:ascii="Arial" w:hAnsi="Arial"/>
          <w:i/>
          <w:sz w:val="21"/>
        </w:rPr>
        <w:t xml:space="preserve">. </w:t>
      </w:r>
      <w:r>
        <w:rPr>
          <w:rFonts w:ascii="Arial" w:hAnsi="Arial"/>
          <w:b/>
          <w:i/>
          <w:sz w:val="21"/>
        </w:rPr>
        <w:t xml:space="preserve">Cada participante </w:t>
      </w:r>
      <w:r>
        <w:rPr>
          <w:rFonts w:ascii="Arial" w:hAnsi="Arial"/>
          <w:i/>
          <w:sz w:val="21"/>
        </w:rPr>
        <w:t>(sea persona natural, persona natural que realiza</w:t>
      </w:r>
      <w:r>
        <w:rPr>
          <w:rFonts w:ascii="Arial" w:hAnsi="Arial"/>
          <w:i/>
          <w:spacing w:val="1"/>
          <w:sz w:val="21"/>
        </w:rPr>
        <w:t xml:space="preserve"> </w:t>
      </w:r>
      <w:r>
        <w:rPr>
          <w:rFonts w:ascii="Arial" w:hAnsi="Arial"/>
          <w:i/>
          <w:sz w:val="21"/>
        </w:rPr>
        <w:t xml:space="preserve">actividades mercantiles o comerciales, persona jurídica o agrupación) </w:t>
      </w:r>
      <w:r>
        <w:rPr>
          <w:rFonts w:ascii="Arial" w:hAnsi="Arial"/>
          <w:b/>
          <w:i/>
          <w:sz w:val="21"/>
        </w:rPr>
        <w:t>podrá</w:t>
      </w:r>
      <w:r>
        <w:rPr>
          <w:rFonts w:ascii="Arial" w:hAnsi="Arial"/>
          <w:b/>
          <w:i/>
          <w:spacing w:val="1"/>
          <w:sz w:val="21"/>
        </w:rPr>
        <w:t xml:space="preserve"> </w:t>
      </w:r>
      <w:r>
        <w:rPr>
          <w:rFonts w:ascii="Arial" w:hAnsi="Arial"/>
          <w:b/>
          <w:i/>
          <w:sz w:val="21"/>
        </w:rPr>
        <w:t>resultar</w:t>
      </w:r>
      <w:r>
        <w:rPr>
          <w:rFonts w:ascii="Arial" w:hAnsi="Arial"/>
          <w:b/>
          <w:i/>
          <w:spacing w:val="1"/>
          <w:sz w:val="21"/>
        </w:rPr>
        <w:t xml:space="preserve"> </w:t>
      </w:r>
      <w:r>
        <w:rPr>
          <w:rFonts w:ascii="Arial" w:hAnsi="Arial"/>
          <w:b/>
          <w:i/>
          <w:sz w:val="21"/>
        </w:rPr>
        <w:t>ganador</w:t>
      </w:r>
      <w:r>
        <w:rPr>
          <w:rFonts w:ascii="Arial" w:hAnsi="Arial"/>
          <w:b/>
          <w:i/>
          <w:spacing w:val="1"/>
          <w:sz w:val="21"/>
        </w:rPr>
        <w:t xml:space="preserve"> </w:t>
      </w:r>
      <w:r>
        <w:rPr>
          <w:rFonts w:ascii="Arial" w:hAnsi="Arial"/>
          <w:b/>
          <w:i/>
          <w:sz w:val="21"/>
        </w:rPr>
        <w:t>de</w:t>
      </w:r>
      <w:r>
        <w:rPr>
          <w:rFonts w:ascii="Arial" w:hAnsi="Arial"/>
          <w:b/>
          <w:i/>
          <w:spacing w:val="1"/>
          <w:sz w:val="21"/>
        </w:rPr>
        <w:t xml:space="preserve"> </w:t>
      </w:r>
      <w:r>
        <w:rPr>
          <w:rFonts w:ascii="Arial" w:hAnsi="Arial"/>
          <w:b/>
          <w:i/>
          <w:sz w:val="21"/>
        </w:rPr>
        <w:t>máximo</w:t>
      </w:r>
      <w:r>
        <w:rPr>
          <w:rFonts w:ascii="Arial" w:hAnsi="Arial"/>
          <w:b/>
          <w:i/>
          <w:spacing w:val="1"/>
          <w:sz w:val="21"/>
        </w:rPr>
        <w:t xml:space="preserve"> </w:t>
      </w:r>
      <w:r>
        <w:rPr>
          <w:rFonts w:ascii="Arial" w:hAnsi="Arial"/>
          <w:b/>
          <w:i/>
          <w:sz w:val="21"/>
        </w:rPr>
        <w:t>dos</w:t>
      </w:r>
      <w:r>
        <w:rPr>
          <w:rFonts w:ascii="Arial" w:hAnsi="Arial"/>
          <w:b/>
          <w:i/>
          <w:spacing w:val="1"/>
          <w:sz w:val="21"/>
        </w:rPr>
        <w:t xml:space="preserve"> </w:t>
      </w:r>
      <w:r>
        <w:rPr>
          <w:rFonts w:ascii="Arial" w:hAnsi="Arial"/>
          <w:b/>
          <w:i/>
          <w:sz w:val="21"/>
        </w:rPr>
        <w:t>(2)</w:t>
      </w:r>
      <w:r>
        <w:rPr>
          <w:rFonts w:ascii="Arial" w:hAnsi="Arial"/>
          <w:b/>
          <w:i/>
          <w:spacing w:val="1"/>
          <w:sz w:val="21"/>
        </w:rPr>
        <w:t xml:space="preserve"> </w:t>
      </w:r>
      <w:r>
        <w:rPr>
          <w:rFonts w:ascii="Arial" w:hAnsi="Arial"/>
          <w:b/>
          <w:i/>
          <w:sz w:val="21"/>
        </w:rPr>
        <w:t>estímulos</w:t>
      </w:r>
      <w:r>
        <w:rPr>
          <w:rFonts w:ascii="Arial" w:hAnsi="Arial"/>
          <w:b/>
          <w:i/>
          <w:spacing w:val="1"/>
          <w:sz w:val="21"/>
        </w:rPr>
        <w:t xml:space="preserve"> </w:t>
      </w:r>
      <w:r>
        <w:rPr>
          <w:rFonts w:ascii="Arial" w:hAnsi="Arial"/>
          <w:b/>
          <w:i/>
          <w:sz w:val="21"/>
        </w:rPr>
        <w:t>adjudicados</w:t>
      </w:r>
      <w:r>
        <w:rPr>
          <w:rFonts w:ascii="Arial" w:hAnsi="Arial"/>
          <w:b/>
          <w:i/>
          <w:spacing w:val="1"/>
          <w:sz w:val="21"/>
        </w:rPr>
        <w:t xml:space="preserve"> </w:t>
      </w:r>
      <w:r>
        <w:rPr>
          <w:rFonts w:ascii="Arial" w:hAnsi="Arial"/>
          <w:b/>
          <w:i/>
          <w:sz w:val="21"/>
        </w:rPr>
        <w:t>por</w:t>
      </w:r>
      <w:r>
        <w:rPr>
          <w:rFonts w:ascii="Arial" w:hAnsi="Arial"/>
          <w:b/>
          <w:i/>
          <w:spacing w:val="-56"/>
          <w:sz w:val="21"/>
        </w:rPr>
        <w:t xml:space="preserve"> </w:t>
      </w:r>
      <w:r>
        <w:rPr>
          <w:rFonts w:ascii="Arial" w:hAnsi="Arial"/>
          <w:b/>
          <w:i/>
          <w:sz w:val="21"/>
        </w:rPr>
        <w:t>convocatorias</w:t>
      </w:r>
      <w:r>
        <w:rPr>
          <w:rFonts w:ascii="Arial" w:hAnsi="Arial"/>
          <w:b/>
          <w:i/>
          <w:spacing w:val="1"/>
          <w:sz w:val="21"/>
        </w:rPr>
        <w:t xml:space="preserve"> </w:t>
      </w:r>
      <w:r>
        <w:rPr>
          <w:rFonts w:ascii="Arial" w:hAnsi="Arial"/>
          <w:b/>
          <w:i/>
          <w:sz w:val="21"/>
        </w:rPr>
        <w:t>del</w:t>
      </w:r>
      <w:r>
        <w:rPr>
          <w:rFonts w:ascii="Arial" w:hAnsi="Arial"/>
          <w:b/>
          <w:i/>
          <w:spacing w:val="1"/>
          <w:sz w:val="21"/>
        </w:rPr>
        <w:t xml:space="preserve"> </w:t>
      </w:r>
      <w:r>
        <w:rPr>
          <w:rFonts w:ascii="Arial" w:hAnsi="Arial"/>
          <w:b/>
          <w:i/>
          <w:sz w:val="21"/>
        </w:rPr>
        <w:t>PDE</w:t>
      </w:r>
      <w:r>
        <w:rPr>
          <w:rFonts w:ascii="Arial" w:hAnsi="Arial"/>
          <w:b/>
          <w:i/>
          <w:spacing w:val="1"/>
          <w:sz w:val="21"/>
        </w:rPr>
        <w:t xml:space="preserve"> </w:t>
      </w:r>
      <w:r>
        <w:rPr>
          <w:rFonts w:ascii="Arial" w:hAnsi="Arial"/>
          <w:b/>
          <w:i/>
          <w:sz w:val="21"/>
        </w:rPr>
        <w:t>en</w:t>
      </w:r>
      <w:r>
        <w:rPr>
          <w:rFonts w:ascii="Arial" w:hAnsi="Arial"/>
          <w:b/>
          <w:i/>
          <w:spacing w:val="1"/>
          <w:sz w:val="21"/>
        </w:rPr>
        <w:t xml:space="preserve"> </w:t>
      </w:r>
      <w:r>
        <w:rPr>
          <w:rFonts w:ascii="Arial" w:hAnsi="Arial"/>
          <w:b/>
          <w:i/>
          <w:sz w:val="21"/>
        </w:rPr>
        <w:t>la</w:t>
      </w:r>
      <w:r>
        <w:rPr>
          <w:rFonts w:ascii="Arial" w:hAnsi="Arial"/>
          <w:b/>
          <w:i/>
          <w:spacing w:val="1"/>
          <w:sz w:val="21"/>
        </w:rPr>
        <w:t xml:space="preserve"> </w:t>
      </w:r>
      <w:r>
        <w:rPr>
          <w:rFonts w:ascii="Arial" w:hAnsi="Arial"/>
          <w:b/>
          <w:i/>
          <w:sz w:val="21"/>
        </w:rPr>
        <w:t>vigencia</w:t>
      </w:r>
      <w:r>
        <w:rPr>
          <w:rFonts w:ascii="Arial" w:hAnsi="Arial"/>
          <w:b/>
          <w:i/>
          <w:spacing w:val="1"/>
          <w:sz w:val="21"/>
        </w:rPr>
        <w:t xml:space="preserve"> </w:t>
      </w:r>
      <w:r>
        <w:rPr>
          <w:rFonts w:ascii="Arial" w:hAnsi="Arial"/>
          <w:b/>
          <w:i/>
          <w:sz w:val="21"/>
        </w:rPr>
        <w:t>2022,</w:t>
      </w:r>
      <w:r>
        <w:rPr>
          <w:rFonts w:ascii="Arial" w:hAnsi="Arial"/>
          <w:b/>
          <w:i/>
          <w:spacing w:val="1"/>
          <w:sz w:val="21"/>
        </w:rPr>
        <w:t xml:space="preserve"> </w:t>
      </w:r>
      <w:r>
        <w:rPr>
          <w:rFonts w:ascii="Arial" w:hAnsi="Arial"/>
          <w:b/>
          <w:i/>
          <w:sz w:val="21"/>
        </w:rPr>
        <w:t>excepcionalmente,</w:t>
      </w:r>
      <w:r>
        <w:rPr>
          <w:rFonts w:ascii="Arial" w:hAnsi="Arial"/>
          <w:b/>
          <w:i/>
          <w:spacing w:val="1"/>
          <w:sz w:val="21"/>
        </w:rPr>
        <w:t xml:space="preserve"> </w:t>
      </w:r>
      <w:r>
        <w:rPr>
          <w:rFonts w:ascii="Arial" w:hAnsi="Arial"/>
          <w:b/>
          <w:i/>
          <w:sz w:val="21"/>
        </w:rPr>
        <w:t>se</w:t>
      </w:r>
      <w:r>
        <w:rPr>
          <w:rFonts w:ascii="Arial" w:hAnsi="Arial"/>
          <w:b/>
          <w:i/>
          <w:spacing w:val="1"/>
          <w:sz w:val="21"/>
        </w:rPr>
        <w:t xml:space="preserve"> </w:t>
      </w:r>
      <w:r>
        <w:rPr>
          <w:rFonts w:ascii="Arial" w:hAnsi="Arial"/>
          <w:b/>
          <w:i/>
          <w:sz w:val="21"/>
        </w:rPr>
        <w:t>permitirá</w:t>
      </w:r>
      <w:r>
        <w:rPr>
          <w:rFonts w:ascii="Arial" w:hAnsi="Arial"/>
          <w:b/>
          <w:i/>
          <w:spacing w:val="-7"/>
          <w:sz w:val="21"/>
        </w:rPr>
        <w:t xml:space="preserve"> </w:t>
      </w:r>
      <w:r>
        <w:rPr>
          <w:rFonts w:ascii="Arial" w:hAnsi="Arial"/>
          <w:b/>
          <w:i/>
          <w:sz w:val="21"/>
        </w:rPr>
        <w:t>un</w:t>
      </w:r>
      <w:r>
        <w:rPr>
          <w:rFonts w:ascii="Arial" w:hAnsi="Arial"/>
          <w:b/>
          <w:i/>
          <w:spacing w:val="-5"/>
          <w:sz w:val="21"/>
        </w:rPr>
        <w:t xml:space="preserve"> </w:t>
      </w:r>
      <w:r>
        <w:rPr>
          <w:rFonts w:ascii="Arial" w:hAnsi="Arial"/>
          <w:b/>
          <w:i/>
          <w:sz w:val="21"/>
        </w:rPr>
        <w:t>máximo</w:t>
      </w:r>
      <w:r>
        <w:rPr>
          <w:rFonts w:ascii="Arial" w:hAnsi="Arial"/>
          <w:b/>
          <w:i/>
          <w:spacing w:val="-6"/>
          <w:sz w:val="21"/>
        </w:rPr>
        <w:t xml:space="preserve"> </w:t>
      </w:r>
      <w:r>
        <w:rPr>
          <w:rFonts w:ascii="Arial" w:hAnsi="Arial"/>
          <w:b/>
          <w:i/>
          <w:sz w:val="21"/>
        </w:rPr>
        <w:t>de</w:t>
      </w:r>
      <w:r>
        <w:rPr>
          <w:rFonts w:ascii="Arial" w:hAnsi="Arial"/>
          <w:b/>
          <w:i/>
          <w:spacing w:val="-8"/>
          <w:sz w:val="21"/>
        </w:rPr>
        <w:t xml:space="preserve"> </w:t>
      </w:r>
      <w:r>
        <w:rPr>
          <w:rFonts w:ascii="Arial" w:hAnsi="Arial"/>
          <w:b/>
          <w:i/>
          <w:sz w:val="21"/>
        </w:rPr>
        <w:t>tres</w:t>
      </w:r>
      <w:r>
        <w:rPr>
          <w:rFonts w:ascii="Arial" w:hAnsi="Arial"/>
          <w:b/>
          <w:i/>
          <w:spacing w:val="-7"/>
          <w:sz w:val="21"/>
        </w:rPr>
        <w:t xml:space="preserve"> </w:t>
      </w:r>
      <w:r>
        <w:rPr>
          <w:rFonts w:ascii="Arial" w:hAnsi="Arial"/>
          <w:b/>
          <w:i/>
          <w:sz w:val="21"/>
        </w:rPr>
        <w:t>(3)</w:t>
      </w:r>
      <w:r>
        <w:rPr>
          <w:rFonts w:ascii="Arial" w:hAnsi="Arial"/>
          <w:b/>
          <w:i/>
          <w:spacing w:val="-7"/>
          <w:sz w:val="21"/>
        </w:rPr>
        <w:t xml:space="preserve"> </w:t>
      </w:r>
      <w:r>
        <w:rPr>
          <w:rFonts w:ascii="Arial" w:hAnsi="Arial"/>
          <w:b/>
          <w:i/>
          <w:sz w:val="21"/>
        </w:rPr>
        <w:t>estímulos</w:t>
      </w:r>
      <w:r>
        <w:rPr>
          <w:rFonts w:ascii="Arial" w:hAnsi="Arial"/>
          <w:b/>
          <w:i/>
          <w:spacing w:val="-7"/>
          <w:sz w:val="21"/>
        </w:rPr>
        <w:t xml:space="preserve"> </w:t>
      </w:r>
      <w:r>
        <w:rPr>
          <w:rFonts w:ascii="Arial" w:hAnsi="Arial"/>
          <w:b/>
          <w:i/>
          <w:sz w:val="21"/>
        </w:rPr>
        <w:t>cuando</w:t>
      </w:r>
      <w:r>
        <w:rPr>
          <w:rFonts w:ascii="Arial" w:hAnsi="Arial"/>
          <w:b/>
          <w:i/>
          <w:spacing w:val="-5"/>
          <w:sz w:val="21"/>
        </w:rPr>
        <w:t xml:space="preserve"> </w:t>
      </w:r>
      <w:r>
        <w:rPr>
          <w:rFonts w:ascii="Arial" w:hAnsi="Arial"/>
          <w:b/>
          <w:i/>
          <w:sz w:val="21"/>
        </w:rPr>
        <w:t>uno</w:t>
      </w:r>
      <w:r>
        <w:rPr>
          <w:rFonts w:ascii="Arial" w:hAnsi="Arial"/>
          <w:b/>
          <w:i/>
          <w:spacing w:val="-8"/>
          <w:sz w:val="21"/>
        </w:rPr>
        <w:t xml:space="preserve"> </w:t>
      </w:r>
      <w:r>
        <w:rPr>
          <w:rFonts w:ascii="Arial" w:hAnsi="Arial"/>
          <w:b/>
          <w:i/>
          <w:sz w:val="21"/>
        </w:rPr>
        <w:t>de</w:t>
      </w:r>
      <w:r>
        <w:rPr>
          <w:rFonts w:ascii="Arial" w:hAnsi="Arial"/>
          <w:b/>
          <w:i/>
          <w:spacing w:val="-7"/>
          <w:sz w:val="21"/>
        </w:rPr>
        <w:t xml:space="preserve"> </w:t>
      </w:r>
      <w:r>
        <w:rPr>
          <w:rFonts w:ascii="Arial" w:hAnsi="Arial"/>
          <w:b/>
          <w:i/>
          <w:sz w:val="21"/>
        </w:rPr>
        <w:t>ellos</w:t>
      </w:r>
      <w:r>
        <w:rPr>
          <w:rFonts w:ascii="Arial" w:hAnsi="Arial"/>
          <w:b/>
          <w:i/>
          <w:spacing w:val="-6"/>
          <w:sz w:val="21"/>
        </w:rPr>
        <w:t xml:space="preserve"> </w:t>
      </w:r>
      <w:r>
        <w:rPr>
          <w:rFonts w:ascii="Arial" w:hAnsi="Arial"/>
          <w:b/>
          <w:i/>
          <w:sz w:val="21"/>
        </w:rPr>
        <w:t>sea</w:t>
      </w:r>
      <w:r>
        <w:rPr>
          <w:rFonts w:ascii="Arial" w:hAnsi="Arial"/>
          <w:b/>
          <w:i/>
          <w:spacing w:val="-7"/>
          <w:sz w:val="21"/>
        </w:rPr>
        <w:t xml:space="preserve"> </w:t>
      </w:r>
      <w:r>
        <w:rPr>
          <w:rFonts w:ascii="Arial" w:hAnsi="Arial"/>
          <w:b/>
          <w:i/>
          <w:sz w:val="21"/>
        </w:rPr>
        <w:t>como</w:t>
      </w:r>
      <w:r>
        <w:rPr>
          <w:rFonts w:ascii="Arial" w:hAnsi="Arial"/>
          <w:b/>
          <w:i/>
          <w:spacing w:val="-56"/>
          <w:sz w:val="21"/>
        </w:rPr>
        <w:t xml:space="preserve"> </w:t>
      </w:r>
      <w:r>
        <w:rPr>
          <w:rFonts w:ascii="Arial" w:hAnsi="Arial"/>
          <w:b/>
          <w:i/>
          <w:sz w:val="21"/>
        </w:rPr>
        <w:t>jurado.</w:t>
      </w:r>
    </w:p>
    <w:p>
      <w:pPr>
        <w:pStyle w:val="Normal"/>
        <w:spacing w:lineRule="auto" w:line="360" w:before="192" w:after="0"/>
        <w:ind w:left="1560" w:right="1703" w:hanging="0"/>
        <w:jc w:val="both"/>
        <w:rPr>
          <w:rFonts w:ascii="Arial" w:hAnsi="Arial"/>
          <w:i/>
          <w:i/>
          <w:sz w:val="21"/>
        </w:rPr>
      </w:pPr>
      <w:r>
        <w:rPr>
          <w:rFonts w:ascii="Arial" w:hAnsi="Arial"/>
          <w:i/>
          <w:sz w:val="21"/>
        </w:rPr>
        <w:t>Esta</w:t>
      </w:r>
      <w:r>
        <w:rPr>
          <w:rFonts w:ascii="Arial" w:hAnsi="Arial"/>
          <w:i/>
          <w:spacing w:val="-9"/>
          <w:sz w:val="21"/>
        </w:rPr>
        <w:t xml:space="preserve"> </w:t>
      </w:r>
      <w:r>
        <w:rPr>
          <w:rFonts w:ascii="Arial" w:hAnsi="Arial"/>
          <w:i/>
          <w:sz w:val="21"/>
        </w:rPr>
        <w:t>restricción</w:t>
      </w:r>
      <w:r>
        <w:rPr>
          <w:rFonts w:ascii="Arial" w:hAnsi="Arial"/>
          <w:i/>
          <w:spacing w:val="-9"/>
          <w:sz w:val="21"/>
        </w:rPr>
        <w:t xml:space="preserve"> </w:t>
      </w:r>
      <w:r>
        <w:rPr>
          <w:rFonts w:ascii="Arial" w:hAnsi="Arial"/>
          <w:i/>
          <w:sz w:val="21"/>
        </w:rPr>
        <w:t>no</w:t>
      </w:r>
      <w:r>
        <w:rPr>
          <w:rFonts w:ascii="Arial" w:hAnsi="Arial"/>
          <w:i/>
          <w:spacing w:val="-8"/>
          <w:sz w:val="21"/>
        </w:rPr>
        <w:t xml:space="preserve"> </w:t>
      </w:r>
      <w:r>
        <w:rPr>
          <w:rFonts w:ascii="Arial" w:hAnsi="Arial"/>
          <w:i/>
          <w:sz w:val="21"/>
        </w:rPr>
        <w:t>será</w:t>
      </w:r>
      <w:r>
        <w:rPr>
          <w:rFonts w:ascii="Arial" w:hAnsi="Arial"/>
          <w:i/>
          <w:spacing w:val="-10"/>
          <w:sz w:val="21"/>
        </w:rPr>
        <w:t xml:space="preserve"> </w:t>
      </w:r>
      <w:r>
        <w:rPr>
          <w:rFonts w:ascii="Arial" w:hAnsi="Arial"/>
          <w:i/>
          <w:sz w:val="21"/>
        </w:rPr>
        <w:t>aplicable</w:t>
      </w:r>
      <w:r>
        <w:rPr>
          <w:rFonts w:ascii="Arial" w:hAnsi="Arial"/>
          <w:i/>
          <w:spacing w:val="-8"/>
          <w:sz w:val="21"/>
        </w:rPr>
        <w:t xml:space="preserve"> </w:t>
      </w:r>
      <w:r>
        <w:rPr>
          <w:rFonts w:ascii="Arial" w:hAnsi="Arial"/>
          <w:i/>
          <w:sz w:val="21"/>
        </w:rPr>
        <w:t>a</w:t>
      </w:r>
      <w:r>
        <w:rPr>
          <w:rFonts w:ascii="Arial" w:hAnsi="Arial"/>
          <w:i/>
          <w:spacing w:val="-12"/>
          <w:sz w:val="21"/>
        </w:rPr>
        <w:t xml:space="preserve"> </w:t>
      </w:r>
      <w:r>
        <w:rPr>
          <w:rFonts w:ascii="Arial" w:hAnsi="Arial"/>
          <w:i/>
          <w:sz w:val="21"/>
        </w:rPr>
        <w:t>las</w:t>
      </w:r>
      <w:r>
        <w:rPr>
          <w:rFonts w:ascii="Arial" w:hAnsi="Arial"/>
          <w:i/>
          <w:spacing w:val="-8"/>
          <w:sz w:val="21"/>
        </w:rPr>
        <w:t xml:space="preserve"> </w:t>
      </w:r>
      <w:r>
        <w:rPr>
          <w:rFonts w:ascii="Arial" w:hAnsi="Arial"/>
          <w:i/>
          <w:sz w:val="21"/>
        </w:rPr>
        <w:t>convocatorias</w:t>
      </w:r>
      <w:r>
        <w:rPr>
          <w:rFonts w:ascii="Arial" w:hAnsi="Arial"/>
          <w:i/>
          <w:spacing w:val="-9"/>
          <w:sz w:val="21"/>
        </w:rPr>
        <w:t xml:space="preserve"> </w:t>
      </w:r>
      <w:r>
        <w:rPr>
          <w:rFonts w:ascii="Arial" w:hAnsi="Arial"/>
          <w:i/>
          <w:sz w:val="21"/>
        </w:rPr>
        <w:t>ofertadas</w:t>
      </w:r>
      <w:r>
        <w:rPr>
          <w:rFonts w:ascii="Arial" w:hAnsi="Arial"/>
          <w:i/>
          <w:spacing w:val="-8"/>
          <w:sz w:val="21"/>
        </w:rPr>
        <w:t xml:space="preserve"> </w:t>
      </w:r>
      <w:r>
        <w:rPr>
          <w:rFonts w:ascii="Arial" w:hAnsi="Arial"/>
          <w:i/>
          <w:sz w:val="21"/>
        </w:rPr>
        <w:t>en</w:t>
      </w:r>
      <w:r>
        <w:rPr>
          <w:rFonts w:ascii="Arial" w:hAnsi="Arial"/>
          <w:i/>
          <w:spacing w:val="-9"/>
          <w:sz w:val="21"/>
        </w:rPr>
        <w:t xml:space="preserve"> </w:t>
      </w:r>
      <w:r>
        <w:rPr>
          <w:rFonts w:ascii="Arial" w:hAnsi="Arial"/>
          <w:i/>
          <w:sz w:val="21"/>
        </w:rPr>
        <w:t>el</w:t>
      </w:r>
      <w:r>
        <w:rPr>
          <w:rFonts w:ascii="Arial" w:hAnsi="Arial"/>
          <w:i/>
          <w:spacing w:val="-4"/>
          <w:sz w:val="21"/>
        </w:rPr>
        <w:t xml:space="preserve"> </w:t>
      </w:r>
      <w:r>
        <w:rPr>
          <w:rFonts w:ascii="Arial" w:hAnsi="Arial"/>
          <w:i/>
          <w:sz w:val="21"/>
        </w:rPr>
        <w:t>marco</w:t>
      </w:r>
      <w:r>
        <w:rPr>
          <w:rFonts w:ascii="Arial" w:hAnsi="Arial"/>
          <w:i/>
          <w:spacing w:val="-9"/>
          <w:sz w:val="21"/>
        </w:rPr>
        <w:t xml:space="preserve"> </w:t>
      </w:r>
      <w:r>
        <w:rPr>
          <w:rFonts w:ascii="Arial" w:hAnsi="Arial"/>
          <w:i/>
          <w:sz w:val="21"/>
        </w:rPr>
        <w:t>de</w:t>
      </w:r>
      <w:r>
        <w:rPr>
          <w:rFonts w:ascii="Arial" w:hAnsi="Arial"/>
          <w:i/>
          <w:spacing w:val="-56"/>
          <w:sz w:val="21"/>
        </w:rPr>
        <w:t xml:space="preserve"> </w:t>
      </w:r>
      <w:r>
        <w:rPr>
          <w:rFonts w:ascii="Arial" w:hAnsi="Arial"/>
          <w:i/>
          <w:sz w:val="21"/>
        </w:rPr>
        <w:t>convenios interadministrativos suscritos entre una entidad del sector y un</w:t>
      </w:r>
      <w:r>
        <w:rPr>
          <w:rFonts w:ascii="Arial" w:hAnsi="Arial"/>
          <w:i/>
          <w:spacing w:val="1"/>
          <w:sz w:val="21"/>
        </w:rPr>
        <w:t xml:space="preserve"> </w:t>
      </w:r>
      <w:r>
        <w:rPr>
          <w:rFonts w:ascii="Arial" w:hAnsi="Arial"/>
          <w:i/>
          <w:sz w:val="21"/>
        </w:rPr>
        <w:t>Fondo</w:t>
      </w:r>
      <w:r>
        <w:rPr>
          <w:rFonts w:ascii="Arial" w:hAnsi="Arial"/>
          <w:i/>
          <w:spacing w:val="-15"/>
          <w:sz w:val="21"/>
        </w:rPr>
        <w:t xml:space="preserve"> </w:t>
      </w:r>
      <w:r>
        <w:rPr>
          <w:rFonts w:ascii="Arial" w:hAnsi="Arial"/>
          <w:i/>
          <w:sz w:val="21"/>
        </w:rPr>
        <w:t>de</w:t>
      </w:r>
      <w:r>
        <w:rPr>
          <w:rFonts w:ascii="Arial" w:hAnsi="Arial"/>
          <w:i/>
          <w:spacing w:val="-14"/>
          <w:sz w:val="21"/>
        </w:rPr>
        <w:t xml:space="preserve"> </w:t>
      </w:r>
      <w:r>
        <w:rPr>
          <w:rFonts w:ascii="Arial" w:hAnsi="Arial"/>
          <w:i/>
          <w:sz w:val="21"/>
        </w:rPr>
        <w:t>Desarrollo</w:t>
      </w:r>
      <w:r>
        <w:rPr>
          <w:rFonts w:ascii="Arial" w:hAnsi="Arial"/>
          <w:i/>
          <w:spacing w:val="-15"/>
          <w:sz w:val="21"/>
        </w:rPr>
        <w:t xml:space="preserve"> </w:t>
      </w:r>
      <w:r>
        <w:rPr>
          <w:rFonts w:ascii="Arial" w:hAnsi="Arial"/>
          <w:i/>
          <w:sz w:val="21"/>
        </w:rPr>
        <w:t>Local</w:t>
      </w:r>
      <w:r>
        <w:rPr>
          <w:rFonts w:ascii="Arial" w:hAnsi="Arial"/>
          <w:i/>
          <w:spacing w:val="-16"/>
          <w:sz w:val="21"/>
        </w:rPr>
        <w:t xml:space="preserve"> </w:t>
      </w:r>
      <w:r>
        <w:rPr>
          <w:rFonts w:ascii="Arial" w:hAnsi="Arial"/>
          <w:i/>
          <w:sz w:val="21"/>
        </w:rPr>
        <w:t>(en</w:t>
      </w:r>
      <w:r>
        <w:rPr>
          <w:rFonts w:ascii="Arial" w:hAnsi="Arial"/>
          <w:i/>
          <w:spacing w:val="-14"/>
          <w:sz w:val="21"/>
        </w:rPr>
        <w:t xml:space="preserve"> </w:t>
      </w:r>
      <w:r>
        <w:rPr>
          <w:rFonts w:ascii="Arial" w:hAnsi="Arial"/>
          <w:i/>
          <w:sz w:val="21"/>
        </w:rPr>
        <w:t>las</w:t>
      </w:r>
      <w:r>
        <w:rPr>
          <w:rFonts w:ascii="Arial" w:hAnsi="Arial"/>
          <w:i/>
          <w:spacing w:val="-15"/>
          <w:sz w:val="21"/>
        </w:rPr>
        <w:t xml:space="preserve"> </w:t>
      </w:r>
      <w:r>
        <w:rPr>
          <w:rFonts w:ascii="Arial" w:hAnsi="Arial"/>
          <w:i/>
          <w:sz w:val="21"/>
        </w:rPr>
        <w:t>cuales</w:t>
      </w:r>
      <w:r>
        <w:rPr>
          <w:rFonts w:ascii="Arial" w:hAnsi="Arial"/>
          <w:i/>
          <w:spacing w:val="-16"/>
          <w:sz w:val="21"/>
        </w:rPr>
        <w:t xml:space="preserve"> </w:t>
      </w:r>
      <w:r>
        <w:rPr>
          <w:rFonts w:ascii="Arial" w:hAnsi="Arial"/>
          <w:i/>
          <w:sz w:val="21"/>
        </w:rPr>
        <w:t>se</w:t>
      </w:r>
      <w:r>
        <w:rPr>
          <w:rFonts w:ascii="Arial" w:hAnsi="Arial"/>
          <w:i/>
          <w:spacing w:val="-15"/>
          <w:sz w:val="21"/>
        </w:rPr>
        <w:t xml:space="preserve"> </w:t>
      </w:r>
      <w:r>
        <w:rPr>
          <w:rFonts w:ascii="Arial" w:hAnsi="Arial"/>
          <w:i/>
          <w:sz w:val="21"/>
        </w:rPr>
        <w:t>podrá</w:t>
      </w:r>
      <w:r>
        <w:rPr>
          <w:rFonts w:ascii="Arial" w:hAnsi="Arial"/>
          <w:i/>
          <w:spacing w:val="-15"/>
          <w:sz w:val="21"/>
        </w:rPr>
        <w:t xml:space="preserve"> </w:t>
      </w:r>
      <w:r>
        <w:rPr>
          <w:rFonts w:ascii="Arial" w:hAnsi="Arial"/>
          <w:i/>
          <w:sz w:val="21"/>
        </w:rPr>
        <w:t>ganar</w:t>
      </w:r>
      <w:r>
        <w:rPr>
          <w:rFonts w:ascii="Arial" w:hAnsi="Arial"/>
          <w:i/>
          <w:spacing w:val="-15"/>
          <w:sz w:val="21"/>
        </w:rPr>
        <w:t xml:space="preserve"> </w:t>
      </w:r>
      <w:r>
        <w:rPr>
          <w:rFonts w:ascii="Arial" w:hAnsi="Arial"/>
          <w:i/>
          <w:sz w:val="21"/>
        </w:rPr>
        <w:t>un</w:t>
      </w:r>
      <w:r>
        <w:rPr>
          <w:rFonts w:ascii="Arial" w:hAnsi="Arial"/>
          <w:i/>
          <w:spacing w:val="-14"/>
          <w:sz w:val="21"/>
        </w:rPr>
        <w:t xml:space="preserve"> </w:t>
      </w:r>
      <w:r>
        <w:rPr>
          <w:rFonts w:ascii="Arial" w:hAnsi="Arial"/>
          <w:i/>
          <w:sz w:val="21"/>
        </w:rPr>
        <w:t>estímulo</w:t>
      </w:r>
      <w:r>
        <w:rPr>
          <w:rFonts w:ascii="Arial" w:hAnsi="Arial"/>
          <w:i/>
          <w:spacing w:val="-15"/>
          <w:sz w:val="21"/>
        </w:rPr>
        <w:t xml:space="preserve"> </w:t>
      </w:r>
      <w:r>
        <w:rPr>
          <w:rFonts w:ascii="Arial" w:hAnsi="Arial"/>
          <w:i/>
          <w:sz w:val="21"/>
        </w:rPr>
        <w:t>adicional)</w:t>
      </w:r>
      <w:r>
        <w:rPr>
          <w:rFonts w:ascii="Arial" w:hAnsi="Arial"/>
          <w:i/>
          <w:spacing w:val="-56"/>
          <w:sz w:val="21"/>
        </w:rPr>
        <w:t xml:space="preserve"> </w:t>
      </w:r>
      <w:r>
        <w:rPr>
          <w:rFonts w:ascii="Arial" w:hAnsi="Arial"/>
          <w:i/>
          <w:sz w:val="21"/>
        </w:rPr>
        <w:t>y,</w:t>
      </w:r>
      <w:r>
        <w:rPr>
          <w:rFonts w:ascii="Arial" w:hAnsi="Arial"/>
          <w:i/>
          <w:spacing w:val="-10"/>
          <w:sz w:val="21"/>
        </w:rPr>
        <w:t xml:space="preserve"> </w:t>
      </w:r>
      <w:r>
        <w:rPr>
          <w:rFonts w:ascii="Arial" w:hAnsi="Arial"/>
          <w:i/>
          <w:sz w:val="21"/>
        </w:rPr>
        <w:t>en</w:t>
      </w:r>
      <w:r>
        <w:rPr>
          <w:rFonts w:ascii="Arial" w:hAnsi="Arial"/>
          <w:i/>
          <w:spacing w:val="-8"/>
          <w:sz w:val="21"/>
        </w:rPr>
        <w:t xml:space="preserve"> </w:t>
      </w:r>
      <w:r>
        <w:rPr>
          <w:rFonts w:ascii="Arial" w:hAnsi="Arial"/>
          <w:i/>
          <w:sz w:val="21"/>
        </w:rPr>
        <w:t>las</w:t>
      </w:r>
      <w:r>
        <w:rPr>
          <w:rFonts w:ascii="Arial" w:hAnsi="Arial"/>
          <w:i/>
          <w:spacing w:val="-8"/>
          <w:sz w:val="21"/>
        </w:rPr>
        <w:t xml:space="preserve"> </w:t>
      </w:r>
      <w:r>
        <w:rPr>
          <w:rFonts w:ascii="Arial" w:hAnsi="Arial"/>
          <w:i/>
          <w:sz w:val="21"/>
        </w:rPr>
        <w:t>convocatorias</w:t>
      </w:r>
      <w:r>
        <w:rPr>
          <w:rFonts w:ascii="Arial" w:hAnsi="Arial"/>
          <w:i/>
          <w:spacing w:val="-8"/>
          <w:sz w:val="21"/>
        </w:rPr>
        <w:t xml:space="preserve"> </w:t>
      </w:r>
      <w:r>
        <w:rPr>
          <w:rFonts w:ascii="Arial" w:hAnsi="Arial"/>
          <w:i/>
          <w:sz w:val="21"/>
        </w:rPr>
        <w:t>ofertadas</w:t>
      </w:r>
      <w:r>
        <w:rPr>
          <w:rFonts w:ascii="Arial" w:hAnsi="Arial"/>
          <w:i/>
          <w:spacing w:val="-8"/>
          <w:sz w:val="21"/>
        </w:rPr>
        <w:t xml:space="preserve"> </w:t>
      </w:r>
      <w:r>
        <w:rPr>
          <w:rFonts w:ascii="Arial" w:hAnsi="Arial"/>
          <w:i/>
          <w:sz w:val="21"/>
        </w:rPr>
        <w:t>en</w:t>
      </w:r>
      <w:r>
        <w:rPr>
          <w:rFonts w:ascii="Arial" w:hAnsi="Arial"/>
          <w:i/>
          <w:spacing w:val="-8"/>
          <w:sz w:val="21"/>
        </w:rPr>
        <w:t xml:space="preserve"> </w:t>
      </w:r>
      <w:r>
        <w:rPr>
          <w:rFonts w:ascii="Arial" w:hAnsi="Arial"/>
          <w:i/>
          <w:sz w:val="21"/>
        </w:rPr>
        <w:t>el</w:t>
      </w:r>
      <w:r>
        <w:rPr>
          <w:rFonts w:ascii="Arial" w:hAnsi="Arial"/>
          <w:i/>
          <w:spacing w:val="-8"/>
          <w:sz w:val="21"/>
        </w:rPr>
        <w:t xml:space="preserve"> </w:t>
      </w:r>
      <w:r>
        <w:rPr>
          <w:rFonts w:ascii="Arial" w:hAnsi="Arial"/>
          <w:i/>
          <w:sz w:val="21"/>
        </w:rPr>
        <w:t>marco</w:t>
      </w:r>
      <w:r>
        <w:rPr>
          <w:rFonts w:ascii="Arial" w:hAnsi="Arial"/>
          <w:i/>
          <w:spacing w:val="-9"/>
          <w:sz w:val="21"/>
        </w:rPr>
        <w:t xml:space="preserve"> </w:t>
      </w:r>
      <w:r>
        <w:rPr>
          <w:rFonts w:ascii="Arial" w:hAnsi="Arial"/>
          <w:i/>
          <w:sz w:val="21"/>
        </w:rPr>
        <w:t>de</w:t>
      </w:r>
      <w:r>
        <w:rPr>
          <w:rFonts w:ascii="Arial" w:hAnsi="Arial"/>
          <w:i/>
          <w:spacing w:val="-8"/>
          <w:sz w:val="21"/>
        </w:rPr>
        <w:t xml:space="preserve"> </w:t>
      </w:r>
      <w:r>
        <w:rPr>
          <w:rFonts w:ascii="Arial" w:hAnsi="Arial"/>
          <w:i/>
          <w:sz w:val="21"/>
        </w:rPr>
        <w:t>Es</w:t>
      </w:r>
      <w:r>
        <w:rPr>
          <w:rFonts w:ascii="Arial" w:hAnsi="Arial"/>
          <w:i/>
          <w:spacing w:val="-11"/>
          <w:sz w:val="21"/>
        </w:rPr>
        <w:t xml:space="preserve"> </w:t>
      </w:r>
      <w:r>
        <w:rPr>
          <w:rFonts w:ascii="Arial" w:hAnsi="Arial"/>
          <w:i/>
          <w:sz w:val="21"/>
        </w:rPr>
        <w:t>Cultura</w:t>
      </w:r>
      <w:r>
        <w:rPr>
          <w:rFonts w:ascii="Arial" w:hAnsi="Arial"/>
          <w:i/>
          <w:spacing w:val="-8"/>
          <w:sz w:val="21"/>
        </w:rPr>
        <w:t xml:space="preserve"> </w:t>
      </w:r>
      <w:r>
        <w:rPr>
          <w:rFonts w:ascii="Arial" w:hAnsi="Arial"/>
          <w:i/>
          <w:sz w:val="21"/>
        </w:rPr>
        <w:t>Local</w:t>
      </w:r>
      <w:r>
        <w:rPr>
          <w:rFonts w:ascii="Arial" w:hAnsi="Arial"/>
          <w:i/>
          <w:spacing w:val="-7"/>
          <w:sz w:val="21"/>
        </w:rPr>
        <w:t xml:space="preserve"> </w:t>
      </w:r>
      <w:r>
        <w:rPr>
          <w:rFonts w:ascii="Arial" w:hAnsi="Arial"/>
          <w:i/>
          <w:sz w:val="21"/>
        </w:rPr>
        <w:t>2022</w:t>
      </w:r>
      <w:r>
        <w:rPr>
          <w:rFonts w:ascii="Arial" w:hAnsi="Arial"/>
          <w:i/>
          <w:spacing w:val="-8"/>
          <w:sz w:val="21"/>
        </w:rPr>
        <w:t xml:space="preserve"> </w:t>
      </w:r>
      <w:r>
        <w:rPr>
          <w:rFonts w:ascii="Arial" w:hAnsi="Arial"/>
          <w:i/>
          <w:sz w:val="21"/>
        </w:rPr>
        <w:t>(en</w:t>
      </w:r>
      <w:r>
        <w:rPr>
          <w:rFonts w:ascii="Arial" w:hAnsi="Arial"/>
          <w:i/>
          <w:spacing w:val="-10"/>
          <w:sz w:val="21"/>
        </w:rPr>
        <w:t xml:space="preserve"> </w:t>
      </w:r>
      <w:r>
        <w:rPr>
          <w:rFonts w:ascii="Arial" w:hAnsi="Arial"/>
          <w:i/>
          <w:sz w:val="21"/>
        </w:rPr>
        <w:t>las</w:t>
      </w:r>
      <w:r>
        <w:rPr>
          <w:rFonts w:ascii="Arial" w:hAnsi="Arial"/>
          <w:i/>
          <w:spacing w:val="-56"/>
          <w:sz w:val="21"/>
        </w:rPr>
        <w:t xml:space="preserve"> </w:t>
      </w:r>
      <w:r>
        <w:rPr>
          <w:rFonts w:ascii="Arial" w:hAnsi="Arial"/>
          <w:i/>
          <w:sz w:val="21"/>
        </w:rPr>
        <w:t>cuales</w:t>
      </w:r>
      <w:r>
        <w:rPr>
          <w:rFonts w:ascii="Arial" w:hAnsi="Arial"/>
          <w:i/>
          <w:spacing w:val="-2"/>
          <w:sz w:val="21"/>
        </w:rPr>
        <w:t xml:space="preserve"> </w:t>
      </w:r>
      <w:r>
        <w:rPr>
          <w:rFonts w:ascii="Arial" w:hAnsi="Arial"/>
          <w:i/>
          <w:sz w:val="21"/>
        </w:rPr>
        <w:t>también</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podrá</w:t>
      </w:r>
      <w:r>
        <w:rPr>
          <w:rFonts w:ascii="Arial" w:hAnsi="Arial"/>
          <w:i/>
          <w:spacing w:val="-1"/>
          <w:sz w:val="21"/>
        </w:rPr>
        <w:t xml:space="preserve"> </w:t>
      </w:r>
      <w:r>
        <w:rPr>
          <w:rFonts w:ascii="Arial" w:hAnsi="Arial"/>
          <w:i/>
          <w:sz w:val="21"/>
        </w:rPr>
        <w:t>ganar</w:t>
      </w:r>
      <w:r>
        <w:rPr>
          <w:rFonts w:ascii="Arial" w:hAnsi="Arial"/>
          <w:i/>
          <w:spacing w:val="-2"/>
          <w:sz w:val="21"/>
        </w:rPr>
        <w:t xml:space="preserve"> </w:t>
      </w:r>
      <w:r>
        <w:rPr>
          <w:rFonts w:ascii="Arial" w:hAnsi="Arial"/>
          <w:i/>
          <w:sz w:val="21"/>
        </w:rPr>
        <w:t>un</w:t>
      </w:r>
      <w:r>
        <w:rPr>
          <w:rFonts w:ascii="Arial" w:hAnsi="Arial"/>
          <w:i/>
          <w:spacing w:val="-1"/>
          <w:sz w:val="21"/>
        </w:rPr>
        <w:t xml:space="preserve"> </w:t>
      </w:r>
      <w:r>
        <w:rPr>
          <w:rFonts w:ascii="Arial" w:hAnsi="Arial"/>
          <w:i/>
          <w:sz w:val="21"/>
        </w:rPr>
        <w:t>estímulo</w:t>
      </w:r>
      <w:r>
        <w:rPr>
          <w:rFonts w:ascii="Arial" w:hAnsi="Arial"/>
          <w:i/>
          <w:spacing w:val="-1"/>
          <w:sz w:val="21"/>
        </w:rPr>
        <w:t xml:space="preserve"> </w:t>
      </w:r>
      <w:r>
        <w:rPr>
          <w:rFonts w:ascii="Arial" w:hAnsi="Arial"/>
          <w:i/>
          <w:sz w:val="21"/>
        </w:rPr>
        <w:t>adicional).</w:t>
      </w:r>
    </w:p>
    <w:p>
      <w:pPr>
        <w:pStyle w:val="Normal"/>
        <w:spacing w:lineRule="auto" w:line="360" w:before="192" w:after="0"/>
        <w:ind w:left="1560" w:right="1703" w:hanging="0"/>
        <w:jc w:val="both"/>
        <w:rPr>
          <w:rFonts w:ascii="Arial" w:hAnsi="Arial"/>
          <w:i/>
          <w:i/>
          <w:sz w:val="21"/>
        </w:rPr>
      </w:pPr>
      <w:r>
        <w:rPr>
          <w:rFonts w:ascii="Arial" w:hAnsi="Arial"/>
          <w:i/>
          <w:sz w:val="21"/>
        </w:rPr>
        <w:t>Para</w:t>
      </w:r>
      <w:r>
        <w:rPr>
          <w:rFonts w:ascii="Arial" w:hAnsi="Arial"/>
          <w:i/>
          <w:spacing w:val="-3"/>
          <w:sz w:val="21"/>
        </w:rPr>
        <w:t xml:space="preserve"> </w:t>
      </w:r>
      <w:r>
        <w:rPr>
          <w:rFonts w:ascii="Arial" w:hAnsi="Arial"/>
          <w:i/>
          <w:sz w:val="21"/>
        </w:rPr>
        <w:t>este</w:t>
      </w:r>
      <w:r>
        <w:rPr>
          <w:rFonts w:ascii="Arial" w:hAnsi="Arial"/>
          <w:i/>
          <w:spacing w:val="-2"/>
          <w:sz w:val="21"/>
        </w:rPr>
        <w:t xml:space="preserve"> </w:t>
      </w:r>
      <w:r>
        <w:rPr>
          <w:rFonts w:ascii="Arial" w:hAnsi="Arial"/>
          <w:i/>
          <w:sz w:val="21"/>
        </w:rPr>
        <w:t>efecto</w:t>
      </w:r>
      <w:r>
        <w:rPr>
          <w:rFonts w:ascii="Arial" w:hAnsi="Arial"/>
          <w:i/>
          <w:spacing w:val="-1"/>
          <w:sz w:val="21"/>
        </w:rPr>
        <w:t xml:space="preserve"> </w:t>
      </w:r>
      <w:r>
        <w:rPr>
          <w:rFonts w:ascii="Arial" w:hAnsi="Arial"/>
          <w:i/>
          <w:sz w:val="21"/>
        </w:rPr>
        <w:t>se</w:t>
      </w:r>
      <w:r>
        <w:rPr>
          <w:rFonts w:ascii="Arial" w:hAnsi="Arial"/>
          <w:i/>
          <w:spacing w:val="-2"/>
          <w:sz w:val="21"/>
        </w:rPr>
        <w:t xml:space="preserve"> </w:t>
      </w:r>
      <w:r>
        <w:rPr>
          <w:rFonts w:ascii="Arial" w:hAnsi="Arial"/>
          <w:i/>
          <w:sz w:val="21"/>
        </w:rPr>
        <w:t>aplicarán</w:t>
      </w:r>
      <w:r>
        <w:rPr>
          <w:rFonts w:ascii="Arial" w:hAnsi="Arial"/>
          <w:i/>
          <w:spacing w:val="-2"/>
          <w:sz w:val="21"/>
        </w:rPr>
        <w:t xml:space="preserve"> </w:t>
      </w:r>
      <w:r>
        <w:rPr>
          <w:rFonts w:ascii="Arial" w:hAnsi="Arial"/>
          <w:i/>
          <w:sz w:val="21"/>
        </w:rPr>
        <w:t>las</w:t>
      </w:r>
      <w:r>
        <w:rPr>
          <w:rFonts w:ascii="Arial" w:hAnsi="Arial"/>
          <w:i/>
          <w:spacing w:val="-1"/>
          <w:sz w:val="21"/>
        </w:rPr>
        <w:t xml:space="preserve"> </w:t>
      </w:r>
      <w:r>
        <w:rPr>
          <w:rFonts w:ascii="Arial" w:hAnsi="Arial"/>
          <w:i/>
          <w:sz w:val="21"/>
        </w:rPr>
        <w:t>siguientes</w:t>
      </w:r>
      <w:r>
        <w:rPr>
          <w:rFonts w:ascii="Arial" w:hAnsi="Arial"/>
          <w:i/>
          <w:spacing w:val="-2"/>
          <w:sz w:val="21"/>
        </w:rPr>
        <w:t xml:space="preserve"> </w:t>
      </w:r>
      <w:r>
        <w:rPr>
          <w:rFonts w:ascii="Arial" w:hAnsi="Arial"/>
          <w:i/>
          <w:sz w:val="21"/>
        </w:rPr>
        <w:t>reglas:</w:t>
      </w:r>
    </w:p>
    <w:p>
      <w:pPr>
        <w:pStyle w:val="Cuerpodetexto"/>
        <w:spacing w:before="10" w:after="0"/>
        <w:rPr>
          <w:rFonts w:ascii="Arial" w:hAnsi="Arial"/>
          <w:i/>
          <w:i/>
          <w:sz w:val="27"/>
        </w:rPr>
      </w:pPr>
      <w:r>
        <w:rPr>
          <w:rFonts w:ascii="Arial" w:hAnsi="Arial"/>
          <w:i/>
          <w:sz w:val="27"/>
        </w:rPr>
      </w:r>
    </w:p>
    <w:p>
      <w:pPr>
        <w:pStyle w:val="ListParagraph"/>
        <w:numPr>
          <w:ilvl w:val="0"/>
          <w:numId w:val="5"/>
        </w:numPr>
        <w:tabs>
          <w:tab w:val="clear" w:pos="720"/>
          <w:tab w:val="left" w:pos="1842" w:leader="none"/>
        </w:tabs>
        <w:spacing w:lineRule="auto" w:line="360"/>
        <w:ind w:left="1842" w:right="1703" w:hanging="358"/>
        <w:jc w:val="both"/>
        <w:rPr>
          <w:rFonts w:ascii="Arial" w:hAnsi="Arial"/>
          <w:i/>
          <w:i/>
          <w:sz w:val="21"/>
        </w:rPr>
      </w:pPr>
      <w:r>
        <w:rPr>
          <w:rFonts w:ascii="Arial" w:hAnsi="Arial"/>
          <w:i/>
          <w:sz w:val="21"/>
        </w:rPr>
        <w:t>Si los resultados de las convocatorias a las que se presentó tienen</w:t>
      </w:r>
      <w:r>
        <w:rPr>
          <w:rFonts w:ascii="Arial" w:hAnsi="Arial"/>
          <w:i/>
          <w:spacing w:val="1"/>
          <w:sz w:val="21"/>
        </w:rPr>
        <w:t xml:space="preserve"> </w:t>
      </w:r>
      <w:r>
        <w:rPr>
          <w:rFonts w:ascii="Arial" w:hAnsi="Arial"/>
          <w:i/>
          <w:sz w:val="21"/>
        </w:rPr>
        <w:t xml:space="preserve">fechas de publicación simultáneas </w:t>
      </w:r>
      <w:r>
        <w:rPr>
          <w:sz w:val="21"/>
        </w:rPr>
        <w:t xml:space="preserve">o </w:t>
      </w:r>
      <w:r>
        <w:rPr>
          <w:rFonts w:ascii="Arial" w:hAnsi="Arial"/>
          <w:i/>
          <w:sz w:val="21"/>
        </w:rPr>
        <w:t>coinciden con el término de</w:t>
      </w:r>
      <w:r>
        <w:rPr>
          <w:rFonts w:ascii="Arial" w:hAnsi="Arial"/>
          <w:i/>
          <w:spacing w:val="1"/>
          <w:sz w:val="21"/>
        </w:rPr>
        <w:t xml:space="preserve"> </w:t>
      </w:r>
      <w:r>
        <w:rPr>
          <w:rFonts w:ascii="Arial" w:hAnsi="Arial"/>
          <w:i/>
          <w:sz w:val="21"/>
        </w:rPr>
        <w:t>aceptación</w:t>
      </w:r>
      <w:r>
        <w:rPr>
          <w:rFonts w:ascii="Arial" w:hAnsi="Arial"/>
          <w:i/>
          <w:spacing w:val="-8"/>
          <w:sz w:val="21"/>
        </w:rPr>
        <w:t xml:space="preserve"> </w:t>
      </w:r>
      <w:r>
        <w:rPr>
          <w:rFonts w:ascii="Arial" w:hAnsi="Arial"/>
          <w:i/>
          <w:sz w:val="21"/>
        </w:rPr>
        <w:t>o</w:t>
      </w:r>
      <w:r>
        <w:rPr>
          <w:rFonts w:ascii="Arial" w:hAnsi="Arial"/>
          <w:i/>
          <w:spacing w:val="-9"/>
          <w:sz w:val="21"/>
        </w:rPr>
        <w:t xml:space="preserve"> </w:t>
      </w:r>
      <w:r>
        <w:rPr>
          <w:rFonts w:ascii="Arial" w:hAnsi="Arial"/>
          <w:i/>
          <w:sz w:val="21"/>
        </w:rPr>
        <w:t>no</w:t>
      </w:r>
      <w:r>
        <w:rPr>
          <w:rFonts w:ascii="Arial" w:hAnsi="Arial"/>
          <w:i/>
          <w:spacing w:val="-7"/>
          <w:sz w:val="21"/>
        </w:rPr>
        <w:t xml:space="preserve"> </w:t>
      </w:r>
      <w:r>
        <w:rPr>
          <w:rFonts w:ascii="Arial" w:hAnsi="Arial"/>
          <w:i/>
          <w:sz w:val="21"/>
        </w:rPr>
        <w:t>del</w:t>
      </w:r>
      <w:r>
        <w:rPr>
          <w:rFonts w:ascii="Arial" w:hAnsi="Arial"/>
          <w:i/>
          <w:spacing w:val="-7"/>
          <w:sz w:val="21"/>
        </w:rPr>
        <w:t xml:space="preserve"> </w:t>
      </w:r>
      <w:r>
        <w:rPr>
          <w:rFonts w:ascii="Arial" w:hAnsi="Arial"/>
          <w:i/>
          <w:sz w:val="21"/>
        </w:rPr>
        <w:t>estímulo,</w:t>
      </w:r>
      <w:r>
        <w:rPr>
          <w:rFonts w:ascii="Arial" w:hAnsi="Arial"/>
          <w:i/>
          <w:spacing w:val="-8"/>
          <w:sz w:val="21"/>
        </w:rPr>
        <w:t xml:space="preserve"> </w:t>
      </w:r>
      <w:r>
        <w:rPr>
          <w:rFonts w:ascii="Arial" w:hAnsi="Arial"/>
          <w:i/>
          <w:sz w:val="21"/>
        </w:rPr>
        <w:t>el</w:t>
      </w:r>
      <w:r>
        <w:rPr>
          <w:rFonts w:ascii="Arial" w:hAnsi="Arial"/>
          <w:i/>
          <w:spacing w:val="-9"/>
          <w:sz w:val="21"/>
        </w:rPr>
        <w:t xml:space="preserve"> </w:t>
      </w:r>
      <w:r>
        <w:rPr>
          <w:rFonts w:ascii="Arial" w:hAnsi="Arial"/>
          <w:i/>
          <w:sz w:val="21"/>
        </w:rPr>
        <w:t>PDE</w:t>
      </w:r>
      <w:r>
        <w:rPr>
          <w:rFonts w:ascii="Arial" w:hAnsi="Arial"/>
          <w:i/>
          <w:spacing w:val="-7"/>
          <w:sz w:val="21"/>
        </w:rPr>
        <w:t xml:space="preserve"> </w:t>
      </w:r>
      <w:r>
        <w:rPr>
          <w:rFonts w:ascii="Arial" w:hAnsi="Arial"/>
          <w:i/>
          <w:sz w:val="21"/>
        </w:rPr>
        <w:t>solicitará</w:t>
      </w:r>
      <w:r>
        <w:rPr>
          <w:rFonts w:ascii="Arial" w:hAnsi="Arial"/>
          <w:i/>
          <w:spacing w:val="-7"/>
          <w:sz w:val="21"/>
        </w:rPr>
        <w:t xml:space="preserve"> </w:t>
      </w:r>
      <w:r>
        <w:rPr>
          <w:rFonts w:ascii="Arial" w:hAnsi="Arial"/>
          <w:i/>
          <w:sz w:val="21"/>
        </w:rPr>
        <w:t>por</w:t>
      </w:r>
      <w:r>
        <w:rPr>
          <w:rFonts w:ascii="Arial" w:hAnsi="Arial"/>
          <w:i/>
          <w:spacing w:val="-8"/>
          <w:sz w:val="21"/>
        </w:rPr>
        <w:t xml:space="preserve"> </w:t>
      </w:r>
      <w:r>
        <w:rPr>
          <w:rFonts w:ascii="Arial" w:hAnsi="Arial"/>
          <w:i/>
          <w:sz w:val="21"/>
        </w:rPr>
        <w:t>escrito</w:t>
      </w:r>
      <w:r>
        <w:rPr>
          <w:rFonts w:ascii="Arial" w:hAnsi="Arial"/>
          <w:i/>
          <w:spacing w:val="-7"/>
          <w:sz w:val="21"/>
        </w:rPr>
        <w:t xml:space="preserve"> </w:t>
      </w:r>
      <w:r>
        <w:rPr>
          <w:rFonts w:ascii="Arial" w:hAnsi="Arial"/>
          <w:i/>
          <w:sz w:val="21"/>
        </w:rPr>
        <w:t>al</w:t>
      </w:r>
      <w:r>
        <w:rPr>
          <w:rFonts w:ascii="Arial" w:hAnsi="Arial"/>
          <w:i/>
          <w:spacing w:val="-6"/>
          <w:sz w:val="21"/>
        </w:rPr>
        <w:t xml:space="preserve"> </w:t>
      </w:r>
      <w:r>
        <w:rPr>
          <w:rFonts w:ascii="Arial" w:hAnsi="Arial"/>
          <w:i/>
          <w:sz w:val="21"/>
        </w:rPr>
        <w:t>ganador</w:t>
      </w:r>
      <w:r>
        <w:rPr>
          <w:rFonts w:ascii="Arial" w:hAnsi="Arial"/>
          <w:i/>
          <w:spacing w:val="-56"/>
          <w:sz w:val="21"/>
        </w:rPr>
        <w:t xml:space="preserve"> </w:t>
      </w:r>
      <w:r>
        <w:rPr>
          <w:rFonts w:ascii="Arial" w:hAnsi="Arial"/>
          <w:i/>
          <w:sz w:val="21"/>
        </w:rPr>
        <w:t>que</w:t>
      </w:r>
      <w:r>
        <w:rPr>
          <w:rFonts w:ascii="Arial" w:hAnsi="Arial"/>
          <w:i/>
          <w:spacing w:val="-4"/>
          <w:sz w:val="21"/>
        </w:rPr>
        <w:t xml:space="preserve"> </w:t>
      </w:r>
      <w:r>
        <w:rPr>
          <w:rFonts w:ascii="Arial" w:hAnsi="Arial"/>
          <w:i/>
          <w:sz w:val="21"/>
        </w:rPr>
        <w:t>indique</w:t>
      </w:r>
      <w:r>
        <w:rPr>
          <w:rFonts w:ascii="Arial" w:hAnsi="Arial"/>
          <w:i/>
          <w:spacing w:val="-5"/>
          <w:sz w:val="21"/>
        </w:rPr>
        <w:t xml:space="preserve"> </w:t>
      </w:r>
      <w:r>
        <w:rPr>
          <w:rFonts w:ascii="Arial" w:hAnsi="Arial"/>
          <w:i/>
          <w:sz w:val="21"/>
        </w:rPr>
        <w:t>cuáles</w:t>
      </w:r>
      <w:r>
        <w:rPr>
          <w:rFonts w:ascii="Arial" w:hAnsi="Arial"/>
          <w:i/>
          <w:spacing w:val="-5"/>
          <w:sz w:val="21"/>
        </w:rPr>
        <w:t xml:space="preserve"> </w:t>
      </w:r>
      <w:r>
        <w:rPr>
          <w:rFonts w:ascii="Arial" w:hAnsi="Arial"/>
          <w:i/>
          <w:sz w:val="21"/>
        </w:rPr>
        <w:t>estímulos</w:t>
      </w:r>
      <w:r>
        <w:rPr>
          <w:rFonts w:ascii="Arial" w:hAnsi="Arial"/>
          <w:i/>
          <w:spacing w:val="-5"/>
          <w:sz w:val="21"/>
        </w:rPr>
        <w:t xml:space="preserve"> </w:t>
      </w:r>
      <w:r>
        <w:rPr>
          <w:rFonts w:ascii="Arial" w:hAnsi="Arial"/>
          <w:i/>
          <w:sz w:val="21"/>
        </w:rPr>
        <w:t>aceptará.</w:t>
      </w:r>
      <w:r>
        <w:rPr>
          <w:rFonts w:ascii="Arial" w:hAnsi="Arial"/>
          <w:i/>
          <w:spacing w:val="-6"/>
          <w:sz w:val="21"/>
        </w:rPr>
        <w:t xml:space="preserve"> </w:t>
      </w:r>
      <w:r>
        <w:rPr>
          <w:rFonts w:ascii="Arial" w:hAnsi="Arial"/>
          <w:i/>
          <w:sz w:val="21"/>
        </w:rPr>
        <w:t>De</w:t>
      </w:r>
      <w:r>
        <w:rPr>
          <w:rFonts w:ascii="Arial" w:hAnsi="Arial"/>
          <w:i/>
          <w:spacing w:val="-5"/>
          <w:sz w:val="21"/>
        </w:rPr>
        <w:t xml:space="preserve"> </w:t>
      </w:r>
      <w:r>
        <w:rPr>
          <w:rFonts w:ascii="Arial" w:hAnsi="Arial"/>
          <w:i/>
          <w:sz w:val="21"/>
        </w:rPr>
        <w:t>no</w:t>
      </w:r>
      <w:r>
        <w:rPr>
          <w:rFonts w:ascii="Arial" w:hAnsi="Arial"/>
          <w:i/>
          <w:spacing w:val="-5"/>
          <w:sz w:val="21"/>
        </w:rPr>
        <w:t xml:space="preserve"> </w:t>
      </w:r>
      <w:r>
        <w:rPr>
          <w:rFonts w:ascii="Arial" w:hAnsi="Arial"/>
          <w:i/>
          <w:sz w:val="21"/>
        </w:rPr>
        <w:t>recibir</w:t>
      </w:r>
      <w:r>
        <w:rPr>
          <w:rFonts w:ascii="Arial" w:hAnsi="Arial"/>
          <w:i/>
          <w:spacing w:val="-5"/>
          <w:sz w:val="21"/>
        </w:rPr>
        <w:t xml:space="preserve"> </w:t>
      </w:r>
      <w:r>
        <w:rPr>
          <w:rFonts w:ascii="Arial" w:hAnsi="Arial"/>
          <w:i/>
          <w:sz w:val="21"/>
        </w:rPr>
        <w:t>la</w:t>
      </w:r>
      <w:r>
        <w:rPr>
          <w:rFonts w:ascii="Arial" w:hAnsi="Arial"/>
          <w:i/>
          <w:spacing w:val="-5"/>
          <w:sz w:val="21"/>
        </w:rPr>
        <w:t xml:space="preserve"> </w:t>
      </w:r>
      <w:r>
        <w:rPr>
          <w:rFonts w:ascii="Arial" w:hAnsi="Arial"/>
          <w:i/>
          <w:sz w:val="21"/>
        </w:rPr>
        <w:t>respuesta</w:t>
      </w:r>
      <w:r>
        <w:rPr>
          <w:rFonts w:ascii="Arial" w:hAnsi="Arial"/>
          <w:i/>
          <w:spacing w:val="-7"/>
          <w:sz w:val="21"/>
        </w:rPr>
        <w:t xml:space="preserve"> </w:t>
      </w:r>
      <w:r>
        <w:rPr>
          <w:rFonts w:ascii="Arial" w:hAnsi="Arial"/>
          <w:i/>
          <w:sz w:val="21"/>
        </w:rPr>
        <w:t>en</w:t>
      </w:r>
      <w:r>
        <w:rPr>
          <w:rFonts w:ascii="Arial" w:hAnsi="Arial"/>
          <w:i/>
          <w:spacing w:val="-56"/>
          <w:sz w:val="21"/>
        </w:rPr>
        <w:t xml:space="preserve"> </w:t>
      </w:r>
      <w:r>
        <w:rPr>
          <w:rFonts w:ascii="Arial" w:hAnsi="Arial"/>
          <w:i/>
          <w:sz w:val="21"/>
        </w:rPr>
        <w:t>el tiempo estipulado en la comunicación, el PDE definirá cuáles</w:t>
      </w:r>
      <w:r>
        <w:rPr>
          <w:rFonts w:ascii="Arial" w:hAnsi="Arial"/>
          <w:i/>
          <w:spacing w:val="1"/>
          <w:sz w:val="21"/>
        </w:rPr>
        <w:t xml:space="preserve"> </w:t>
      </w:r>
      <w:r>
        <w:rPr>
          <w:rFonts w:ascii="Arial" w:hAnsi="Arial"/>
          <w:i/>
          <w:sz w:val="21"/>
        </w:rPr>
        <w:t>estímulos</w:t>
      </w:r>
      <w:r>
        <w:rPr>
          <w:rFonts w:ascii="Arial" w:hAnsi="Arial"/>
          <w:i/>
          <w:spacing w:val="-2"/>
          <w:sz w:val="21"/>
        </w:rPr>
        <w:t xml:space="preserve"> </w:t>
      </w:r>
      <w:r>
        <w:rPr>
          <w:rFonts w:ascii="Arial" w:hAnsi="Arial"/>
          <w:i/>
          <w:sz w:val="21"/>
        </w:rPr>
        <w:t>serán</w:t>
      </w:r>
      <w:r>
        <w:rPr>
          <w:rFonts w:ascii="Arial" w:hAnsi="Arial"/>
          <w:i/>
          <w:spacing w:val="-1"/>
          <w:sz w:val="21"/>
        </w:rPr>
        <w:t xml:space="preserve"> </w:t>
      </w:r>
      <w:r>
        <w:rPr>
          <w:rFonts w:ascii="Arial" w:hAnsi="Arial"/>
          <w:i/>
          <w:sz w:val="21"/>
        </w:rPr>
        <w:t>adjudicados</w:t>
      </w:r>
      <w:r>
        <w:rPr>
          <w:rFonts w:ascii="Arial" w:hAnsi="Arial"/>
          <w:i/>
          <w:spacing w:val="-1"/>
          <w:sz w:val="21"/>
        </w:rPr>
        <w:t xml:space="preserve"> </w:t>
      </w:r>
      <w:r>
        <w:rPr>
          <w:rFonts w:ascii="Arial" w:hAnsi="Arial"/>
          <w:i/>
          <w:sz w:val="21"/>
        </w:rPr>
        <w:t>al participante.</w:t>
      </w:r>
    </w:p>
    <w:p>
      <w:pPr>
        <w:pStyle w:val="Cuerpodetexto"/>
        <w:spacing w:before="5" w:after="0"/>
        <w:rPr>
          <w:rFonts w:ascii="Arial" w:hAnsi="Arial"/>
          <w:i/>
          <w:i/>
          <w:sz w:val="27"/>
        </w:rPr>
      </w:pPr>
      <w:r>
        <w:rPr>
          <w:rFonts w:ascii="Arial" w:hAnsi="Arial"/>
          <w:i/>
          <w:sz w:val="27"/>
        </w:rPr>
      </w:r>
    </w:p>
    <w:p>
      <w:pPr>
        <w:pStyle w:val="ListParagraph"/>
        <w:numPr>
          <w:ilvl w:val="0"/>
          <w:numId w:val="5"/>
        </w:numPr>
        <w:tabs>
          <w:tab w:val="clear" w:pos="720"/>
          <w:tab w:val="left" w:pos="1842" w:leader="none"/>
        </w:tabs>
        <w:spacing w:lineRule="auto" w:line="360"/>
        <w:ind w:left="1842" w:right="1706" w:hanging="358"/>
        <w:jc w:val="both"/>
        <w:rPr>
          <w:rFonts w:ascii="Arial" w:hAnsi="Arial"/>
          <w:i/>
          <w:i/>
          <w:sz w:val="21"/>
        </w:rPr>
      </w:pPr>
      <w:r>
        <w:rPr>
          <w:rFonts w:ascii="Arial" w:hAnsi="Arial"/>
          <w:i/>
          <w:sz w:val="21"/>
        </w:rPr>
        <w:t>Si</w:t>
      </w:r>
      <w:r>
        <w:rPr>
          <w:rFonts w:ascii="Arial" w:hAnsi="Arial"/>
          <w:i/>
          <w:spacing w:val="-11"/>
          <w:sz w:val="21"/>
        </w:rPr>
        <w:t xml:space="preserve"> </w:t>
      </w:r>
      <w:r>
        <w:rPr>
          <w:rFonts w:ascii="Arial" w:hAnsi="Arial"/>
          <w:i/>
          <w:sz w:val="21"/>
        </w:rPr>
        <w:t>la</w:t>
      </w:r>
      <w:r>
        <w:rPr>
          <w:rFonts w:ascii="Arial" w:hAnsi="Arial"/>
          <w:i/>
          <w:spacing w:val="-9"/>
          <w:sz w:val="21"/>
        </w:rPr>
        <w:t xml:space="preserve"> </w:t>
      </w:r>
      <w:r>
        <w:rPr>
          <w:rFonts w:ascii="Arial" w:hAnsi="Arial"/>
          <w:i/>
          <w:sz w:val="21"/>
        </w:rPr>
        <w:t>publicación</w:t>
      </w:r>
      <w:r>
        <w:rPr>
          <w:rFonts w:ascii="Arial" w:hAnsi="Arial"/>
          <w:i/>
          <w:spacing w:val="-11"/>
          <w:sz w:val="21"/>
        </w:rPr>
        <w:t xml:space="preserve"> </w:t>
      </w:r>
      <w:r>
        <w:rPr>
          <w:rFonts w:ascii="Arial" w:hAnsi="Arial"/>
          <w:i/>
          <w:sz w:val="21"/>
        </w:rPr>
        <w:t>de</w:t>
      </w:r>
      <w:r>
        <w:rPr>
          <w:rFonts w:ascii="Arial" w:hAnsi="Arial"/>
          <w:i/>
          <w:spacing w:val="-10"/>
          <w:sz w:val="21"/>
        </w:rPr>
        <w:t xml:space="preserve"> </w:t>
      </w:r>
      <w:r>
        <w:rPr>
          <w:rFonts w:ascii="Arial" w:hAnsi="Arial"/>
          <w:i/>
          <w:sz w:val="21"/>
        </w:rPr>
        <w:t>los</w:t>
      </w:r>
      <w:r>
        <w:rPr>
          <w:rFonts w:ascii="Arial" w:hAnsi="Arial"/>
          <w:i/>
          <w:spacing w:val="-9"/>
          <w:sz w:val="21"/>
        </w:rPr>
        <w:t xml:space="preserve"> </w:t>
      </w:r>
      <w:r>
        <w:rPr>
          <w:rFonts w:ascii="Arial" w:hAnsi="Arial"/>
          <w:i/>
          <w:sz w:val="21"/>
        </w:rPr>
        <w:t>resultados</w:t>
      </w:r>
      <w:r>
        <w:rPr>
          <w:rFonts w:ascii="Arial" w:hAnsi="Arial"/>
          <w:i/>
          <w:spacing w:val="-9"/>
          <w:sz w:val="21"/>
        </w:rPr>
        <w:t xml:space="preserve"> </w:t>
      </w:r>
      <w:r>
        <w:rPr>
          <w:rFonts w:ascii="Arial" w:hAnsi="Arial"/>
          <w:i/>
          <w:sz w:val="21"/>
        </w:rPr>
        <w:t>no</w:t>
      </w:r>
      <w:r>
        <w:rPr>
          <w:rFonts w:ascii="Arial" w:hAnsi="Arial"/>
          <w:i/>
          <w:spacing w:val="-10"/>
          <w:sz w:val="21"/>
        </w:rPr>
        <w:t xml:space="preserve"> </w:t>
      </w:r>
      <w:r>
        <w:rPr>
          <w:rFonts w:ascii="Arial" w:hAnsi="Arial"/>
          <w:i/>
          <w:sz w:val="21"/>
        </w:rPr>
        <w:t>es</w:t>
      </w:r>
      <w:r>
        <w:rPr>
          <w:rFonts w:ascii="Arial" w:hAnsi="Arial"/>
          <w:i/>
          <w:spacing w:val="-9"/>
          <w:sz w:val="21"/>
        </w:rPr>
        <w:t xml:space="preserve"> </w:t>
      </w:r>
      <w:r>
        <w:rPr>
          <w:rFonts w:ascii="Arial" w:hAnsi="Arial"/>
          <w:i/>
          <w:sz w:val="21"/>
        </w:rPr>
        <w:t>simultánea,</w:t>
      </w:r>
      <w:r>
        <w:rPr>
          <w:rFonts w:ascii="Arial" w:hAnsi="Arial"/>
          <w:i/>
          <w:spacing w:val="-13"/>
          <w:sz w:val="21"/>
        </w:rPr>
        <w:t xml:space="preserve"> </w:t>
      </w:r>
      <w:r>
        <w:rPr>
          <w:rFonts w:ascii="Arial" w:hAnsi="Arial"/>
          <w:i/>
          <w:sz w:val="21"/>
        </w:rPr>
        <w:t>el</w:t>
      </w:r>
      <w:r>
        <w:rPr>
          <w:rFonts w:ascii="Arial" w:hAnsi="Arial"/>
          <w:i/>
          <w:spacing w:val="-10"/>
          <w:sz w:val="21"/>
        </w:rPr>
        <w:t xml:space="preserve"> </w:t>
      </w:r>
      <w:r>
        <w:rPr>
          <w:rFonts w:ascii="Arial" w:hAnsi="Arial"/>
          <w:i/>
          <w:sz w:val="21"/>
        </w:rPr>
        <w:t>PDE</w:t>
      </w:r>
      <w:r>
        <w:rPr>
          <w:rFonts w:ascii="Arial" w:hAnsi="Arial"/>
          <w:i/>
          <w:spacing w:val="-9"/>
          <w:sz w:val="21"/>
        </w:rPr>
        <w:t xml:space="preserve"> </w:t>
      </w:r>
      <w:r>
        <w:rPr>
          <w:rFonts w:ascii="Arial" w:hAnsi="Arial"/>
          <w:i/>
          <w:sz w:val="21"/>
        </w:rPr>
        <w:t>asignará</w:t>
      </w:r>
      <w:r>
        <w:rPr>
          <w:rFonts w:ascii="Arial" w:hAnsi="Arial"/>
          <w:i/>
          <w:spacing w:val="-56"/>
          <w:sz w:val="21"/>
        </w:rPr>
        <w:t xml:space="preserve"> </w:t>
      </w:r>
      <w:r>
        <w:rPr>
          <w:rFonts w:ascii="Arial" w:hAnsi="Arial"/>
          <w:i/>
          <w:sz w:val="21"/>
        </w:rPr>
        <w:t>de forma consecutiva, teniendo en cuenta las fechas de publicación</w:t>
      </w:r>
      <w:r>
        <w:rPr>
          <w:rFonts w:ascii="Arial" w:hAnsi="Arial"/>
          <w:i/>
          <w:spacing w:val="-56"/>
          <w:sz w:val="21"/>
        </w:rPr>
        <w:t xml:space="preserve"> </w:t>
      </w:r>
      <w:r>
        <w:rPr>
          <w:rFonts w:ascii="Arial" w:hAnsi="Arial"/>
          <w:i/>
          <w:sz w:val="21"/>
        </w:rPr>
        <w:t>establecidas en los cronogramas de las convocatorias del PDE,</w:t>
      </w:r>
      <w:r>
        <w:rPr>
          <w:rFonts w:ascii="Arial" w:hAnsi="Arial"/>
          <w:i/>
          <w:spacing w:val="1"/>
          <w:sz w:val="21"/>
        </w:rPr>
        <w:t xml:space="preserve"> </w:t>
      </w:r>
      <w:r>
        <w:rPr>
          <w:rFonts w:ascii="Arial" w:hAnsi="Arial"/>
          <w:i/>
          <w:sz w:val="21"/>
        </w:rPr>
        <w:t>hasta</w:t>
      </w:r>
      <w:r>
        <w:rPr>
          <w:rFonts w:ascii="Arial" w:hAnsi="Arial"/>
          <w:i/>
          <w:spacing w:val="-1"/>
          <w:sz w:val="21"/>
        </w:rPr>
        <w:t xml:space="preserve"> </w:t>
      </w:r>
      <w:r>
        <w:rPr>
          <w:rFonts w:ascii="Arial" w:hAnsi="Arial"/>
          <w:i/>
          <w:sz w:val="21"/>
        </w:rPr>
        <w:t>un</w:t>
      </w:r>
      <w:r>
        <w:rPr>
          <w:rFonts w:ascii="Arial" w:hAnsi="Arial"/>
          <w:i/>
          <w:spacing w:val="-1"/>
          <w:sz w:val="21"/>
        </w:rPr>
        <w:t xml:space="preserve"> </w:t>
      </w:r>
      <w:r>
        <w:rPr>
          <w:rFonts w:ascii="Arial" w:hAnsi="Arial"/>
          <w:i/>
          <w:sz w:val="21"/>
        </w:rPr>
        <w:t>máximo</w:t>
      </w:r>
      <w:r>
        <w:rPr>
          <w:rFonts w:ascii="Arial" w:hAnsi="Arial"/>
          <w:i/>
          <w:spacing w:val="-1"/>
          <w:sz w:val="21"/>
        </w:rPr>
        <w:t xml:space="preserve"> </w:t>
      </w:r>
      <w:r>
        <w:rPr>
          <w:rFonts w:ascii="Arial" w:hAnsi="Arial"/>
          <w:i/>
          <w:sz w:val="21"/>
        </w:rPr>
        <w:t>de:</w:t>
      </w:r>
    </w:p>
    <w:p>
      <w:pPr>
        <w:pStyle w:val="ListParagraph"/>
        <w:numPr>
          <w:ilvl w:val="1"/>
          <w:numId w:val="5"/>
        </w:numPr>
        <w:tabs>
          <w:tab w:val="clear" w:pos="720"/>
          <w:tab w:val="left" w:pos="2421" w:leader="none"/>
        </w:tabs>
        <w:spacing w:before="1" w:after="0"/>
        <w:ind w:left="2420" w:hanging="361"/>
        <w:jc w:val="both"/>
        <w:rPr>
          <w:rFonts w:ascii="Arial" w:hAnsi="Arial"/>
          <w:i/>
          <w:i/>
          <w:sz w:val="21"/>
        </w:rPr>
      </w:pPr>
      <w:r>
        <w:rPr>
          <w:rFonts w:ascii="Arial" w:hAnsi="Arial"/>
          <w:i/>
          <w:sz w:val="21"/>
        </w:rPr>
        <w:t>Dos</w:t>
      </w:r>
      <w:r>
        <w:rPr>
          <w:rFonts w:ascii="Arial" w:hAnsi="Arial"/>
          <w:i/>
          <w:spacing w:val="-2"/>
          <w:sz w:val="21"/>
        </w:rPr>
        <w:t xml:space="preserve"> </w:t>
      </w:r>
      <w:r>
        <w:rPr>
          <w:rFonts w:ascii="Arial" w:hAnsi="Arial"/>
          <w:i/>
          <w:sz w:val="21"/>
        </w:rPr>
        <w:t>(2)</w:t>
      </w:r>
      <w:r>
        <w:rPr>
          <w:rFonts w:ascii="Arial" w:hAnsi="Arial"/>
          <w:i/>
          <w:spacing w:val="-3"/>
          <w:sz w:val="21"/>
        </w:rPr>
        <w:t xml:space="preserve"> </w:t>
      </w:r>
      <w:r>
        <w:rPr>
          <w:rFonts w:ascii="Arial" w:hAnsi="Arial"/>
          <w:i/>
          <w:sz w:val="21"/>
        </w:rPr>
        <w:t>estímulos</w:t>
      </w:r>
      <w:r>
        <w:rPr>
          <w:rFonts w:ascii="Arial" w:hAnsi="Arial"/>
          <w:i/>
          <w:spacing w:val="-1"/>
          <w:sz w:val="21"/>
        </w:rPr>
        <w:t xml:space="preserve"> </w:t>
      </w:r>
      <w:r>
        <w:rPr>
          <w:rFonts w:ascii="Arial" w:hAnsi="Arial"/>
          <w:i/>
          <w:sz w:val="21"/>
        </w:rPr>
        <w:t>adjudicados</w:t>
      </w:r>
      <w:r>
        <w:rPr>
          <w:rFonts w:ascii="Arial" w:hAnsi="Arial"/>
          <w:i/>
          <w:spacing w:val="-1"/>
          <w:sz w:val="21"/>
        </w:rPr>
        <w:t xml:space="preserve"> </w:t>
      </w:r>
      <w:r>
        <w:rPr>
          <w:rFonts w:ascii="Arial" w:hAnsi="Arial"/>
          <w:i/>
          <w:sz w:val="21"/>
        </w:rPr>
        <w:t>por</w:t>
      </w:r>
      <w:r>
        <w:rPr>
          <w:rFonts w:ascii="Arial" w:hAnsi="Arial"/>
          <w:i/>
          <w:spacing w:val="-3"/>
          <w:sz w:val="21"/>
        </w:rPr>
        <w:t xml:space="preserve"> </w:t>
      </w:r>
      <w:r>
        <w:rPr>
          <w:rFonts w:ascii="Arial" w:hAnsi="Arial"/>
          <w:i/>
          <w:sz w:val="21"/>
        </w:rPr>
        <w:t>convocatorias</w:t>
      </w:r>
      <w:r>
        <w:rPr>
          <w:rFonts w:ascii="Arial" w:hAnsi="Arial"/>
          <w:i/>
          <w:spacing w:val="-1"/>
          <w:sz w:val="21"/>
        </w:rPr>
        <w:t xml:space="preserve"> </w:t>
      </w:r>
      <w:r>
        <w:rPr>
          <w:rFonts w:ascii="Arial" w:hAnsi="Arial"/>
          <w:i/>
          <w:sz w:val="21"/>
        </w:rPr>
        <w:t>del</w:t>
      </w:r>
      <w:r>
        <w:rPr>
          <w:rFonts w:ascii="Arial" w:hAnsi="Arial"/>
          <w:i/>
          <w:spacing w:val="-1"/>
          <w:sz w:val="21"/>
        </w:rPr>
        <w:t xml:space="preserve"> </w:t>
      </w:r>
      <w:r>
        <w:rPr>
          <w:rFonts w:ascii="Arial" w:hAnsi="Arial"/>
          <w:i/>
          <w:sz w:val="21"/>
        </w:rPr>
        <w:t>PDE.</w:t>
      </w:r>
    </w:p>
    <w:p>
      <w:pPr>
        <w:pStyle w:val="ListParagraph"/>
        <w:numPr>
          <w:ilvl w:val="1"/>
          <w:numId w:val="5"/>
        </w:numPr>
        <w:tabs>
          <w:tab w:val="clear" w:pos="720"/>
          <w:tab w:val="left" w:pos="2421" w:leader="none"/>
        </w:tabs>
        <w:spacing w:before="121" w:after="0"/>
        <w:ind w:left="2420" w:hanging="361"/>
        <w:jc w:val="both"/>
        <w:rPr>
          <w:rFonts w:ascii="Arial" w:hAnsi="Arial"/>
          <w:i/>
          <w:i/>
          <w:sz w:val="21"/>
        </w:rPr>
      </w:pPr>
      <w:r>
        <w:rPr>
          <w:rFonts w:ascii="Arial" w:hAnsi="Arial"/>
          <w:i/>
          <w:sz w:val="21"/>
        </w:rPr>
        <w:t>Tres</w:t>
      </w:r>
      <w:r>
        <w:rPr>
          <w:rFonts w:ascii="Arial" w:hAnsi="Arial"/>
          <w:i/>
          <w:spacing w:val="-1"/>
          <w:sz w:val="21"/>
        </w:rPr>
        <w:t xml:space="preserve"> </w:t>
      </w:r>
      <w:r>
        <w:rPr>
          <w:rFonts w:ascii="Arial" w:hAnsi="Arial"/>
          <w:i/>
          <w:sz w:val="21"/>
        </w:rPr>
        <w:t>(3)</w:t>
      </w:r>
      <w:r>
        <w:rPr>
          <w:rFonts w:ascii="Arial" w:hAnsi="Arial"/>
          <w:i/>
          <w:spacing w:val="-2"/>
          <w:sz w:val="21"/>
        </w:rPr>
        <w:t xml:space="preserve"> </w:t>
      </w:r>
      <w:r>
        <w:rPr>
          <w:rFonts w:ascii="Arial" w:hAnsi="Arial"/>
          <w:i/>
          <w:sz w:val="21"/>
        </w:rPr>
        <w:t>estímulos</w:t>
      </w:r>
      <w:r>
        <w:rPr>
          <w:rFonts w:ascii="Arial" w:hAnsi="Arial"/>
          <w:i/>
          <w:spacing w:val="58"/>
          <w:sz w:val="21"/>
        </w:rPr>
        <w:t xml:space="preserve"> </w:t>
      </w:r>
      <w:r>
        <w:rPr>
          <w:rFonts w:ascii="Arial" w:hAnsi="Arial"/>
          <w:i/>
          <w:sz w:val="21"/>
        </w:rPr>
        <w:t>si uno</w:t>
      </w:r>
      <w:r>
        <w:rPr>
          <w:rFonts w:ascii="Arial" w:hAnsi="Arial"/>
          <w:i/>
          <w:spacing w:val="-4"/>
          <w:sz w:val="21"/>
        </w:rPr>
        <w:t xml:space="preserve"> </w:t>
      </w:r>
      <w:r>
        <w:rPr>
          <w:rFonts w:ascii="Arial" w:hAnsi="Arial"/>
          <w:i/>
          <w:sz w:val="21"/>
        </w:rPr>
        <w:t>de</w:t>
      </w:r>
      <w:r>
        <w:rPr>
          <w:rFonts w:ascii="Arial" w:hAnsi="Arial"/>
          <w:i/>
          <w:spacing w:val="1"/>
          <w:sz w:val="21"/>
        </w:rPr>
        <w:t xml:space="preserve"> </w:t>
      </w:r>
      <w:r>
        <w:rPr>
          <w:rFonts w:ascii="Arial" w:hAnsi="Arial"/>
          <w:i/>
          <w:sz w:val="21"/>
        </w:rPr>
        <w:t>ellos</w:t>
      </w:r>
      <w:r>
        <w:rPr>
          <w:rFonts w:ascii="Arial" w:hAnsi="Arial"/>
          <w:i/>
          <w:spacing w:val="-1"/>
          <w:sz w:val="21"/>
        </w:rPr>
        <w:t xml:space="preserve"> </w:t>
      </w:r>
      <w:r>
        <w:rPr>
          <w:rFonts w:ascii="Arial" w:hAnsi="Arial"/>
          <w:i/>
          <w:sz w:val="21"/>
        </w:rPr>
        <w:t>es como</w:t>
      </w:r>
      <w:r>
        <w:rPr>
          <w:rFonts w:ascii="Arial" w:hAnsi="Arial"/>
          <w:i/>
          <w:spacing w:val="-4"/>
          <w:sz w:val="21"/>
        </w:rPr>
        <w:t xml:space="preserve"> </w:t>
      </w:r>
      <w:r>
        <w:rPr>
          <w:rFonts w:ascii="Arial" w:hAnsi="Arial"/>
          <w:i/>
          <w:sz w:val="21"/>
        </w:rPr>
        <w:t>jurado.</w:t>
      </w:r>
    </w:p>
    <w:p>
      <w:pPr>
        <w:pStyle w:val="ListParagraph"/>
        <w:numPr>
          <w:ilvl w:val="1"/>
          <w:numId w:val="5"/>
        </w:numPr>
        <w:tabs>
          <w:tab w:val="clear" w:pos="720"/>
          <w:tab w:val="left" w:pos="2421" w:leader="none"/>
        </w:tabs>
        <w:spacing w:lineRule="auto" w:line="360" w:before="115" w:after="0"/>
        <w:ind w:left="2420" w:right="1702" w:hanging="360"/>
        <w:jc w:val="both"/>
        <w:rPr>
          <w:rFonts w:ascii="Arial" w:hAnsi="Arial"/>
          <w:i/>
          <w:i/>
          <w:sz w:val="21"/>
        </w:rPr>
      </w:pPr>
      <w:r>
        <w:rPr>
          <w:rFonts w:ascii="Arial" w:hAnsi="Arial"/>
          <w:i/>
          <w:sz w:val="21"/>
        </w:rPr>
        <w:t>Cuatro (4) estímulos si uno de ellos se ofertó en el marco de</w:t>
      </w:r>
      <w:r>
        <w:rPr>
          <w:rFonts w:ascii="Arial" w:hAnsi="Arial"/>
          <w:i/>
          <w:spacing w:val="1"/>
          <w:sz w:val="21"/>
        </w:rPr>
        <w:t xml:space="preserve"> </w:t>
      </w:r>
      <w:r>
        <w:rPr>
          <w:rFonts w:ascii="Arial" w:hAnsi="Arial"/>
          <w:i/>
          <w:sz w:val="21"/>
        </w:rPr>
        <w:t>convenios interadministrativos suscritos entre una entidad del</w:t>
      </w:r>
      <w:r>
        <w:rPr>
          <w:rFonts w:ascii="Arial" w:hAnsi="Arial"/>
          <w:i/>
          <w:spacing w:val="-56"/>
          <w:sz w:val="21"/>
        </w:rPr>
        <w:t xml:space="preserve"> </w:t>
      </w:r>
      <w:r>
        <w:rPr>
          <w:rFonts w:ascii="Arial" w:hAnsi="Arial"/>
          <w:i/>
          <w:sz w:val="21"/>
        </w:rPr>
        <w:t>sector</w:t>
      </w:r>
      <w:r>
        <w:rPr>
          <w:rFonts w:ascii="Arial" w:hAnsi="Arial"/>
          <w:i/>
          <w:spacing w:val="-2"/>
          <w:sz w:val="21"/>
        </w:rPr>
        <w:t xml:space="preserve"> </w:t>
      </w:r>
      <w:r>
        <w:rPr>
          <w:rFonts w:ascii="Arial" w:hAnsi="Arial"/>
          <w:i/>
          <w:sz w:val="21"/>
        </w:rPr>
        <w:t>y</w:t>
      </w:r>
      <w:r>
        <w:rPr>
          <w:rFonts w:ascii="Arial" w:hAnsi="Arial"/>
          <w:i/>
          <w:spacing w:val="-1"/>
          <w:sz w:val="21"/>
        </w:rPr>
        <w:t xml:space="preserve"> </w:t>
      </w:r>
      <w:r>
        <w:rPr>
          <w:rFonts w:ascii="Arial" w:hAnsi="Arial"/>
          <w:i/>
          <w:sz w:val="21"/>
        </w:rPr>
        <w:t>un</w:t>
      </w:r>
      <w:r>
        <w:rPr>
          <w:rFonts w:ascii="Arial" w:hAnsi="Arial"/>
          <w:i/>
          <w:spacing w:val="-1"/>
          <w:sz w:val="21"/>
        </w:rPr>
        <w:t xml:space="preserve"> </w:t>
      </w:r>
      <w:r>
        <w:rPr>
          <w:rFonts w:ascii="Arial" w:hAnsi="Arial"/>
          <w:i/>
          <w:sz w:val="21"/>
        </w:rPr>
        <w:t>Fondo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Desarrollo</w:t>
      </w:r>
      <w:r>
        <w:rPr>
          <w:rFonts w:ascii="Arial" w:hAnsi="Arial"/>
          <w:i/>
          <w:spacing w:val="-1"/>
          <w:sz w:val="21"/>
        </w:rPr>
        <w:t xml:space="preserve"> </w:t>
      </w:r>
      <w:r>
        <w:rPr>
          <w:rFonts w:ascii="Arial" w:hAnsi="Arial"/>
          <w:i/>
          <w:sz w:val="21"/>
        </w:rPr>
        <w:t>Local.</w:t>
      </w:r>
    </w:p>
    <w:p>
      <w:pPr>
        <w:pStyle w:val="ListParagraph"/>
        <w:numPr>
          <w:ilvl w:val="1"/>
          <w:numId w:val="5"/>
        </w:numPr>
        <w:tabs>
          <w:tab w:val="clear" w:pos="720"/>
          <w:tab w:val="left" w:pos="2421" w:leader="none"/>
        </w:tabs>
        <w:spacing w:lineRule="auto" w:line="360" w:before="94" w:after="0"/>
        <w:ind w:left="2420" w:right="1702" w:hanging="360"/>
        <w:rPr>
          <w:rFonts w:ascii="Arial" w:hAnsi="Arial"/>
          <w:i/>
          <w:i/>
          <w:sz w:val="21"/>
        </w:rPr>
      </w:pPr>
      <w:r>
        <w:rPr>
          <w:rFonts w:ascii="Arial" w:hAnsi="Arial"/>
          <w:i/>
          <w:sz w:val="21"/>
        </w:rPr>
        <w:t>Cinco</w:t>
      </w:r>
      <w:r>
        <w:rPr>
          <w:rFonts w:ascii="Arial" w:hAnsi="Arial"/>
          <w:i/>
          <w:spacing w:val="20"/>
          <w:sz w:val="21"/>
        </w:rPr>
        <w:t xml:space="preserve"> </w:t>
      </w:r>
      <w:r>
        <w:rPr>
          <w:rFonts w:ascii="Arial" w:hAnsi="Arial"/>
          <w:i/>
          <w:sz w:val="21"/>
        </w:rPr>
        <w:t>(5)</w:t>
      </w:r>
      <w:r>
        <w:rPr>
          <w:rFonts w:ascii="Arial" w:hAnsi="Arial"/>
          <w:i/>
          <w:spacing w:val="17"/>
          <w:sz w:val="21"/>
        </w:rPr>
        <w:t xml:space="preserve"> </w:t>
      </w:r>
      <w:r>
        <w:rPr>
          <w:rFonts w:ascii="Arial" w:hAnsi="Arial"/>
          <w:i/>
          <w:sz w:val="21"/>
        </w:rPr>
        <w:t>estímulos</w:t>
      </w:r>
      <w:r>
        <w:rPr>
          <w:rFonts w:ascii="Arial" w:hAnsi="Arial"/>
          <w:i/>
          <w:spacing w:val="19"/>
          <w:sz w:val="21"/>
        </w:rPr>
        <w:t xml:space="preserve"> </w:t>
      </w:r>
      <w:r>
        <w:rPr>
          <w:rFonts w:ascii="Arial" w:hAnsi="Arial"/>
          <w:i/>
          <w:sz w:val="21"/>
        </w:rPr>
        <w:t>si</w:t>
      </w:r>
      <w:r>
        <w:rPr>
          <w:rFonts w:ascii="Arial" w:hAnsi="Arial"/>
          <w:i/>
          <w:spacing w:val="20"/>
          <w:sz w:val="21"/>
        </w:rPr>
        <w:t xml:space="preserve"> </w:t>
      </w:r>
      <w:r>
        <w:rPr>
          <w:rFonts w:ascii="Arial" w:hAnsi="Arial"/>
          <w:i/>
          <w:sz w:val="21"/>
        </w:rPr>
        <w:t>uno</w:t>
      </w:r>
      <w:r>
        <w:rPr>
          <w:rFonts w:ascii="Arial" w:hAnsi="Arial"/>
          <w:i/>
          <w:spacing w:val="19"/>
          <w:sz w:val="21"/>
        </w:rPr>
        <w:t xml:space="preserve"> </w:t>
      </w:r>
      <w:r>
        <w:rPr>
          <w:rFonts w:ascii="Arial" w:hAnsi="Arial"/>
          <w:i/>
          <w:sz w:val="21"/>
        </w:rPr>
        <w:t>de</w:t>
      </w:r>
      <w:r>
        <w:rPr>
          <w:rFonts w:ascii="Arial" w:hAnsi="Arial"/>
          <w:i/>
          <w:spacing w:val="19"/>
          <w:sz w:val="21"/>
        </w:rPr>
        <w:t xml:space="preserve"> </w:t>
      </w:r>
      <w:r>
        <w:rPr>
          <w:rFonts w:ascii="Arial" w:hAnsi="Arial"/>
          <w:i/>
          <w:sz w:val="21"/>
        </w:rPr>
        <w:t>ellos</w:t>
      </w:r>
      <w:r>
        <w:rPr>
          <w:rFonts w:ascii="Arial" w:hAnsi="Arial"/>
          <w:i/>
          <w:spacing w:val="19"/>
          <w:sz w:val="21"/>
        </w:rPr>
        <w:t xml:space="preserve"> </w:t>
      </w:r>
      <w:r>
        <w:rPr>
          <w:rFonts w:ascii="Arial" w:hAnsi="Arial"/>
          <w:i/>
          <w:sz w:val="21"/>
        </w:rPr>
        <w:t>es</w:t>
      </w:r>
      <w:r>
        <w:rPr>
          <w:rFonts w:ascii="Arial" w:hAnsi="Arial"/>
          <w:i/>
          <w:spacing w:val="19"/>
          <w:sz w:val="21"/>
        </w:rPr>
        <w:t xml:space="preserve"> </w:t>
      </w:r>
      <w:r>
        <w:rPr>
          <w:rFonts w:ascii="Arial" w:hAnsi="Arial"/>
          <w:i/>
          <w:sz w:val="21"/>
        </w:rPr>
        <w:t>de</w:t>
      </w:r>
      <w:r>
        <w:rPr>
          <w:rFonts w:ascii="Arial" w:hAnsi="Arial"/>
          <w:i/>
          <w:spacing w:val="22"/>
          <w:sz w:val="21"/>
        </w:rPr>
        <w:t xml:space="preserve"> </w:t>
      </w:r>
      <w:r>
        <w:rPr>
          <w:rFonts w:ascii="Arial" w:hAnsi="Arial"/>
          <w:i/>
          <w:sz w:val="21"/>
        </w:rPr>
        <w:t>la</w:t>
      </w:r>
      <w:r>
        <w:rPr>
          <w:rFonts w:ascii="Arial" w:hAnsi="Arial"/>
          <w:i/>
          <w:spacing w:val="19"/>
          <w:sz w:val="21"/>
        </w:rPr>
        <w:t xml:space="preserve"> </w:t>
      </w:r>
      <w:r>
        <w:rPr>
          <w:rFonts w:ascii="Arial" w:hAnsi="Arial"/>
          <w:i/>
          <w:sz w:val="21"/>
        </w:rPr>
        <w:t>convocatoria</w:t>
      </w:r>
      <w:r>
        <w:rPr>
          <w:rFonts w:ascii="Arial" w:hAnsi="Arial"/>
          <w:i/>
          <w:spacing w:val="19"/>
          <w:sz w:val="21"/>
        </w:rPr>
        <w:t xml:space="preserve"> </w:t>
      </w:r>
      <w:r>
        <w:rPr>
          <w:rFonts w:ascii="Arial" w:hAnsi="Arial"/>
          <w:i/>
          <w:sz w:val="21"/>
        </w:rPr>
        <w:t>Es</w:t>
      </w:r>
      <w:r>
        <w:rPr>
          <w:rFonts w:ascii="Arial" w:hAnsi="Arial"/>
          <w:i/>
          <w:spacing w:val="-55"/>
          <w:sz w:val="21"/>
        </w:rPr>
        <w:t xml:space="preserve"> </w:t>
      </w:r>
      <w:r>
        <w:rPr>
          <w:rFonts w:ascii="Arial" w:hAnsi="Arial"/>
          <w:i/>
          <w:sz w:val="21"/>
        </w:rPr>
        <w:t>Cultura</w:t>
      </w:r>
      <w:r>
        <w:rPr>
          <w:rFonts w:ascii="Arial" w:hAnsi="Arial"/>
          <w:i/>
          <w:spacing w:val="-2"/>
          <w:sz w:val="21"/>
        </w:rPr>
        <w:t xml:space="preserve"> </w:t>
      </w:r>
      <w:r>
        <w:rPr>
          <w:rFonts w:ascii="Arial" w:hAnsi="Arial"/>
          <w:i/>
          <w:sz w:val="21"/>
        </w:rPr>
        <w:t>Local</w:t>
      </w:r>
      <w:r>
        <w:rPr>
          <w:rFonts w:ascii="Arial" w:hAnsi="Arial"/>
          <w:i/>
          <w:spacing w:val="-1"/>
          <w:sz w:val="21"/>
        </w:rPr>
        <w:t xml:space="preserve"> </w:t>
      </w:r>
      <w:r>
        <w:rPr>
          <w:rFonts w:ascii="Arial" w:hAnsi="Arial"/>
          <w:i/>
          <w:sz w:val="21"/>
        </w:rPr>
        <w:t>2022.</w:t>
      </w:r>
    </w:p>
    <w:p>
      <w:pPr>
        <w:pStyle w:val="Cuerpodetexto"/>
        <w:spacing w:before="4" w:after="0"/>
        <w:rPr>
          <w:rFonts w:ascii="Arial" w:hAnsi="Arial"/>
          <w:i/>
          <w:i/>
          <w:sz w:val="31"/>
        </w:rPr>
      </w:pPr>
      <w:r>
        <w:rPr>
          <w:rFonts w:ascii="Arial" w:hAnsi="Arial"/>
          <w:i/>
          <w:sz w:val="31"/>
        </w:rPr>
      </w:r>
    </w:p>
    <w:p>
      <w:pPr>
        <w:pStyle w:val="ListParagraph"/>
        <w:numPr>
          <w:ilvl w:val="0"/>
          <w:numId w:val="5"/>
        </w:numPr>
        <w:tabs>
          <w:tab w:val="clear" w:pos="720"/>
          <w:tab w:val="left" w:pos="1842" w:leader="none"/>
        </w:tabs>
        <w:spacing w:lineRule="auto" w:line="360"/>
        <w:ind w:left="1842" w:right="1705" w:hanging="358"/>
        <w:jc w:val="both"/>
        <w:rPr>
          <w:rFonts w:ascii="Arial" w:hAnsi="Arial"/>
          <w:i/>
          <w:i/>
          <w:sz w:val="21"/>
        </w:rPr>
      </w:pPr>
      <w:r>
        <w:rPr>
          <w:rFonts w:ascii="Arial" w:hAnsi="Arial"/>
          <w:i/>
          <w:sz w:val="21"/>
        </w:rPr>
        <w:t>Esta</w:t>
      </w:r>
      <w:r>
        <w:rPr>
          <w:rFonts w:ascii="Arial" w:hAnsi="Arial"/>
          <w:i/>
          <w:spacing w:val="1"/>
          <w:sz w:val="21"/>
        </w:rPr>
        <w:t xml:space="preserve"> </w:t>
      </w:r>
      <w:r>
        <w:rPr>
          <w:rFonts w:ascii="Arial" w:hAnsi="Arial"/>
          <w:i/>
          <w:sz w:val="21"/>
        </w:rPr>
        <w:t>limitación</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extiende</w:t>
      </w:r>
      <w:r>
        <w:rPr>
          <w:rFonts w:ascii="Arial" w:hAnsi="Arial"/>
          <w:i/>
          <w:spacing w:val="1"/>
          <w:sz w:val="21"/>
        </w:rPr>
        <w:t xml:space="preserve"> </w:t>
      </w:r>
      <w:r>
        <w:rPr>
          <w:rFonts w:ascii="Arial" w:hAnsi="Arial"/>
          <w:i/>
          <w:sz w:val="21"/>
        </w:rPr>
        <w:t>a</w:t>
      </w:r>
      <w:r>
        <w:rPr>
          <w:rFonts w:ascii="Arial" w:hAnsi="Arial"/>
          <w:i/>
          <w:spacing w:val="1"/>
          <w:sz w:val="21"/>
        </w:rPr>
        <w:t xml:space="preserve"> </w:t>
      </w:r>
      <w:r>
        <w:rPr>
          <w:rFonts w:ascii="Arial" w:hAnsi="Arial"/>
          <w:i/>
          <w:sz w:val="21"/>
        </w:rPr>
        <w:t>todos</w:t>
      </w:r>
      <w:r>
        <w:rPr>
          <w:rFonts w:ascii="Arial" w:hAnsi="Arial"/>
          <w:i/>
          <w:spacing w:val="1"/>
          <w:sz w:val="21"/>
        </w:rPr>
        <w:t xml:space="preserve"> </w:t>
      </w:r>
      <w:r>
        <w:rPr>
          <w:rFonts w:ascii="Arial" w:hAnsi="Arial"/>
          <w:i/>
          <w:sz w:val="21"/>
        </w:rPr>
        <w:t>los</w:t>
      </w:r>
      <w:r>
        <w:rPr>
          <w:rFonts w:ascii="Arial" w:hAnsi="Arial"/>
          <w:i/>
          <w:spacing w:val="1"/>
          <w:sz w:val="21"/>
        </w:rPr>
        <w:t xml:space="preserve"> </w:t>
      </w:r>
      <w:r>
        <w:rPr>
          <w:rFonts w:ascii="Arial" w:hAnsi="Arial"/>
          <w:i/>
          <w:sz w:val="21"/>
        </w:rPr>
        <w:t>integrantes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las</w:t>
      </w:r>
      <w:r>
        <w:rPr>
          <w:rFonts w:ascii="Arial" w:hAnsi="Arial"/>
          <w:i/>
          <w:spacing w:val="-56"/>
          <w:sz w:val="21"/>
        </w:rPr>
        <w:t xml:space="preserve"> </w:t>
      </w:r>
      <w:r>
        <w:rPr>
          <w:rFonts w:ascii="Arial" w:hAnsi="Arial"/>
          <w:i/>
          <w:sz w:val="21"/>
        </w:rPr>
        <w:t>agrupaciones, a los representantes legales y a los miembros de las</w:t>
      </w:r>
      <w:r>
        <w:rPr>
          <w:rFonts w:ascii="Arial" w:hAnsi="Arial"/>
          <w:i/>
          <w:spacing w:val="1"/>
          <w:sz w:val="21"/>
        </w:rPr>
        <w:t xml:space="preserve"> </w:t>
      </w:r>
      <w:r>
        <w:rPr>
          <w:rFonts w:ascii="Arial" w:hAnsi="Arial"/>
          <w:i/>
          <w:sz w:val="21"/>
        </w:rPr>
        <w:t>juntas</w:t>
      </w:r>
      <w:r>
        <w:rPr>
          <w:rFonts w:ascii="Arial" w:hAnsi="Arial"/>
          <w:i/>
          <w:spacing w:val="-4"/>
          <w:sz w:val="21"/>
        </w:rPr>
        <w:t xml:space="preserve"> </w:t>
      </w:r>
      <w:r>
        <w:rPr>
          <w:rFonts w:ascii="Arial" w:hAnsi="Arial"/>
          <w:i/>
          <w:sz w:val="21"/>
        </w:rPr>
        <w:t>directivas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las</w:t>
      </w:r>
      <w:r>
        <w:rPr>
          <w:rFonts w:ascii="Arial" w:hAnsi="Arial"/>
          <w:i/>
          <w:spacing w:val="-1"/>
          <w:sz w:val="21"/>
        </w:rPr>
        <w:t xml:space="preserve"> </w:t>
      </w:r>
      <w:r>
        <w:rPr>
          <w:rFonts w:ascii="Arial" w:hAnsi="Arial"/>
          <w:i/>
          <w:sz w:val="21"/>
        </w:rPr>
        <w:t>personas</w:t>
      </w:r>
      <w:r>
        <w:rPr>
          <w:rFonts w:ascii="Arial" w:hAnsi="Arial"/>
          <w:i/>
          <w:spacing w:val="-3"/>
          <w:sz w:val="21"/>
        </w:rPr>
        <w:t xml:space="preserve"> </w:t>
      </w:r>
      <w:r>
        <w:rPr>
          <w:rFonts w:ascii="Arial" w:hAnsi="Arial"/>
          <w:i/>
          <w:sz w:val="21"/>
        </w:rPr>
        <w:t>jurídicas.</w:t>
      </w:r>
    </w:p>
    <w:p>
      <w:pPr>
        <w:pStyle w:val="Cuerpodetexto"/>
        <w:spacing w:before="6" w:after="0"/>
        <w:rPr>
          <w:rFonts w:ascii="Arial" w:hAnsi="Arial"/>
          <w:i/>
          <w:i/>
          <w:sz w:val="31"/>
        </w:rPr>
      </w:pPr>
      <w:r>
        <w:rPr>
          <w:rFonts w:ascii="Arial" w:hAnsi="Arial"/>
          <w:i/>
          <w:sz w:val="31"/>
        </w:rPr>
      </w:r>
    </w:p>
    <w:p>
      <w:pPr>
        <w:pStyle w:val="Normal"/>
        <w:spacing w:lineRule="auto" w:line="360" w:before="1" w:after="0"/>
        <w:ind w:left="1560" w:right="1704" w:hanging="0"/>
        <w:jc w:val="both"/>
        <w:rPr>
          <w:rFonts w:ascii="Arial" w:hAnsi="Arial"/>
          <w:i/>
          <w:i/>
          <w:sz w:val="21"/>
        </w:rPr>
      </w:pPr>
      <w:r>
        <w:rPr>
          <w:rFonts w:ascii="Arial" w:hAnsi="Arial"/>
          <w:b/>
          <w:i/>
          <w:sz w:val="21"/>
        </w:rPr>
        <w:t>Nota</w:t>
      </w:r>
      <w:r>
        <w:rPr>
          <w:rFonts w:ascii="Arial" w:hAnsi="Arial"/>
          <w:b/>
          <w:i/>
          <w:spacing w:val="-9"/>
          <w:sz w:val="21"/>
        </w:rPr>
        <w:t xml:space="preserve"> </w:t>
      </w:r>
      <w:r>
        <w:rPr>
          <w:rFonts w:ascii="Arial" w:hAnsi="Arial"/>
          <w:b/>
          <w:i/>
          <w:sz w:val="21"/>
        </w:rPr>
        <w:t>4</w:t>
      </w:r>
      <w:r>
        <w:rPr>
          <w:rFonts w:ascii="Arial" w:hAnsi="Arial"/>
          <w:i/>
          <w:sz w:val="21"/>
        </w:rPr>
        <w:t>.</w:t>
      </w:r>
      <w:r>
        <w:rPr>
          <w:rFonts w:ascii="Arial" w:hAnsi="Arial"/>
          <w:i/>
          <w:spacing w:val="-11"/>
          <w:sz w:val="21"/>
        </w:rPr>
        <w:t xml:space="preserve"> </w:t>
      </w:r>
      <w:r>
        <w:rPr>
          <w:rFonts w:ascii="Arial" w:hAnsi="Arial"/>
          <w:i/>
          <w:sz w:val="21"/>
        </w:rPr>
        <w:t>Además</w:t>
      </w:r>
      <w:r>
        <w:rPr>
          <w:rFonts w:ascii="Arial" w:hAnsi="Arial"/>
          <w:i/>
          <w:spacing w:val="-8"/>
          <w:sz w:val="21"/>
        </w:rPr>
        <w:t xml:space="preserve"> </w:t>
      </w:r>
      <w:r>
        <w:rPr>
          <w:rFonts w:ascii="Arial" w:hAnsi="Arial"/>
          <w:i/>
          <w:sz w:val="21"/>
        </w:rPr>
        <w:t>de</w:t>
      </w:r>
      <w:r>
        <w:rPr>
          <w:rFonts w:ascii="Arial" w:hAnsi="Arial"/>
          <w:i/>
          <w:spacing w:val="-9"/>
          <w:sz w:val="21"/>
        </w:rPr>
        <w:t xml:space="preserve"> </w:t>
      </w:r>
      <w:r>
        <w:rPr>
          <w:rFonts w:ascii="Arial" w:hAnsi="Arial"/>
          <w:i/>
          <w:sz w:val="21"/>
        </w:rPr>
        <w:t>las</w:t>
      </w:r>
      <w:r>
        <w:rPr>
          <w:rFonts w:ascii="Arial" w:hAnsi="Arial"/>
          <w:i/>
          <w:spacing w:val="-9"/>
          <w:sz w:val="21"/>
        </w:rPr>
        <w:t xml:space="preserve"> </w:t>
      </w:r>
      <w:r>
        <w:rPr>
          <w:rFonts w:ascii="Arial" w:hAnsi="Arial"/>
          <w:i/>
          <w:sz w:val="21"/>
        </w:rPr>
        <w:t>condiciones</w:t>
      </w:r>
      <w:r>
        <w:rPr>
          <w:rFonts w:ascii="Arial" w:hAnsi="Arial"/>
          <w:i/>
          <w:spacing w:val="-8"/>
          <w:sz w:val="21"/>
        </w:rPr>
        <w:t xml:space="preserve"> </w:t>
      </w:r>
      <w:r>
        <w:rPr>
          <w:rFonts w:ascii="Arial" w:hAnsi="Arial"/>
          <w:i/>
          <w:sz w:val="21"/>
        </w:rPr>
        <w:t>aquí</w:t>
      </w:r>
      <w:r>
        <w:rPr>
          <w:rFonts w:ascii="Arial" w:hAnsi="Arial"/>
          <w:i/>
          <w:spacing w:val="-10"/>
          <w:sz w:val="21"/>
        </w:rPr>
        <w:t xml:space="preserve"> </w:t>
      </w:r>
      <w:r>
        <w:rPr>
          <w:rFonts w:ascii="Arial" w:hAnsi="Arial"/>
          <w:i/>
          <w:sz w:val="21"/>
        </w:rPr>
        <w:t>establecidas,</w:t>
      </w:r>
      <w:r>
        <w:rPr>
          <w:rFonts w:ascii="Arial" w:hAnsi="Arial"/>
          <w:i/>
          <w:spacing w:val="-10"/>
          <w:sz w:val="21"/>
        </w:rPr>
        <w:t xml:space="preserve"> </w:t>
      </w:r>
      <w:r>
        <w:rPr>
          <w:rFonts w:ascii="Arial" w:hAnsi="Arial"/>
          <w:i/>
          <w:sz w:val="21"/>
        </w:rPr>
        <w:t>los</w:t>
      </w:r>
      <w:r>
        <w:rPr>
          <w:rFonts w:ascii="Arial" w:hAnsi="Arial"/>
          <w:i/>
          <w:spacing w:val="-8"/>
          <w:sz w:val="21"/>
        </w:rPr>
        <w:t xml:space="preserve"> </w:t>
      </w:r>
      <w:r>
        <w:rPr>
          <w:rFonts w:ascii="Arial" w:hAnsi="Arial"/>
          <w:i/>
          <w:sz w:val="21"/>
        </w:rPr>
        <w:t>participantes</w:t>
      </w:r>
      <w:r>
        <w:rPr>
          <w:rFonts w:ascii="Arial" w:hAnsi="Arial"/>
          <w:i/>
          <w:spacing w:val="-9"/>
          <w:sz w:val="21"/>
        </w:rPr>
        <w:t xml:space="preserve"> </w:t>
      </w:r>
      <w:r>
        <w:rPr>
          <w:rFonts w:ascii="Arial" w:hAnsi="Arial"/>
          <w:i/>
          <w:sz w:val="21"/>
        </w:rPr>
        <w:t>deben</w:t>
      </w:r>
      <w:r>
        <w:rPr>
          <w:rFonts w:ascii="Arial" w:hAnsi="Arial"/>
          <w:i/>
          <w:spacing w:val="-56"/>
          <w:sz w:val="21"/>
        </w:rPr>
        <w:t xml:space="preserve"> </w:t>
      </w:r>
      <w:r>
        <w:rPr>
          <w:rFonts w:ascii="Arial" w:hAnsi="Arial"/>
          <w:i/>
          <w:sz w:val="21"/>
        </w:rPr>
        <w:t>leer</w:t>
      </w:r>
      <w:r>
        <w:rPr>
          <w:rFonts w:ascii="Arial" w:hAnsi="Arial"/>
          <w:i/>
          <w:spacing w:val="1"/>
          <w:sz w:val="21"/>
        </w:rPr>
        <w:t xml:space="preserve"> </w:t>
      </w:r>
      <w:r>
        <w:rPr>
          <w:rFonts w:ascii="Arial" w:hAnsi="Arial"/>
          <w:i/>
          <w:sz w:val="21"/>
        </w:rPr>
        <w:t>con</w:t>
      </w:r>
      <w:r>
        <w:rPr>
          <w:rFonts w:ascii="Arial" w:hAnsi="Arial"/>
          <w:i/>
          <w:spacing w:val="1"/>
          <w:sz w:val="21"/>
        </w:rPr>
        <w:t xml:space="preserve"> </w:t>
      </w:r>
      <w:r>
        <w:rPr>
          <w:rFonts w:ascii="Arial" w:hAnsi="Arial"/>
          <w:i/>
          <w:sz w:val="21"/>
        </w:rPr>
        <w:t>detenimiento</w:t>
      </w:r>
      <w:r>
        <w:rPr>
          <w:rFonts w:ascii="Arial" w:hAnsi="Arial"/>
          <w:i/>
          <w:spacing w:val="1"/>
          <w:sz w:val="21"/>
        </w:rPr>
        <w:t xml:space="preserve"> </w:t>
      </w:r>
      <w:r>
        <w:rPr>
          <w:rFonts w:ascii="Arial" w:hAnsi="Arial"/>
          <w:i/>
          <w:sz w:val="21"/>
        </w:rPr>
        <w:t>las</w:t>
      </w:r>
      <w:r>
        <w:rPr>
          <w:rFonts w:ascii="Arial" w:hAnsi="Arial"/>
          <w:i/>
          <w:spacing w:val="1"/>
          <w:sz w:val="21"/>
        </w:rPr>
        <w:t xml:space="preserve"> </w:t>
      </w:r>
      <w:r>
        <w:rPr>
          <w:rFonts w:ascii="Arial" w:hAnsi="Arial"/>
          <w:i/>
          <w:sz w:val="21"/>
        </w:rPr>
        <w:t>restricciones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participación</w:t>
      </w:r>
      <w:r>
        <w:rPr>
          <w:rFonts w:ascii="Arial" w:hAnsi="Arial"/>
          <w:i/>
          <w:spacing w:val="1"/>
          <w:sz w:val="21"/>
        </w:rPr>
        <w:t xml:space="preserve"> y causales de exclusión </w:t>
      </w:r>
      <w:r>
        <w:rPr>
          <w:rFonts w:ascii="Arial" w:hAnsi="Arial"/>
          <w:i/>
          <w:sz w:val="21"/>
        </w:rPr>
        <w:t>propias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convocatoria</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su</w:t>
      </w:r>
      <w:r>
        <w:rPr>
          <w:rFonts w:ascii="Arial" w:hAnsi="Arial"/>
          <w:i/>
          <w:spacing w:val="-4"/>
          <w:sz w:val="21"/>
        </w:rPr>
        <w:t xml:space="preserve"> </w:t>
      </w:r>
      <w:r>
        <w:rPr>
          <w:rFonts w:ascii="Arial" w:hAnsi="Arial"/>
          <w:i/>
          <w:sz w:val="21"/>
        </w:rPr>
        <w:t>interés.</w:t>
      </w:r>
    </w:p>
    <w:p>
      <w:pPr>
        <w:pStyle w:val="Normal"/>
        <w:spacing w:lineRule="auto" w:line="360" w:before="1" w:after="0"/>
        <w:ind w:left="1560" w:right="1704" w:hanging="0"/>
        <w:jc w:val="both"/>
        <w:rPr>
          <w:rFonts w:ascii="Arial" w:hAnsi="Arial"/>
          <w:b/>
          <w:b/>
          <w:i/>
          <w:i/>
          <w:sz w:val="21"/>
        </w:rPr>
      </w:pPr>
      <w:r>
        <w:rPr>
          <w:rFonts w:ascii="Arial" w:hAnsi="Arial"/>
          <w:b/>
          <w:i/>
          <w:sz w:val="21"/>
        </w:rPr>
      </w:r>
    </w:p>
    <w:p>
      <w:pPr>
        <w:pStyle w:val="Normal"/>
        <w:spacing w:lineRule="auto" w:line="360" w:before="1" w:after="0"/>
        <w:ind w:left="1560" w:right="1704" w:hanging="0"/>
        <w:jc w:val="both"/>
        <w:rPr>
          <w:rFonts w:ascii="Arial" w:hAnsi="Arial"/>
          <w:i/>
          <w:i/>
          <w:sz w:val="21"/>
        </w:rPr>
      </w:pPr>
      <w:r>
        <w:rPr>
          <w:rFonts w:ascii="Arial" w:hAnsi="Arial"/>
          <w:b/>
          <w:i/>
          <w:sz w:val="21"/>
        </w:rPr>
        <w:t xml:space="preserve">Nota 5. </w:t>
      </w:r>
      <w:r>
        <w:rPr>
          <w:rFonts w:ascii="Arial" w:hAnsi="Arial"/>
          <w:i/>
          <w:sz w:val="21"/>
        </w:rPr>
        <w:t>Cada participante (sea persona natural, persona natural que realiza</w:t>
      </w:r>
      <w:r>
        <w:rPr>
          <w:rFonts w:ascii="Arial" w:hAnsi="Arial"/>
          <w:i/>
          <w:spacing w:val="1"/>
          <w:sz w:val="21"/>
        </w:rPr>
        <w:t xml:space="preserve"> </w:t>
      </w:r>
      <w:r>
        <w:rPr>
          <w:rFonts w:ascii="Arial" w:hAnsi="Arial"/>
          <w:i/>
          <w:sz w:val="21"/>
        </w:rPr>
        <w:t>actividades mercantiles o comerciales, persona jurídica o agrupación) podrá</w:t>
      </w:r>
      <w:r>
        <w:rPr>
          <w:rFonts w:ascii="Arial" w:hAnsi="Arial"/>
          <w:i/>
          <w:spacing w:val="1"/>
          <w:sz w:val="21"/>
        </w:rPr>
        <w:t xml:space="preserve"> </w:t>
      </w:r>
      <w:r>
        <w:rPr>
          <w:rFonts w:ascii="Arial" w:hAnsi="Arial"/>
          <w:i/>
          <w:sz w:val="21"/>
        </w:rPr>
        <w:t>aplicar</w:t>
      </w:r>
      <w:r>
        <w:rPr>
          <w:rFonts w:ascii="Arial" w:hAnsi="Arial"/>
          <w:i/>
          <w:spacing w:val="-11"/>
          <w:sz w:val="21"/>
        </w:rPr>
        <w:t xml:space="preserve"> </w:t>
      </w:r>
      <w:r>
        <w:rPr>
          <w:rFonts w:ascii="Arial" w:hAnsi="Arial"/>
          <w:i/>
          <w:sz w:val="21"/>
        </w:rPr>
        <w:t>con</w:t>
      </w:r>
      <w:r>
        <w:rPr>
          <w:rFonts w:ascii="Arial" w:hAnsi="Arial"/>
          <w:i/>
          <w:spacing w:val="-9"/>
          <w:sz w:val="21"/>
        </w:rPr>
        <w:t xml:space="preserve"> </w:t>
      </w:r>
      <w:r>
        <w:rPr>
          <w:rFonts w:ascii="Arial" w:hAnsi="Arial"/>
          <w:i/>
          <w:sz w:val="21"/>
        </w:rPr>
        <w:t>una</w:t>
      </w:r>
      <w:r>
        <w:rPr>
          <w:rFonts w:ascii="Arial" w:hAnsi="Arial"/>
          <w:i/>
          <w:spacing w:val="-10"/>
          <w:sz w:val="21"/>
        </w:rPr>
        <w:t xml:space="preserve"> </w:t>
      </w:r>
      <w:r>
        <w:rPr>
          <w:rFonts w:ascii="Arial" w:hAnsi="Arial"/>
          <w:i/>
          <w:sz w:val="21"/>
        </w:rPr>
        <w:t>misma</w:t>
      </w:r>
      <w:r>
        <w:rPr>
          <w:rFonts w:ascii="Arial" w:hAnsi="Arial"/>
          <w:i/>
          <w:spacing w:val="-10"/>
          <w:sz w:val="21"/>
        </w:rPr>
        <w:t xml:space="preserve"> </w:t>
      </w:r>
      <w:r>
        <w:rPr>
          <w:rFonts w:ascii="Arial" w:hAnsi="Arial"/>
          <w:i/>
          <w:sz w:val="21"/>
        </w:rPr>
        <w:t>propuesta</w:t>
      </w:r>
      <w:r>
        <w:rPr>
          <w:rFonts w:ascii="Arial" w:hAnsi="Arial"/>
          <w:i/>
          <w:spacing w:val="-10"/>
          <w:sz w:val="21"/>
        </w:rPr>
        <w:t xml:space="preserve"> </w:t>
      </w:r>
      <w:r>
        <w:rPr>
          <w:rFonts w:ascii="Arial" w:hAnsi="Arial"/>
          <w:i/>
          <w:sz w:val="21"/>
        </w:rPr>
        <w:t>a</w:t>
      </w:r>
      <w:r>
        <w:rPr>
          <w:rFonts w:ascii="Arial" w:hAnsi="Arial"/>
          <w:i/>
          <w:spacing w:val="-10"/>
          <w:sz w:val="21"/>
        </w:rPr>
        <w:t xml:space="preserve"> </w:t>
      </w:r>
      <w:r>
        <w:rPr>
          <w:rFonts w:ascii="Arial" w:hAnsi="Arial"/>
          <w:i/>
          <w:sz w:val="21"/>
        </w:rPr>
        <w:t>una</w:t>
      </w:r>
      <w:r>
        <w:rPr>
          <w:rFonts w:ascii="Arial" w:hAnsi="Arial"/>
          <w:i/>
          <w:spacing w:val="-10"/>
          <w:sz w:val="21"/>
        </w:rPr>
        <w:t xml:space="preserve"> </w:t>
      </w:r>
      <w:r>
        <w:rPr>
          <w:rFonts w:ascii="Arial" w:hAnsi="Arial"/>
          <w:i/>
          <w:sz w:val="21"/>
        </w:rPr>
        <w:t>sola</w:t>
      </w:r>
      <w:r>
        <w:rPr>
          <w:rFonts w:ascii="Arial" w:hAnsi="Arial"/>
          <w:i/>
          <w:spacing w:val="-10"/>
          <w:sz w:val="21"/>
        </w:rPr>
        <w:t xml:space="preserve"> </w:t>
      </w:r>
      <w:r>
        <w:rPr>
          <w:rFonts w:ascii="Arial" w:hAnsi="Arial"/>
          <w:i/>
          <w:sz w:val="21"/>
        </w:rPr>
        <w:t>convocatoria.</w:t>
      </w:r>
      <w:r>
        <w:rPr>
          <w:rFonts w:ascii="Arial" w:hAnsi="Arial"/>
          <w:i/>
          <w:spacing w:val="-11"/>
          <w:sz w:val="21"/>
        </w:rPr>
        <w:t xml:space="preserve"> </w:t>
      </w:r>
      <w:r>
        <w:rPr>
          <w:rFonts w:ascii="Arial" w:hAnsi="Arial"/>
          <w:i/>
          <w:sz w:val="21"/>
        </w:rPr>
        <w:t>No</w:t>
      </w:r>
      <w:r>
        <w:rPr>
          <w:rFonts w:ascii="Arial" w:hAnsi="Arial"/>
          <w:i/>
          <w:spacing w:val="-10"/>
          <w:sz w:val="21"/>
        </w:rPr>
        <w:t xml:space="preserve"> </w:t>
      </w:r>
      <w:r>
        <w:rPr>
          <w:rFonts w:ascii="Arial" w:hAnsi="Arial"/>
          <w:i/>
          <w:sz w:val="21"/>
        </w:rPr>
        <w:t>se</w:t>
      </w:r>
      <w:r>
        <w:rPr>
          <w:rFonts w:ascii="Arial" w:hAnsi="Arial"/>
          <w:i/>
          <w:spacing w:val="-10"/>
          <w:sz w:val="21"/>
        </w:rPr>
        <w:t xml:space="preserve"> </w:t>
      </w:r>
      <w:r>
        <w:rPr>
          <w:rFonts w:ascii="Arial" w:hAnsi="Arial"/>
          <w:i/>
          <w:sz w:val="21"/>
        </w:rPr>
        <w:t>permitirá</w:t>
      </w:r>
      <w:r>
        <w:rPr>
          <w:rFonts w:ascii="Arial" w:hAnsi="Arial"/>
          <w:i/>
          <w:spacing w:val="-10"/>
          <w:sz w:val="21"/>
        </w:rPr>
        <w:t xml:space="preserve"> </w:t>
      </w:r>
      <w:r>
        <w:rPr>
          <w:rFonts w:ascii="Arial" w:hAnsi="Arial"/>
          <w:i/>
          <w:sz w:val="21"/>
        </w:rPr>
        <w:t>que</w:t>
      </w:r>
      <w:r>
        <w:rPr>
          <w:rFonts w:ascii="Arial" w:hAnsi="Arial"/>
          <w:i/>
          <w:spacing w:val="-56"/>
          <w:sz w:val="21"/>
        </w:rPr>
        <w:t xml:space="preserve"> </w:t>
      </w:r>
      <w:r>
        <w:rPr>
          <w:rFonts w:ascii="Arial" w:hAnsi="Arial"/>
          <w:i/>
          <w:sz w:val="21"/>
        </w:rPr>
        <w:t>una</w:t>
      </w:r>
      <w:r>
        <w:rPr>
          <w:rFonts w:ascii="Arial" w:hAnsi="Arial"/>
          <w:i/>
          <w:spacing w:val="-1"/>
          <w:sz w:val="21"/>
        </w:rPr>
        <w:t xml:space="preserve"> </w:t>
      </w:r>
      <w:r>
        <w:rPr>
          <w:rFonts w:ascii="Arial" w:hAnsi="Arial"/>
          <w:i/>
          <w:sz w:val="21"/>
        </w:rPr>
        <w:t>misma</w:t>
      </w:r>
      <w:r>
        <w:rPr>
          <w:rFonts w:ascii="Arial" w:hAnsi="Arial"/>
          <w:i/>
          <w:spacing w:val="-2"/>
          <w:sz w:val="21"/>
        </w:rPr>
        <w:t xml:space="preserve"> </w:t>
      </w:r>
      <w:r>
        <w:rPr>
          <w:rFonts w:ascii="Arial" w:hAnsi="Arial"/>
          <w:i/>
          <w:sz w:val="21"/>
        </w:rPr>
        <w:t>propuesta</w:t>
      </w:r>
      <w:r>
        <w:rPr>
          <w:rFonts w:ascii="Arial" w:hAnsi="Arial"/>
          <w:i/>
          <w:spacing w:val="-1"/>
          <w:sz w:val="21"/>
        </w:rPr>
        <w:t xml:space="preserve"> </w:t>
      </w:r>
      <w:r>
        <w:rPr>
          <w:rFonts w:ascii="Arial" w:hAnsi="Arial"/>
          <w:i/>
          <w:sz w:val="21"/>
        </w:rPr>
        <w:t>se</w:t>
      </w:r>
      <w:r>
        <w:rPr>
          <w:rFonts w:ascii="Arial" w:hAnsi="Arial"/>
          <w:i/>
          <w:spacing w:val="-2"/>
          <w:sz w:val="21"/>
        </w:rPr>
        <w:t xml:space="preserve"> </w:t>
      </w:r>
      <w:r>
        <w:rPr>
          <w:rFonts w:ascii="Arial" w:hAnsi="Arial"/>
          <w:i/>
          <w:sz w:val="21"/>
        </w:rPr>
        <w:t>presente</w:t>
      </w:r>
      <w:r>
        <w:rPr>
          <w:rFonts w:ascii="Arial" w:hAnsi="Arial"/>
          <w:i/>
          <w:spacing w:val="-1"/>
          <w:sz w:val="21"/>
        </w:rPr>
        <w:t xml:space="preserve"> </w:t>
      </w:r>
      <w:r>
        <w:rPr>
          <w:rFonts w:ascii="Arial" w:hAnsi="Arial"/>
          <w:i/>
          <w:sz w:val="21"/>
        </w:rPr>
        <w:t>a</w:t>
      </w:r>
      <w:r>
        <w:rPr>
          <w:rFonts w:ascii="Arial" w:hAnsi="Arial"/>
          <w:i/>
          <w:spacing w:val="-2"/>
          <w:sz w:val="21"/>
        </w:rPr>
        <w:t xml:space="preserve"> </w:t>
      </w:r>
      <w:r>
        <w:rPr>
          <w:rFonts w:ascii="Arial" w:hAnsi="Arial"/>
          <w:i/>
          <w:sz w:val="21"/>
        </w:rPr>
        <w:t>dos</w:t>
      </w:r>
      <w:r>
        <w:rPr>
          <w:rFonts w:ascii="Arial" w:hAnsi="Arial"/>
          <w:i/>
          <w:spacing w:val="-1"/>
          <w:sz w:val="21"/>
        </w:rPr>
        <w:t xml:space="preserve"> </w:t>
      </w:r>
      <w:r>
        <w:rPr>
          <w:rFonts w:ascii="Arial" w:hAnsi="Arial"/>
          <w:i/>
          <w:sz w:val="21"/>
        </w:rPr>
        <w:t>convocatorias</w:t>
      </w:r>
      <w:r>
        <w:rPr>
          <w:rFonts w:ascii="Arial" w:hAnsi="Arial"/>
          <w:i/>
          <w:spacing w:val="-2"/>
          <w:sz w:val="21"/>
        </w:rPr>
        <w:t xml:space="preserve"> </w:t>
      </w:r>
      <w:r>
        <w:rPr>
          <w:rFonts w:ascii="Arial" w:hAnsi="Arial"/>
          <w:i/>
          <w:sz w:val="21"/>
        </w:rPr>
        <w:t>de</w:t>
      </w:r>
      <w:r>
        <w:rPr>
          <w:rFonts w:ascii="Arial" w:hAnsi="Arial"/>
          <w:i/>
          <w:spacing w:val="-1"/>
          <w:sz w:val="21"/>
        </w:rPr>
        <w:t xml:space="preserve"> </w:t>
      </w:r>
      <w:r>
        <w:rPr>
          <w:rFonts w:ascii="Arial" w:hAnsi="Arial"/>
          <w:i/>
          <w:sz w:val="21"/>
        </w:rPr>
        <w:t>forma</w:t>
      </w:r>
      <w:r>
        <w:rPr>
          <w:rFonts w:ascii="Arial" w:hAnsi="Arial"/>
          <w:i/>
          <w:spacing w:val="-2"/>
          <w:sz w:val="21"/>
        </w:rPr>
        <w:t xml:space="preserve"> </w:t>
      </w:r>
      <w:r>
        <w:rPr>
          <w:rFonts w:ascii="Arial" w:hAnsi="Arial"/>
          <w:i/>
          <w:sz w:val="21"/>
        </w:rPr>
        <w:t>simultánea.</w:t>
      </w:r>
    </w:p>
    <w:p>
      <w:pPr>
        <w:pStyle w:val="Normal"/>
        <w:spacing w:lineRule="auto" w:line="360" w:before="1" w:after="0"/>
        <w:ind w:left="1560" w:right="1704" w:hanging="0"/>
        <w:jc w:val="both"/>
        <w:rPr>
          <w:rFonts w:ascii="Arial" w:hAnsi="Arial"/>
          <w:b/>
          <w:b/>
          <w:bCs/>
          <w:i/>
          <w:i/>
          <w:sz w:val="21"/>
        </w:rPr>
      </w:pPr>
      <w:r>
        <w:rPr>
          <w:rFonts w:ascii="Arial" w:hAnsi="Arial"/>
          <w:b/>
          <w:bCs/>
          <w:i/>
          <w:sz w:val="21"/>
        </w:rPr>
      </w:r>
    </w:p>
    <w:p>
      <w:pPr>
        <w:pStyle w:val="Normal"/>
        <w:spacing w:lineRule="auto" w:line="360" w:before="1" w:after="0"/>
        <w:ind w:left="1560" w:right="1704" w:hanging="0"/>
        <w:jc w:val="both"/>
        <w:rPr>
          <w:rFonts w:ascii="Arial" w:hAnsi="Arial"/>
          <w:i/>
          <w:i/>
          <w:sz w:val="21"/>
        </w:rPr>
      </w:pPr>
      <w:r>
        <w:rPr>
          <w:rFonts w:ascii="Arial" w:hAnsi="Arial"/>
          <w:b/>
          <w:bCs/>
          <w:i/>
          <w:sz w:val="21"/>
        </w:rPr>
        <w:t>Nota 6.</w:t>
      </w:r>
      <w:r>
        <w:rPr>
          <w:rFonts w:ascii="Arial" w:hAnsi="Arial"/>
          <w:i/>
          <w:sz w:val="21"/>
        </w:rPr>
        <w:t xml:space="preserve"> Para los estímulos ofertados en la vigencia 2022 y otorgados en la vigencia 2023, se realizará la verificación de inhabilidades correspondiente a la vigencia 2023.</w:t>
      </w:r>
    </w:p>
    <w:p>
      <w:pPr>
        <w:pStyle w:val="Normal"/>
        <w:spacing w:lineRule="auto" w:line="360" w:before="1" w:after="0"/>
        <w:ind w:left="1276" w:right="1704" w:hanging="0"/>
        <w:jc w:val="both"/>
        <w:rPr>
          <w:rFonts w:ascii="Arial" w:hAnsi="Arial"/>
          <w:i/>
          <w:i/>
          <w:sz w:val="21"/>
        </w:rPr>
      </w:pPr>
      <w:r>
        <w:rPr>
          <w:rFonts w:ascii="Arial" w:hAnsi="Arial"/>
          <w:i/>
          <w:sz w:val="21"/>
        </w:rPr>
      </w:r>
    </w:p>
    <w:p>
      <w:pPr>
        <w:pStyle w:val="Ttulo2"/>
        <w:numPr>
          <w:ilvl w:val="1"/>
          <w:numId w:val="7"/>
        </w:numPr>
        <w:ind w:left="1283" w:right="696" w:hanging="432"/>
        <w:rPr>
          <w:b/>
          <w:b/>
          <w:bCs/>
          <w:i w:val="false"/>
          <w:i w:val="false"/>
          <w:iCs w:val="false"/>
          <w:sz w:val="22"/>
          <w:szCs w:val="22"/>
        </w:rPr>
      </w:pPr>
      <w:bookmarkStart w:id="13" w:name="_Toc110854153"/>
      <w:r>
        <w:rPr>
          <w:b/>
          <w:bCs/>
          <w:i w:val="false"/>
          <w:iCs w:val="false"/>
          <w:sz w:val="22"/>
          <w:szCs w:val="22"/>
        </w:rPr>
        <w:t>Procedimiento para participar</w:t>
      </w:r>
      <w:bookmarkEnd w:id="13"/>
    </w:p>
    <w:p>
      <w:pPr>
        <w:pStyle w:val="Cuerpodetexto"/>
        <w:spacing w:before="9" w:after="0"/>
        <w:rPr>
          <w:rFonts w:ascii="Arial" w:hAnsi="Arial"/>
          <w:b/>
          <w:b/>
          <w:sz w:val="30"/>
        </w:rPr>
      </w:pPr>
      <w:r>
        <w:rPr>
          <w:rFonts w:ascii="Arial" w:hAnsi="Arial"/>
          <w:b/>
          <w:sz w:val="30"/>
        </w:rPr>
      </w:r>
    </w:p>
    <w:p>
      <w:pPr>
        <w:pStyle w:val="Cuerpodetexto"/>
        <w:spacing w:lineRule="auto" w:line="362"/>
        <w:ind w:left="260" w:right="612" w:hanging="3"/>
        <w:rPr/>
      </w:pPr>
      <w:r>
        <w:rPr/>
        <w:t>Es</w:t>
      </w:r>
      <w:r>
        <w:rPr>
          <w:spacing w:val="-5"/>
        </w:rPr>
        <w:t xml:space="preserve"> </w:t>
      </w:r>
      <w:r>
        <w:rPr/>
        <w:t>obligación</w:t>
      </w:r>
      <w:r>
        <w:rPr>
          <w:spacing w:val="-4"/>
        </w:rPr>
        <w:t xml:space="preserve"> </w:t>
      </w:r>
      <w:r>
        <w:rPr/>
        <w:t>de</w:t>
      </w:r>
      <w:r>
        <w:rPr>
          <w:spacing w:val="-8"/>
        </w:rPr>
        <w:t xml:space="preserve"> </w:t>
      </w:r>
      <w:r>
        <w:rPr/>
        <w:t>cada</w:t>
      </w:r>
      <w:r>
        <w:rPr>
          <w:spacing w:val="-6"/>
        </w:rPr>
        <w:t xml:space="preserve"> </w:t>
      </w:r>
      <w:r>
        <w:rPr/>
        <w:t>participante</w:t>
      </w:r>
      <w:r>
        <w:rPr>
          <w:spacing w:val="-7"/>
        </w:rPr>
        <w:t xml:space="preserve"> </w:t>
      </w:r>
      <w:r>
        <w:rPr/>
        <w:t>leer</w:t>
      </w:r>
      <w:r>
        <w:rPr>
          <w:spacing w:val="-5"/>
        </w:rPr>
        <w:t xml:space="preserve"> </w:t>
      </w:r>
      <w:r>
        <w:rPr/>
        <w:t>las</w:t>
      </w:r>
      <w:r>
        <w:rPr>
          <w:spacing w:val="-5"/>
        </w:rPr>
        <w:t xml:space="preserve"> </w:t>
      </w:r>
      <w:r>
        <w:rPr/>
        <w:t>presentes</w:t>
      </w:r>
      <w:r>
        <w:rPr>
          <w:spacing w:val="-4"/>
        </w:rPr>
        <w:t xml:space="preserve"> </w:t>
      </w:r>
      <w:r>
        <w:rPr/>
        <w:t>condiciones</w:t>
      </w:r>
      <w:r>
        <w:rPr>
          <w:spacing w:val="-6"/>
        </w:rPr>
        <w:t xml:space="preserve"> </w:t>
      </w:r>
      <w:r>
        <w:rPr/>
        <w:t>generales</w:t>
      </w:r>
      <w:r>
        <w:rPr>
          <w:spacing w:val="-5"/>
        </w:rPr>
        <w:t xml:space="preserve"> </w:t>
      </w:r>
      <w:r>
        <w:rPr/>
        <w:t>de</w:t>
      </w:r>
      <w:r>
        <w:rPr>
          <w:spacing w:val="-7"/>
        </w:rPr>
        <w:t xml:space="preserve"> </w:t>
      </w:r>
      <w:r>
        <w:rPr/>
        <w:t>participación,</w:t>
      </w:r>
      <w:r>
        <w:rPr>
          <w:spacing w:val="-58"/>
        </w:rPr>
        <w:t xml:space="preserve"> </w:t>
      </w:r>
      <w:r>
        <w:rPr/>
        <w:t>así como</w:t>
      </w:r>
      <w:r>
        <w:rPr>
          <w:spacing w:val="-2"/>
        </w:rPr>
        <w:t xml:space="preserve"> </w:t>
      </w:r>
      <w:r>
        <w:rPr/>
        <w:t>las específicas</w:t>
      </w:r>
      <w:r>
        <w:rPr>
          <w:spacing w:val="-2"/>
        </w:rPr>
        <w:t xml:space="preserve"> </w:t>
      </w:r>
      <w:r>
        <w:rPr/>
        <w:t>de cada</w:t>
      </w:r>
      <w:r>
        <w:rPr>
          <w:spacing w:val="-2"/>
        </w:rPr>
        <w:t xml:space="preserve"> </w:t>
      </w:r>
      <w:r>
        <w:rPr/>
        <w:t>convocatoria.</w:t>
      </w:r>
    </w:p>
    <w:p>
      <w:pPr>
        <w:pStyle w:val="Cuerpodetexto"/>
        <w:spacing w:lineRule="auto" w:line="360" w:before="197" w:after="0"/>
        <w:ind w:left="260" w:hanging="3"/>
        <w:rPr/>
      </w:pPr>
      <w:r>
        <w:rPr/>
        <w:t>El</w:t>
      </w:r>
      <w:r>
        <w:rPr>
          <w:spacing w:val="44"/>
        </w:rPr>
        <w:t xml:space="preserve"> </w:t>
      </w:r>
      <w:r>
        <w:rPr/>
        <w:t>proceso</w:t>
      </w:r>
      <w:r>
        <w:rPr>
          <w:spacing w:val="44"/>
        </w:rPr>
        <w:t xml:space="preserve"> </w:t>
      </w:r>
      <w:r>
        <w:rPr/>
        <w:t>de</w:t>
      </w:r>
      <w:r>
        <w:rPr>
          <w:spacing w:val="44"/>
        </w:rPr>
        <w:t xml:space="preserve"> </w:t>
      </w:r>
      <w:r>
        <w:rPr/>
        <w:t>inscripción</w:t>
      </w:r>
      <w:r>
        <w:rPr>
          <w:spacing w:val="45"/>
        </w:rPr>
        <w:t xml:space="preserve"> </w:t>
      </w:r>
      <w:r>
        <w:rPr/>
        <w:t>para</w:t>
      </w:r>
      <w:r>
        <w:rPr>
          <w:spacing w:val="45"/>
        </w:rPr>
        <w:t xml:space="preserve"> </w:t>
      </w:r>
      <w:r>
        <w:rPr/>
        <w:t>participar</w:t>
      </w:r>
      <w:r>
        <w:rPr>
          <w:spacing w:val="46"/>
        </w:rPr>
        <w:t xml:space="preserve"> </w:t>
      </w:r>
      <w:r>
        <w:rPr/>
        <w:t>se</w:t>
      </w:r>
      <w:r>
        <w:rPr>
          <w:spacing w:val="49"/>
        </w:rPr>
        <w:t xml:space="preserve"> </w:t>
      </w:r>
      <w:r>
        <w:rPr/>
        <w:t>debe</w:t>
      </w:r>
      <w:r>
        <w:rPr>
          <w:spacing w:val="45"/>
        </w:rPr>
        <w:t xml:space="preserve"> </w:t>
      </w:r>
      <w:r>
        <w:rPr/>
        <w:t>realizar</w:t>
      </w:r>
      <w:r>
        <w:rPr>
          <w:spacing w:val="45"/>
        </w:rPr>
        <w:t xml:space="preserve"> </w:t>
      </w:r>
      <w:r>
        <w:rPr/>
        <w:t>en</w:t>
      </w:r>
      <w:r>
        <w:rPr>
          <w:spacing w:val="45"/>
        </w:rPr>
        <w:t xml:space="preserve"> </w:t>
      </w:r>
      <w:r>
        <w:rPr/>
        <w:t>el</w:t>
      </w:r>
      <w:r>
        <w:rPr>
          <w:spacing w:val="44"/>
        </w:rPr>
        <w:t xml:space="preserve"> </w:t>
      </w:r>
      <w:r>
        <w:rPr/>
        <w:t>SICON,</w:t>
      </w:r>
      <w:r>
        <w:rPr>
          <w:spacing w:val="46"/>
        </w:rPr>
        <w:t xml:space="preserve"> </w:t>
      </w:r>
      <w:r>
        <w:rPr/>
        <w:t>para</w:t>
      </w:r>
      <w:r>
        <w:rPr>
          <w:spacing w:val="45"/>
        </w:rPr>
        <w:t xml:space="preserve"> </w:t>
      </w:r>
      <w:r>
        <w:rPr/>
        <w:t>lo</w:t>
      </w:r>
      <w:r>
        <w:rPr>
          <w:spacing w:val="46"/>
        </w:rPr>
        <w:t xml:space="preserve"> </w:t>
      </w:r>
      <w:r>
        <w:rPr/>
        <w:t>cual</w:t>
      </w:r>
      <w:r>
        <w:rPr>
          <w:spacing w:val="44"/>
        </w:rPr>
        <w:t xml:space="preserve"> </w:t>
      </w:r>
      <w:r>
        <w:rPr/>
        <w:t>el</w:t>
      </w:r>
      <w:r>
        <w:rPr>
          <w:spacing w:val="-58"/>
        </w:rPr>
        <w:t xml:space="preserve"> </w:t>
      </w:r>
      <w:r>
        <w:rPr/>
        <w:t>participante</w:t>
      </w:r>
      <w:r>
        <w:rPr>
          <w:spacing w:val="-3"/>
        </w:rPr>
        <w:t xml:space="preserve"> </w:t>
      </w:r>
      <w:r>
        <w:rPr/>
        <w:t>deberá</w:t>
      </w:r>
      <w:r>
        <w:rPr>
          <w:spacing w:val="-3"/>
        </w:rPr>
        <w:t xml:space="preserve"> </w:t>
      </w:r>
      <w:r>
        <w:rPr/>
        <w:t>contar con</w:t>
      </w:r>
      <w:r>
        <w:rPr>
          <w:spacing w:val="-3"/>
        </w:rPr>
        <w:t xml:space="preserve"> </w:t>
      </w:r>
      <w:r>
        <w:rPr/>
        <w:t>un</w:t>
      </w:r>
      <w:r>
        <w:rPr>
          <w:spacing w:val="-1"/>
        </w:rPr>
        <w:t xml:space="preserve"> </w:t>
      </w:r>
      <w:r>
        <w:rPr/>
        <w:t>usuario,</w:t>
      </w:r>
      <w:r>
        <w:rPr>
          <w:spacing w:val="-2"/>
        </w:rPr>
        <w:t xml:space="preserve"> </w:t>
      </w:r>
      <w:r>
        <w:rPr/>
        <w:t>que podrá</w:t>
      </w:r>
      <w:r>
        <w:rPr>
          <w:spacing w:val="-1"/>
        </w:rPr>
        <w:t xml:space="preserve"> </w:t>
      </w:r>
      <w:r>
        <w:rPr/>
        <w:t>solicitar</w:t>
      </w:r>
      <w:r>
        <w:rPr>
          <w:spacing w:val="-2"/>
        </w:rPr>
        <w:t xml:space="preserve"> </w:t>
      </w:r>
      <w:r>
        <w:rPr/>
        <w:t>ingresando</w:t>
      </w:r>
      <w:r>
        <w:rPr>
          <w:spacing w:val="-3"/>
        </w:rPr>
        <w:t xml:space="preserve"> </w:t>
      </w:r>
      <w:r>
        <w:rPr/>
        <w:t>al</w:t>
      </w:r>
      <w:r>
        <w:rPr>
          <w:spacing w:val="-2"/>
        </w:rPr>
        <w:t xml:space="preserve"> </w:t>
      </w:r>
      <w:r>
        <w:rPr/>
        <w:t>siguiente</w:t>
      </w:r>
      <w:r>
        <w:rPr>
          <w:spacing w:val="-1"/>
        </w:rPr>
        <w:t xml:space="preserve"> </w:t>
      </w:r>
      <w:r>
        <w:rPr/>
        <w:t>enlace</w:t>
      </w:r>
    </w:p>
    <w:p>
      <w:pPr>
        <w:pStyle w:val="Cuerpodetexto"/>
        <w:spacing w:before="201" w:after="0"/>
        <w:ind w:left="2165" w:right="2129" w:hanging="0"/>
        <w:jc w:val="center"/>
        <w:rPr/>
      </w:pPr>
      <w:hyperlink r:id="rId15">
        <w:r>
          <w:rPr>
            <w:rStyle w:val="EnlacedeInternet"/>
          </w:rPr>
          <w:t>https://sicon.scrd.gov.co/admin_SCRD_pv/index.html</w:t>
        </w:r>
      </w:hyperlink>
    </w:p>
    <w:p>
      <w:pPr>
        <w:pStyle w:val="Cuerpodetexto"/>
        <w:spacing w:before="2" w:after="0"/>
        <w:rPr>
          <w:sz w:val="20"/>
        </w:rPr>
      </w:pPr>
      <w:r>
        <w:rPr>
          <w:sz w:val="20"/>
        </w:rPr>
      </w:r>
    </w:p>
    <w:p>
      <w:pPr>
        <w:pStyle w:val="Cuerpodetexto"/>
        <w:spacing w:lineRule="auto" w:line="360" w:before="93" w:after="0"/>
        <w:ind w:left="260" w:right="619" w:hanging="3"/>
        <w:rPr/>
      </w:pPr>
      <w:r>
        <w:rPr/>
        <w:t>Allí</w:t>
      </w:r>
      <w:r>
        <w:rPr>
          <w:spacing w:val="20"/>
        </w:rPr>
        <w:t xml:space="preserve"> </w:t>
      </w:r>
      <w:r>
        <w:rPr/>
        <w:t>encontrará</w:t>
      </w:r>
      <w:r>
        <w:rPr>
          <w:spacing w:val="16"/>
        </w:rPr>
        <w:t xml:space="preserve"> </w:t>
      </w:r>
      <w:r>
        <w:rPr/>
        <w:t>las</w:t>
      </w:r>
      <w:r>
        <w:rPr>
          <w:spacing w:val="19"/>
        </w:rPr>
        <w:t xml:space="preserve"> </w:t>
      </w:r>
      <w:r>
        <w:rPr/>
        <w:t>instrucciones</w:t>
      </w:r>
      <w:r>
        <w:rPr>
          <w:spacing w:val="19"/>
        </w:rPr>
        <w:t xml:space="preserve"> </w:t>
      </w:r>
      <w:r>
        <w:rPr/>
        <w:t>para</w:t>
      </w:r>
      <w:r>
        <w:rPr>
          <w:spacing w:val="16"/>
        </w:rPr>
        <w:t xml:space="preserve"> </w:t>
      </w:r>
      <w:r>
        <w:rPr/>
        <w:t>registrar</w:t>
      </w:r>
      <w:r>
        <w:rPr>
          <w:spacing w:val="20"/>
        </w:rPr>
        <w:t xml:space="preserve"> </w:t>
      </w:r>
      <w:r>
        <w:rPr/>
        <w:t>el</w:t>
      </w:r>
      <w:r>
        <w:rPr>
          <w:spacing w:val="18"/>
        </w:rPr>
        <w:t xml:space="preserve"> </w:t>
      </w:r>
      <w:r>
        <w:rPr/>
        <w:t>usuario</w:t>
      </w:r>
      <w:r>
        <w:rPr>
          <w:spacing w:val="19"/>
        </w:rPr>
        <w:t xml:space="preserve"> </w:t>
      </w:r>
      <w:r>
        <w:rPr/>
        <w:t>y</w:t>
      </w:r>
      <w:r>
        <w:rPr>
          <w:spacing w:val="17"/>
        </w:rPr>
        <w:t xml:space="preserve"> </w:t>
      </w:r>
      <w:r>
        <w:rPr/>
        <w:t>cargar</w:t>
      </w:r>
      <w:r>
        <w:rPr>
          <w:spacing w:val="15"/>
        </w:rPr>
        <w:t xml:space="preserve"> </w:t>
      </w:r>
      <w:r>
        <w:rPr/>
        <w:t>la</w:t>
      </w:r>
      <w:r>
        <w:rPr>
          <w:spacing w:val="19"/>
        </w:rPr>
        <w:t xml:space="preserve"> </w:t>
      </w:r>
      <w:r>
        <w:rPr/>
        <w:t>documentación</w:t>
      </w:r>
      <w:r>
        <w:rPr>
          <w:spacing w:val="-59"/>
        </w:rPr>
        <w:t xml:space="preserve"> </w:t>
      </w:r>
      <w:r>
        <w:rPr/>
        <w:t>administrativa</w:t>
      </w:r>
      <w:r>
        <w:rPr>
          <w:spacing w:val="-1"/>
        </w:rPr>
        <w:t xml:space="preserve"> </w:t>
      </w:r>
      <w:r>
        <w:rPr/>
        <w:t>y</w:t>
      </w:r>
      <w:r>
        <w:rPr>
          <w:spacing w:val="-1"/>
        </w:rPr>
        <w:t xml:space="preserve"> </w:t>
      </w:r>
      <w:r>
        <w:rPr/>
        <w:t>técnica</w:t>
      </w:r>
      <w:r>
        <w:rPr>
          <w:spacing w:val="-5"/>
        </w:rPr>
        <w:t xml:space="preserve"> </w:t>
      </w:r>
      <w:r>
        <w:rPr/>
        <w:t>solicitada para</w:t>
      </w:r>
      <w:r>
        <w:rPr>
          <w:spacing w:val="-1"/>
        </w:rPr>
        <w:t xml:space="preserve"> </w:t>
      </w:r>
      <w:r>
        <w:rPr/>
        <w:t>inscribir</w:t>
      </w:r>
      <w:r>
        <w:rPr>
          <w:spacing w:val="1"/>
        </w:rPr>
        <w:t xml:space="preserve"> </w:t>
      </w:r>
      <w:r>
        <w:rPr/>
        <w:t>su propuesta</w:t>
      </w:r>
      <w:r>
        <w:rPr>
          <w:spacing w:val="-1"/>
        </w:rPr>
        <w:t xml:space="preserve"> </w:t>
      </w:r>
      <w:r>
        <w:rPr/>
        <w:t>en</w:t>
      </w:r>
      <w:r>
        <w:rPr>
          <w:spacing w:val="-2"/>
        </w:rPr>
        <w:t xml:space="preserve"> </w:t>
      </w:r>
      <w:r>
        <w:rPr/>
        <w:t>el</w:t>
      </w:r>
      <w:r>
        <w:rPr>
          <w:spacing w:val="-2"/>
        </w:rPr>
        <w:t xml:space="preserve"> </w:t>
      </w:r>
      <w:r>
        <w:rPr/>
        <w:t>PDE.</w:t>
      </w:r>
    </w:p>
    <w:p>
      <w:pPr>
        <w:pStyle w:val="Normal"/>
        <w:spacing w:lineRule="auto" w:line="360" w:before="201" w:after="0"/>
        <w:ind w:left="1418" w:right="1705" w:hanging="0"/>
        <w:jc w:val="both"/>
        <w:rPr>
          <w:rFonts w:ascii="Arial" w:hAnsi="Arial"/>
          <w:i/>
          <w:i/>
          <w:sz w:val="21"/>
        </w:rPr>
      </w:pPr>
      <w:r>
        <w:rPr>
          <w:rFonts w:ascii="Arial" w:hAnsi="Arial"/>
          <w:b/>
          <w:i/>
          <w:sz w:val="21"/>
        </w:rPr>
        <w:t xml:space="preserve">Nota 1. </w:t>
      </w:r>
      <w:r>
        <w:rPr>
          <w:rFonts w:ascii="Arial" w:hAnsi="Arial"/>
          <w:i/>
          <w:sz w:val="21"/>
        </w:rPr>
        <w:t>A través del formulario único de inscripción en línea, el participante</w:t>
      </w:r>
      <w:r>
        <w:rPr>
          <w:rFonts w:ascii="Arial" w:hAnsi="Arial"/>
          <w:i/>
          <w:spacing w:val="1"/>
          <w:sz w:val="21"/>
        </w:rPr>
        <w:t xml:space="preserve"> </w:t>
      </w:r>
      <w:r>
        <w:rPr>
          <w:rFonts w:ascii="Arial" w:hAnsi="Arial"/>
          <w:i/>
          <w:sz w:val="21"/>
        </w:rPr>
        <w:t>autoriza al PDE para que ajuste los datos de identificación ingresados que no</w:t>
      </w:r>
      <w:r>
        <w:rPr>
          <w:rFonts w:ascii="Arial" w:hAnsi="Arial"/>
          <w:i/>
          <w:spacing w:val="-56"/>
          <w:sz w:val="21"/>
        </w:rPr>
        <w:t xml:space="preserve"> </w:t>
      </w:r>
      <w:r>
        <w:rPr>
          <w:rFonts w:ascii="Arial" w:hAnsi="Arial"/>
          <w:i/>
          <w:sz w:val="21"/>
        </w:rPr>
        <w:t>coincidan con los documentos de identificación aportados o que reposen en</w:t>
      </w:r>
      <w:r>
        <w:rPr>
          <w:rFonts w:ascii="Arial" w:hAnsi="Arial"/>
          <w:i/>
          <w:spacing w:val="1"/>
          <w:sz w:val="21"/>
        </w:rPr>
        <w:t xml:space="preserve"> </w:t>
      </w:r>
      <w:r>
        <w:rPr>
          <w:rFonts w:ascii="Arial" w:hAnsi="Arial"/>
          <w:i/>
          <w:sz w:val="21"/>
        </w:rPr>
        <w:t>las</w:t>
      </w:r>
      <w:r>
        <w:rPr>
          <w:rFonts w:ascii="Arial" w:hAnsi="Arial"/>
          <w:i/>
          <w:spacing w:val="-2"/>
          <w:sz w:val="21"/>
        </w:rPr>
        <w:t xml:space="preserve"> </w:t>
      </w:r>
      <w:r>
        <w:rPr>
          <w:rFonts w:ascii="Arial" w:hAnsi="Arial"/>
          <w:i/>
          <w:sz w:val="21"/>
        </w:rPr>
        <w:t>bases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datos</w:t>
      </w:r>
      <w:r>
        <w:rPr>
          <w:rFonts w:ascii="Arial" w:hAnsi="Arial"/>
          <w:i/>
          <w:spacing w:val="-1"/>
          <w:sz w:val="21"/>
        </w:rPr>
        <w:t xml:space="preserve"> </w:t>
      </w:r>
      <w:r>
        <w:rPr>
          <w:rFonts w:ascii="Arial" w:hAnsi="Arial"/>
          <w:i/>
          <w:sz w:val="21"/>
        </w:rPr>
        <w:t>oficiales.</w:t>
      </w:r>
    </w:p>
    <w:p>
      <w:pPr>
        <w:pStyle w:val="Normal"/>
        <w:spacing w:lineRule="auto" w:line="360" w:before="201" w:after="0"/>
        <w:ind w:left="1418" w:right="1706" w:hanging="0"/>
        <w:jc w:val="both"/>
        <w:rPr>
          <w:rFonts w:ascii="Arial" w:hAnsi="Arial"/>
          <w:i/>
          <w:i/>
          <w:sz w:val="21"/>
        </w:rPr>
      </w:pPr>
      <w:r>
        <w:rPr>
          <w:rFonts w:ascii="Arial" w:hAnsi="Arial"/>
          <w:b/>
          <w:i/>
          <w:sz w:val="21"/>
        </w:rPr>
        <w:t xml:space="preserve">Nota 2. </w:t>
      </w:r>
      <w:r>
        <w:rPr>
          <w:rFonts w:ascii="Arial" w:hAnsi="Arial"/>
          <w:i/>
          <w:sz w:val="21"/>
        </w:rPr>
        <w:t>Los participantes que deseen retirar su propuesta, podrán hacerlo</w:t>
      </w:r>
      <w:r>
        <w:rPr>
          <w:rFonts w:ascii="Arial" w:hAnsi="Arial"/>
          <w:i/>
          <w:spacing w:val="1"/>
          <w:sz w:val="21"/>
        </w:rPr>
        <w:t xml:space="preserve"> </w:t>
      </w:r>
      <w:r>
        <w:rPr>
          <w:rFonts w:ascii="Arial" w:hAnsi="Arial"/>
          <w:i/>
          <w:sz w:val="21"/>
        </w:rPr>
        <w:t>hasta</w:t>
      </w:r>
      <w:r>
        <w:rPr>
          <w:rFonts w:ascii="Arial" w:hAnsi="Arial"/>
          <w:i/>
          <w:spacing w:val="1"/>
          <w:sz w:val="21"/>
        </w:rPr>
        <w:t xml:space="preserve"> </w:t>
      </w:r>
      <w:r>
        <w:rPr>
          <w:rFonts w:ascii="Arial" w:hAnsi="Arial"/>
          <w:i/>
          <w:sz w:val="21"/>
        </w:rPr>
        <w:t>3</w:t>
      </w:r>
      <w:r>
        <w:rPr>
          <w:rFonts w:ascii="Arial" w:hAnsi="Arial"/>
          <w:i/>
          <w:spacing w:val="1"/>
          <w:sz w:val="21"/>
        </w:rPr>
        <w:t xml:space="preserve"> </w:t>
      </w:r>
      <w:r>
        <w:rPr>
          <w:rFonts w:ascii="Arial" w:hAnsi="Arial"/>
          <w:i/>
          <w:sz w:val="21"/>
        </w:rPr>
        <w:t>días</w:t>
      </w:r>
      <w:r>
        <w:rPr>
          <w:rFonts w:ascii="Arial" w:hAnsi="Arial"/>
          <w:i/>
          <w:spacing w:val="1"/>
          <w:sz w:val="21"/>
        </w:rPr>
        <w:t xml:space="preserve"> </w:t>
      </w:r>
      <w:r>
        <w:rPr>
          <w:rFonts w:ascii="Arial" w:hAnsi="Arial"/>
          <w:i/>
          <w:sz w:val="21"/>
        </w:rPr>
        <w:t>hábiles</w:t>
      </w:r>
      <w:r>
        <w:rPr>
          <w:rFonts w:ascii="Arial" w:hAnsi="Arial"/>
          <w:i/>
          <w:spacing w:val="1"/>
          <w:sz w:val="21"/>
        </w:rPr>
        <w:t xml:space="preserve"> </w:t>
      </w:r>
      <w:r>
        <w:rPr>
          <w:rFonts w:ascii="Arial" w:hAnsi="Arial"/>
          <w:i/>
          <w:sz w:val="21"/>
        </w:rPr>
        <w:t>después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publicación</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lista</w:t>
      </w:r>
      <w:r>
        <w:rPr>
          <w:rFonts w:ascii="Arial" w:hAnsi="Arial"/>
          <w:i/>
          <w:spacing w:val="1"/>
          <w:sz w:val="21"/>
        </w:rPr>
        <w:t xml:space="preserve"> </w:t>
      </w:r>
      <w:r>
        <w:rPr>
          <w:rFonts w:ascii="Arial" w:hAnsi="Arial"/>
          <w:i/>
          <w:sz w:val="21"/>
        </w:rPr>
        <w:t>definitiva</w:t>
      </w:r>
      <w:r>
        <w:rPr>
          <w:rFonts w:ascii="Arial" w:hAnsi="Arial"/>
          <w:i/>
          <w:spacing w:val="1"/>
          <w:sz w:val="21"/>
        </w:rPr>
        <w:t xml:space="preserve"> </w:t>
      </w:r>
      <w:r>
        <w:rPr>
          <w:rFonts w:ascii="Arial" w:hAnsi="Arial"/>
          <w:i/>
          <w:sz w:val="21"/>
        </w:rPr>
        <w:t>de</w:t>
      </w:r>
      <w:r>
        <w:rPr>
          <w:rFonts w:ascii="Arial" w:hAnsi="Arial"/>
          <w:i/>
          <w:spacing w:val="-56"/>
          <w:sz w:val="21"/>
        </w:rPr>
        <w:t xml:space="preserve"> </w:t>
      </w:r>
      <w:r>
        <w:rPr>
          <w:rFonts w:ascii="Arial" w:hAnsi="Arial"/>
          <w:i/>
          <w:sz w:val="21"/>
        </w:rPr>
        <w:t>habilitados</w:t>
      </w:r>
      <w:r>
        <w:rPr>
          <w:rFonts w:ascii="Arial" w:hAnsi="Arial"/>
          <w:i/>
          <w:spacing w:val="1"/>
          <w:sz w:val="21"/>
        </w:rPr>
        <w:t xml:space="preserve"> </w:t>
      </w:r>
      <w:r>
        <w:rPr>
          <w:rFonts w:ascii="Arial" w:hAnsi="Arial"/>
          <w:i/>
          <w:sz w:val="21"/>
        </w:rPr>
        <w:t>y</w:t>
      </w:r>
      <w:r>
        <w:rPr>
          <w:rFonts w:ascii="Arial" w:hAnsi="Arial"/>
          <w:i/>
          <w:spacing w:val="1"/>
          <w:sz w:val="21"/>
        </w:rPr>
        <w:t xml:space="preserve"> </w:t>
      </w:r>
      <w:r>
        <w:rPr>
          <w:rFonts w:ascii="Arial" w:hAnsi="Arial"/>
          <w:i/>
          <w:sz w:val="21"/>
        </w:rPr>
        <w:t>rechazados,</w:t>
      </w:r>
      <w:r>
        <w:rPr>
          <w:rFonts w:ascii="Arial" w:hAnsi="Arial"/>
          <w:i/>
          <w:spacing w:val="1"/>
          <w:sz w:val="21"/>
        </w:rPr>
        <w:t xml:space="preserve"> </w:t>
      </w:r>
      <w:r>
        <w:rPr>
          <w:rFonts w:ascii="Arial" w:hAnsi="Arial"/>
          <w:i/>
          <w:sz w:val="21"/>
        </w:rPr>
        <w:t>solicitando</w:t>
      </w:r>
      <w:r>
        <w:rPr>
          <w:rFonts w:ascii="Arial" w:hAnsi="Arial"/>
          <w:i/>
          <w:spacing w:val="1"/>
          <w:sz w:val="21"/>
        </w:rPr>
        <w:t xml:space="preserve"> </w:t>
      </w:r>
      <w:r>
        <w:rPr>
          <w:rFonts w:ascii="Arial" w:hAnsi="Arial"/>
          <w:i/>
          <w:sz w:val="21"/>
        </w:rPr>
        <w:t>explícitamente</w:t>
      </w:r>
      <w:r>
        <w:rPr>
          <w:rFonts w:ascii="Arial" w:hAnsi="Arial"/>
          <w:i/>
          <w:spacing w:val="1"/>
          <w:sz w:val="21"/>
        </w:rPr>
        <w:t xml:space="preserve"> </w:t>
      </w:r>
      <w:r>
        <w:rPr>
          <w:rFonts w:ascii="Arial" w:hAnsi="Arial"/>
          <w:i/>
          <w:sz w:val="21"/>
        </w:rPr>
        <w:t>por</w:t>
      </w:r>
      <w:r>
        <w:rPr>
          <w:rFonts w:ascii="Arial" w:hAnsi="Arial"/>
          <w:i/>
          <w:spacing w:val="1"/>
          <w:sz w:val="21"/>
        </w:rPr>
        <w:t xml:space="preserve"> </w:t>
      </w:r>
      <w:r>
        <w:rPr>
          <w:rFonts w:ascii="Arial" w:hAnsi="Arial"/>
          <w:i/>
          <w:sz w:val="21"/>
        </w:rPr>
        <w:t>escrito</w:t>
      </w:r>
      <w:r>
        <w:rPr>
          <w:rFonts w:ascii="Arial" w:hAnsi="Arial"/>
          <w:i/>
          <w:spacing w:val="1"/>
          <w:sz w:val="21"/>
        </w:rPr>
        <w:t xml:space="preserve"> </w:t>
      </w:r>
      <w:r>
        <w:rPr>
          <w:rFonts w:ascii="Arial" w:hAnsi="Arial"/>
          <w:i/>
          <w:sz w:val="21"/>
        </w:rPr>
        <w:t>desde</w:t>
      </w:r>
      <w:r>
        <w:rPr>
          <w:rFonts w:ascii="Arial" w:hAnsi="Arial"/>
          <w:i/>
          <w:spacing w:val="1"/>
          <w:sz w:val="21"/>
        </w:rPr>
        <w:t xml:space="preserve"> </w:t>
      </w:r>
      <w:r>
        <w:rPr>
          <w:rFonts w:ascii="Arial" w:hAnsi="Arial"/>
          <w:i/>
          <w:sz w:val="21"/>
        </w:rPr>
        <w:t>el</w:t>
      </w:r>
      <w:r>
        <w:rPr>
          <w:rFonts w:ascii="Arial" w:hAnsi="Arial"/>
          <w:i/>
          <w:spacing w:val="-56"/>
          <w:sz w:val="21"/>
        </w:rPr>
        <w:t xml:space="preserve"> </w:t>
      </w:r>
      <w:r>
        <w:rPr>
          <w:rFonts w:ascii="Arial" w:hAnsi="Arial"/>
          <w:i/>
          <w:sz w:val="21"/>
        </w:rPr>
        <w:t>correo electrónico registrado en la inscripción, el retiro de su propuesta, al</w:t>
      </w:r>
      <w:r>
        <w:rPr>
          <w:rFonts w:ascii="Arial" w:hAnsi="Arial"/>
          <w:i/>
          <w:spacing w:val="1"/>
          <w:sz w:val="21"/>
        </w:rPr>
        <w:t xml:space="preserve"> </w:t>
      </w:r>
      <w:r>
        <w:rPr>
          <w:rFonts w:ascii="Arial" w:hAnsi="Arial"/>
          <w:i/>
          <w:sz w:val="21"/>
        </w:rPr>
        <w:t>correo</w:t>
      </w:r>
      <w:r>
        <w:rPr>
          <w:rFonts w:ascii="Arial" w:hAnsi="Arial"/>
          <w:i/>
          <w:spacing w:val="-2"/>
          <w:sz w:val="21"/>
        </w:rPr>
        <w:t xml:space="preserve"> </w:t>
      </w:r>
      <w:r>
        <w:rPr>
          <w:rFonts w:ascii="Arial" w:hAnsi="Arial"/>
          <w:i/>
          <w:sz w:val="21"/>
        </w:rPr>
        <w:t>electrónico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cada</w:t>
      </w:r>
      <w:r>
        <w:rPr>
          <w:rFonts w:ascii="Arial" w:hAnsi="Arial"/>
          <w:i/>
          <w:spacing w:val="-1"/>
          <w:sz w:val="21"/>
        </w:rPr>
        <w:t xml:space="preserve"> </w:t>
      </w:r>
      <w:r>
        <w:rPr>
          <w:rFonts w:ascii="Arial" w:hAnsi="Arial"/>
          <w:i/>
          <w:sz w:val="21"/>
        </w:rPr>
        <w:t>entidad,</w:t>
      </w:r>
      <w:r>
        <w:rPr>
          <w:rFonts w:ascii="Arial" w:hAnsi="Arial"/>
          <w:i/>
          <w:spacing w:val="-3"/>
          <w:sz w:val="21"/>
        </w:rPr>
        <w:t xml:space="preserve"> </w:t>
      </w:r>
      <w:r>
        <w:rPr>
          <w:rFonts w:ascii="Arial" w:hAnsi="Arial"/>
          <w:i/>
          <w:sz w:val="21"/>
        </w:rPr>
        <w:t>según</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informa</w:t>
      </w:r>
      <w:r>
        <w:rPr>
          <w:rFonts w:ascii="Arial" w:hAnsi="Arial"/>
          <w:i/>
          <w:spacing w:val="-1"/>
          <w:sz w:val="21"/>
        </w:rPr>
        <w:t xml:space="preserve"> </w:t>
      </w:r>
      <w:r>
        <w:rPr>
          <w:rFonts w:ascii="Arial" w:hAnsi="Arial"/>
          <w:i/>
          <w:sz w:val="21"/>
        </w:rPr>
        <w:t>a</w:t>
      </w:r>
      <w:r>
        <w:rPr>
          <w:rFonts w:ascii="Arial" w:hAnsi="Arial"/>
          <w:i/>
          <w:spacing w:val="-2"/>
          <w:sz w:val="21"/>
        </w:rPr>
        <w:t xml:space="preserve"> </w:t>
      </w:r>
      <w:r>
        <w:rPr>
          <w:rFonts w:ascii="Arial" w:hAnsi="Arial"/>
          <w:i/>
          <w:sz w:val="21"/>
        </w:rPr>
        <w:t>continuación:</w:t>
      </w:r>
    </w:p>
    <w:p>
      <w:pPr>
        <w:pStyle w:val="Cuerpodetexto"/>
        <w:spacing w:before="2" w:after="1"/>
        <w:rPr>
          <w:rFonts w:ascii="Arial" w:hAnsi="Arial"/>
          <w:i/>
          <w:i/>
          <w:sz w:val="12"/>
        </w:rPr>
      </w:pPr>
      <w:r>
        <w:rPr>
          <w:rFonts w:ascii="Arial" w:hAnsi="Arial"/>
          <w:i/>
          <w:sz w:val="12"/>
        </w:rPr>
      </w:r>
    </w:p>
    <w:tbl>
      <w:tblPr>
        <w:tblStyle w:val="TableNormal"/>
        <w:tblW w:w="8057" w:type="dxa"/>
        <w:jc w:val="left"/>
        <w:tblInd w:w="975" w:type="dxa"/>
        <w:tblCellMar>
          <w:top w:w="0" w:type="dxa"/>
          <w:left w:w="108" w:type="dxa"/>
          <w:bottom w:w="0" w:type="dxa"/>
          <w:right w:w="108" w:type="dxa"/>
        </w:tblCellMar>
        <w:tblLook w:firstRow="1" w:noVBand="0" w:lastRow="1" w:firstColumn="1" w:lastColumn="1" w:noHBand="0" w:val="01e0"/>
      </w:tblPr>
      <w:tblGrid>
        <w:gridCol w:w="4666"/>
        <w:gridCol w:w="3390"/>
      </w:tblGrid>
      <w:tr>
        <w:trPr>
          <w:trHeight w:val="373" w:hRule="atLeast"/>
        </w:trPr>
        <w:tc>
          <w:tcPr>
            <w:tcW w:w="4666" w:type="dxa"/>
            <w:tcBorders>
              <w:top w:val="single" w:sz="4" w:space="0" w:color="000000"/>
              <w:left w:val="single" w:sz="4" w:space="0" w:color="000000"/>
              <w:bottom w:val="single" w:sz="4" w:space="0" w:color="000000"/>
              <w:right w:val="single" w:sz="4" w:space="0" w:color="000000"/>
            </w:tcBorders>
            <w:shd w:color="auto" w:fill="BCD5ED" w:val="clear"/>
          </w:tcPr>
          <w:p>
            <w:pPr>
              <w:pStyle w:val="TableParagraph"/>
              <w:spacing w:before="64" w:after="0"/>
              <w:ind w:left="1925" w:right="1922" w:hanging="0"/>
              <w:jc w:val="center"/>
              <w:rPr>
                <w:rFonts w:ascii="Arial" w:hAnsi="Arial"/>
                <w:b/>
                <w:b/>
                <w:sz w:val="21"/>
              </w:rPr>
            </w:pPr>
            <w:r>
              <w:rPr>
                <w:rFonts w:ascii="Arial" w:hAnsi="Arial"/>
                <w:b/>
                <w:sz w:val="21"/>
              </w:rPr>
              <w:t>Entidad</w:t>
            </w:r>
          </w:p>
        </w:tc>
        <w:tc>
          <w:tcPr>
            <w:tcW w:w="3390" w:type="dxa"/>
            <w:tcBorders>
              <w:top w:val="single" w:sz="4" w:space="0" w:color="000000"/>
              <w:left w:val="single" w:sz="4" w:space="0" w:color="000000"/>
              <w:bottom w:val="single" w:sz="4" w:space="0" w:color="000000"/>
              <w:right w:val="single" w:sz="4" w:space="0" w:color="000000"/>
            </w:tcBorders>
            <w:shd w:color="auto" w:fill="BCD5ED" w:val="clear"/>
          </w:tcPr>
          <w:p>
            <w:pPr>
              <w:pStyle w:val="TableParagraph"/>
              <w:spacing w:before="64" w:after="0"/>
              <w:ind w:left="757" w:hanging="0"/>
              <w:rPr>
                <w:rFonts w:ascii="Arial" w:hAnsi="Arial"/>
                <w:b/>
                <w:b/>
                <w:sz w:val="21"/>
              </w:rPr>
            </w:pPr>
            <w:r>
              <w:rPr>
                <w:rFonts w:ascii="Arial" w:hAnsi="Arial"/>
                <w:b/>
                <w:sz w:val="21"/>
              </w:rPr>
              <w:t>Correo</w:t>
            </w:r>
            <w:r>
              <w:rPr>
                <w:rFonts w:ascii="Arial" w:hAnsi="Arial"/>
                <w:b/>
                <w:spacing w:val="-3"/>
                <w:sz w:val="21"/>
              </w:rPr>
              <w:t xml:space="preserve"> </w:t>
            </w:r>
            <w:r>
              <w:rPr>
                <w:rFonts w:ascii="Arial" w:hAnsi="Arial"/>
                <w:b/>
                <w:sz w:val="21"/>
              </w:rPr>
              <w:t>electrónico</w:t>
            </w:r>
          </w:p>
        </w:tc>
      </w:tr>
      <w:tr>
        <w:trPr>
          <w:trHeight w:val="645" w:hRule="atLeast"/>
        </w:trPr>
        <w:tc>
          <w:tcPr>
            <w:tcW w:w="466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93" w:after="0"/>
              <w:ind w:left="69" w:hanging="0"/>
              <w:rPr>
                <w:sz w:val="20"/>
              </w:rPr>
            </w:pPr>
            <w:r>
              <w:rPr>
                <w:sz w:val="20"/>
              </w:rPr>
              <w:t>Secretaría</w:t>
            </w:r>
            <w:r>
              <w:rPr>
                <w:spacing w:val="3"/>
                <w:sz w:val="20"/>
              </w:rPr>
              <w:t xml:space="preserve"> </w:t>
            </w:r>
            <w:r>
              <w:rPr>
                <w:sz w:val="20"/>
              </w:rPr>
              <w:t>de</w:t>
            </w:r>
            <w:r>
              <w:rPr>
                <w:spacing w:val="1"/>
                <w:sz w:val="20"/>
              </w:rPr>
              <w:t xml:space="preserve"> </w:t>
            </w:r>
            <w:r>
              <w:rPr>
                <w:sz w:val="20"/>
              </w:rPr>
              <w:t>Cultura,</w:t>
            </w:r>
            <w:r>
              <w:rPr>
                <w:spacing w:val="3"/>
                <w:sz w:val="20"/>
              </w:rPr>
              <w:t xml:space="preserve"> </w:t>
            </w:r>
            <w:r>
              <w:rPr>
                <w:sz w:val="20"/>
              </w:rPr>
              <w:t>Recreación</w:t>
            </w:r>
            <w:r>
              <w:rPr>
                <w:spacing w:val="1"/>
                <w:sz w:val="20"/>
              </w:rPr>
              <w:t xml:space="preserve"> </w:t>
            </w:r>
            <w:r>
              <w:rPr>
                <w:sz w:val="20"/>
              </w:rPr>
              <w:t>y</w:t>
            </w:r>
            <w:r>
              <w:rPr>
                <w:spacing w:val="2"/>
                <w:sz w:val="20"/>
              </w:rPr>
              <w:t xml:space="preserve"> </w:t>
            </w:r>
            <w:r>
              <w:rPr>
                <w:sz w:val="20"/>
              </w:rPr>
              <w:t>Deporte</w:t>
            </w:r>
            <w:r>
              <w:rPr>
                <w:spacing w:val="-53"/>
                <w:sz w:val="20"/>
              </w:rPr>
              <w:t xml:space="preserve"> </w:t>
            </w:r>
            <w:r>
              <w:rPr>
                <w:sz w:val="20"/>
              </w:rPr>
              <w:t>(SCRD)</w:t>
            </w:r>
          </w:p>
        </w:tc>
        <w:tc>
          <w:tcPr>
            <w:tcW w:w="3390"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1" w:after="0"/>
              <w:rPr>
                <w:rFonts w:ascii="Arial" w:hAnsi="Arial"/>
                <w:i/>
                <w:i/>
                <w:sz w:val="18"/>
              </w:rPr>
            </w:pPr>
            <w:r>
              <w:rPr>
                <w:rFonts w:ascii="Arial" w:hAnsi="Arial"/>
                <w:i/>
                <w:sz w:val="18"/>
              </w:rPr>
            </w:r>
          </w:p>
          <w:p>
            <w:pPr>
              <w:pStyle w:val="TableParagraph"/>
              <w:ind w:left="69" w:hanging="0"/>
              <w:rPr>
                <w:sz w:val="20"/>
              </w:rPr>
            </w:pPr>
            <w:hyperlink r:id="rId16">
              <w:r>
                <w:rPr>
                  <w:rStyle w:val="Style"/>
                  <w:sz w:val="20"/>
                </w:rPr>
                <w:t>convocatorias@scrd.gov.co</w:t>
              </w:r>
            </w:hyperlink>
          </w:p>
        </w:tc>
      </w:tr>
      <w:tr>
        <w:trPr>
          <w:trHeight w:val="397" w:hRule="atLeast"/>
        </w:trPr>
        <w:tc>
          <w:tcPr>
            <w:tcW w:w="466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83" w:after="0"/>
              <w:ind w:left="69" w:hanging="0"/>
              <w:rPr>
                <w:sz w:val="20"/>
              </w:rPr>
            </w:pPr>
            <w:r>
              <w:rPr>
                <w:sz w:val="20"/>
              </w:rPr>
              <w:t>Instituto</w:t>
            </w:r>
            <w:r>
              <w:rPr>
                <w:spacing w:val="-3"/>
                <w:sz w:val="20"/>
              </w:rPr>
              <w:t xml:space="preserve"> </w:t>
            </w:r>
            <w:r>
              <w:rPr>
                <w:sz w:val="20"/>
              </w:rPr>
              <w:t>Distrital</w:t>
            </w:r>
            <w:r>
              <w:rPr>
                <w:spacing w:val="-4"/>
                <w:sz w:val="20"/>
              </w:rPr>
              <w:t xml:space="preserve"> </w:t>
            </w:r>
            <w:r>
              <w:rPr>
                <w:sz w:val="20"/>
              </w:rPr>
              <w:t>de</w:t>
            </w:r>
            <w:r>
              <w:rPr>
                <w:spacing w:val="-3"/>
                <w:sz w:val="20"/>
              </w:rPr>
              <w:t xml:space="preserve"> </w:t>
            </w:r>
            <w:r>
              <w:rPr>
                <w:sz w:val="20"/>
              </w:rPr>
              <w:t>las</w:t>
            </w:r>
            <w:r>
              <w:rPr>
                <w:spacing w:val="-2"/>
                <w:sz w:val="20"/>
              </w:rPr>
              <w:t xml:space="preserve"> </w:t>
            </w:r>
            <w:r>
              <w:rPr>
                <w:sz w:val="20"/>
              </w:rPr>
              <w:t>Artes</w:t>
            </w:r>
            <w:r>
              <w:rPr>
                <w:spacing w:val="-3"/>
                <w:sz w:val="20"/>
              </w:rPr>
              <w:t xml:space="preserve"> </w:t>
            </w:r>
            <w:r>
              <w:rPr>
                <w:sz w:val="20"/>
              </w:rPr>
              <w:t>(IDARTES)</w:t>
            </w:r>
          </w:p>
        </w:tc>
        <w:tc>
          <w:tcPr>
            <w:tcW w:w="3390"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83" w:after="0"/>
              <w:ind w:left="69" w:hanging="0"/>
              <w:rPr>
                <w:sz w:val="20"/>
              </w:rPr>
            </w:pPr>
            <w:hyperlink r:id="rId17">
              <w:r>
                <w:rPr>
                  <w:rStyle w:val="Style"/>
                  <w:sz w:val="20"/>
                </w:rPr>
                <w:t>contactenos@idartes.gov.co</w:t>
              </w:r>
            </w:hyperlink>
          </w:p>
        </w:tc>
      </w:tr>
      <w:tr>
        <w:trPr>
          <w:trHeight w:val="417" w:hRule="atLeast"/>
        </w:trPr>
        <w:tc>
          <w:tcPr>
            <w:tcW w:w="466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93" w:after="0"/>
              <w:ind w:left="69" w:hanging="0"/>
              <w:rPr>
                <w:sz w:val="20"/>
              </w:rPr>
            </w:pPr>
            <w:r>
              <w:rPr>
                <w:sz w:val="20"/>
              </w:rPr>
              <w:t>Instituto</w:t>
            </w:r>
            <w:r>
              <w:rPr>
                <w:spacing w:val="-3"/>
                <w:sz w:val="20"/>
              </w:rPr>
              <w:t xml:space="preserve"> </w:t>
            </w:r>
            <w:r>
              <w:rPr>
                <w:sz w:val="20"/>
              </w:rPr>
              <w:t>Distrital</w:t>
            </w:r>
            <w:r>
              <w:rPr>
                <w:spacing w:val="-4"/>
                <w:sz w:val="20"/>
              </w:rPr>
              <w:t xml:space="preserve"> </w:t>
            </w:r>
            <w:r>
              <w:rPr>
                <w:sz w:val="20"/>
              </w:rPr>
              <w:t>de</w:t>
            </w:r>
            <w:r>
              <w:rPr>
                <w:spacing w:val="-2"/>
                <w:sz w:val="20"/>
              </w:rPr>
              <w:t xml:space="preserve"> </w:t>
            </w:r>
            <w:r>
              <w:rPr>
                <w:sz w:val="20"/>
              </w:rPr>
              <w:t>Patrimonio</w:t>
            </w:r>
            <w:r>
              <w:rPr>
                <w:spacing w:val="-1"/>
                <w:sz w:val="20"/>
              </w:rPr>
              <w:t xml:space="preserve"> </w:t>
            </w:r>
            <w:r>
              <w:rPr>
                <w:sz w:val="20"/>
              </w:rPr>
              <w:t>Cultural</w:t>
            </w:r>
            <w:r>
              <w:rPr>
                <w:spacing w:val="-3"/>
                <w:sz w:val="20"/>
              </w:rPr>
              <w:t xml:space="preserve"> </w:t>
            </w:r>
            <w:r>
              <w:rPr>
                <w:sz w:val="20"/>
              </w:rPr>
              <w:t>(IDPC)</w:t>
            </w:r>
          </w:p>
        </w:tc>
        <w:tc>
          <w:tcPr>
            <w:tcW w:w="3390"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93" w:after="0"/>
              <w:ind w:left="69" w:hanging="0"/>
              <w:rPr>
                <w:sz w:val="20"/>
              </w:rPr>
            </w:pPr>
            <w:hyperlink r:id="rId18">
              <w:r>
                <w:rPr>
                  <w:rStyle w:val="Style"/>
                  <w:sz w:val="20"/>
                </w:rPr>
                <w:t>fomento@idpc.gov.co</w:t>
              </w:r>
            </w:hyperlink>
          </w:p>
        </w:tc>
      </w:tr>
      <w:tr>
        <w:trPr>
          <w:trHeight w:val="424" w:hRule="atLeast"/>
        </w:trPr>
        <w:tc>
          <w:tcPr>
            <w:tcW w:w="466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98" w:after="0"/>
              <w:ind w:left="69" w:hanging="0"/>
              <w:rPr>
                <w:sz w:val="20"/>
              </w:rPr>
            </w:pPr>
            <w:r>
              <w:rPr>
                <w:sz w:val="20"/>
              </w:rPr>
              <w:t>Orquesta</w:t>
            </w:r>
            <w:r>
              <w:rPr>
                <w:spacing w:val="-3"/>
                <w:sz w:val="20"/>
              </w:rPr>
              <w:t xml:space="preserve"> </w:t>
            </w:r>
            <w:r>
              <w:rPr>
                <w:sz w:val="20"/>
              </w:rPr>
              <w:t>Filarmónica</w:t>
            </w:r>
            <w:r>
              <w:rPr>
                <w:spacing w:val="-3"/>
                <w:sz w:val="20"/>
              </w:rPr>
              <w:t xml:space="preserve"> </w:t>
            </w:r>
            <w:r>
              <w:rPr>
                <w:sz w:val="20"/>
              </w:rPr>
              <w:t>de</w:t>
            </w:r>
            <w:r>
              <w:rPr>
                <w:spacing w:val="-3"/>
                <w:sz w:val="20"/>
              </w:rPr>
              <w:t xml:space="preserve"> </w:t>
            </w:r>
            <w:r>
              <w:rPr>
                <w:sz w:val="20"/>
              </w:rPr>
              <w:t>Bogotá</w:t>
            </w:r>
            <w:r>
              <w:rPr>
                <w:spacing w:val="-3"/>
                <w:sz w:val="20"/>
              </w:rPr>
              <w:t xml:space="preserve"> </w:t>
            </w:r>
            <w:r>
              <w:rPr>
                <w:sz w:val="20"/>
              </w:rPr>
              <w:t>(OFB)</w:t>
            </w:r>
          </w:p>
        </w:tc>
        <w:tc>
          <w:tcPr>
            <w:tcW w:w="3390"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98" w:after="0"/>
              <w:ind w:left="69" w:hanging="0"/>
              <w:rPr>
                <w:sz w:val="20"/>
              </w:rPr>
            </w:pPr>
            <w:hyperlink r:id="rId19">
              <w:r>
                <w:rPr>
                  <w:rStyle w:val="Style"/>
                  <w:sz w:val="20"/>
                </w:rPr>
                <w:t>convocatorias@ofb.gov.co</w:t>
              </w:r>
            </w:hyperlink>
          </w:p>
        </w:tc>
      </w:tr>
      <w:tr>
        <w:trPr>
          <w:trHeight w:val="441" w:hRule="atLeast"/>
        </w:trPr>
        <w:tc>
          <w:tcPr>
            <w:tcW w:w="466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105" w:after="0"/>
              <w:ind w:left="69" w:hanging="0"/>
              <w:rPr>
                <w:sz w:val="20"/>
              </w:rPr>
            </w:pPr>
            <w:r>
              <w:rPr>
                <w:sz w:val="20"/>
              </w:rPr>
              <w:t>Fundación</w:t>
            </w:r>
            <w:r>
              <w:rPr>
                <w:spacing w:val="-4"/>
                <w:sz w:val="20"/>
              </w:rPr>
              <w:t xml:space="preserve"> </w:t>
            </w:r>
            <w:r>
              <w:rPr>
                <w:sz w:val="20"/>
              </w:rPr>
              <w:t>Gilberto</w:t>
            </w:r>
            <w:r>
              <w:rPr>
                <w:spacing w:val="-2"/>
                <w:sz w:val="20"/>
              </w:rPr>
              <w:t xml:space="preserve"> </w:t>
            </w:r>
            <w:r>
              <w:rPr>
                <w:sz w:val="20"/>
              </w:rPr>
              <w:t>Álzate</w:t>
            </w:r>
            <w:r>
              <w:rPr>
                <w:spacing w:val="-2"/>
                <w:sz w:val="20"/>
              </w:rPr>
              <w:t xml:space="preserve"> </w:t>
            </w:r>
            <w:r>
              <w:rPr>
                <w:sz w:val="20"/>
              </w:rPr>
              <w:t>Avendaño</w:t>
            </w:r>
            <w:r>
              <w:rPr>
                <w:spacing w:val="-3"/>
                <w:sz w:val="20"/>
              </w:rPr>
              <w:t xml:space="preserve"> </w:t>
            </w:r>
            <w:r>
              <w:rPr>
                <w:sz w:val="20"/>
              </w:rPr>
              <w:t>(FUGA)</w:t>
            </w:r>
          </w:p>
        </w:tc>
        <w:tc>
          <w:tcPr>
            <w:tcW w:w="3390"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before="105" w:after="0"/>
              <w:ind w:left="69" w:hanging="0"/>
              <w:rPr>
                <w:sz w:val="20"/>
              </w:rPr>
            </w:pPr>
            <w:hyperlink r:id="rId20">
              <w:r>
                <w:rPr>
                  <w:rStyle w:val="Style"/>
                  <w:sz w:val="20"/>
                </w:rPr>
                <w:t>atencionalciudadano@fuga.gov.co</w:t>
              </w:r>
            </w:hyperlink>
          </w:p>
        </w:tc>
      </w:tr>
    </w:tbl>
    <w:p>
      <w:pPr>
        <w:pStyle w:val="Cuerpodetexto"/>
        <w:spacing w:before="9" w:after="0"/>
        <w:rPr>
          <w:rFonts w:ascii="Arial" w:hAnsi="Arial"/>
          <w:i/>
          <w:i/>
          <w:sz w:val="20"/>
        </w:rPr>
      </w:pPr>
      <w:r>
        <w:rPr>
          <w:rFonts w:ascii="Arial" w:hAnsi="Arial"/>
          <w:i/>
          <w:sz w:val="20"/>
        </w:rPr>
      </w:r>
    </w:p>
    <w:p>
      <w:pPr>
        <w:pStyle w:val="ListParagraph"/>
        <w:numPr>
          <w:ilvl w:val="2"/>
          <w:numId w:val="7"/>
        </w:numPr>
        <w:tabs>
          <w:tab w:val="clear" w:pos="720"/>
          <w:tab w:val="left" w:pos="1701" w:leader="none"/>
        </w:tabs>
        <w:spacing w:lineRule="auto" w:line="360" w:before="94" w:after="0"/>
        <w:ind w:left="1484" w:right="614" w:hanging="504"/>
        <w:rPr>
          <w:rFonts w:ascii="Arial" w:hAnsi="Arial"/>
          <w:b/>
          <w:b/>
          <w:sz w:val="21"/>
        </w:rPr>
      </w:pPr>
      <w:r>
        <w:rPr>
          <w:rFonts w:ascii="Arial" w:hAnsi="Arial"/>
          <w:b/>
          <w:sz w:val="21"/>
        </w:rPr>
        <w:t>Recomendaciones</w:t>
      </w:r>
      <w:r>
        <w:rPr>
          <w:rFonts w:ascii="Arial" w:hAnsi="Arial"/>
          <w:b/>
          <w:spacing w:val="-8"/>
          <w:sz w:val="21"/>
        </w:rPr>
        <w:t xml:space="preserve"> </w:t>
      </w:r>
      <w:r>
        <w:rPr>
          <w:rFonts w:ascii="Arial" w:hAnsi="Arial"/>
          <w:b/>
          <w:sz w:val="21"/>
        </w:rPr>
        <w:t>para</w:t>
      </w:r>
      <w:r>
        <w:rPr>
          <w:rFonts w:ascii="Arial" w:hAnsi="Arial"/>
          <w:b/>
          <w:spacing w:val="-9"/>
          <w:sz w:val="21"/>
        </w:rPr>
        <w:t xml:space="preserve"> </w:t>
      </w:r>
      <w:r>
        <w:rPr>
          <w:rFonts w:ascii="Arial" w:hAnsi="Arial"/>
          <w:b/>
          <w:sz w:val="21"/>
        </w:rPr>
        <w:t>el</w:t>
      </w:r>
      <w:r>
        <w:rPr>
          <w:rFonts w:ascii="Arial" w:hAnsi="Arial"/>
          <w:b/>
          <w:spacing w:val="-8"/>
          <w:sz w:val="21"/>
        </w:rPr>
        <w:t xml:space="preserve"> </w:t>
      </w:r>
      <w:r>
        <w:rPr>
          <w:rFonts w:ascii="Arial" w:hAnsi="Arial"/>
          <w:b/>
          <w:sz w:val="21"/>
        </w:rPr>
        <w:t>formulario</w:t>
      </w:r>
      <w:r>
        <w:rPr>
          <w:rFonts w:ascii="Arial" w:hAnsi="Arial"/>
          <w:b/>
          <w:spacing w:val="-9"/>
          <w:sz w:val="21"/>
        </w:rPr>
        <w:t xml:space="preserve"> </w:t>
      </w:r>
      <w:r>
        <w:rPr>
          <w:rFonts w:ascii="Arial" w:hAnsi="Arial"/>
          <w:b/>
          <w:sz w:val="21"/>
        </w:rPr>
        <w:t>único</w:t>
      </w:r>
      <w:r>
        <w:rPr>
          <w:rFonts w:ascii="Arial" w:hAnsi="Arial"/>
          <w:b/>
          <w:spacing w:val="-9"/>
          <w:sz w:val="21"/>
        </w:rPr>
        <w:t xml:space="preserve"> </w:t>
      </w:r>
      <w:r>
        <w:rPr>
          <w:rFonts w:ascii="Arial" w:hAnsi="Arial"/>
          <w:b/>
          <w:sz w:val="21"/>
        </w:rPr>
        <w:t>de</w:t>
      </w:r>
      <w:r>
        <w:rPr>
          <w:rFonts w:ascii="Arial" w:hAnsi="Arial"/>
          <w:b/>
          <w:spacing w:val="-4"/>
          <w:sz w:val="21"/>
        </w:rPr>
        <w:t xml:space="preserve"> </w:t>
      </w:r>
      <w:r>
        <w:rPr>
          <w:rFonts w:ascii="Arial" w:hAnsi="Arial"/>
          <w:b/>
          <w:sz w:val="21"/>
        </w:rPr>
        <w:t>inscripción</w:t>
      </w:r>
      <w:r>
        <w:rPr>
          <w:rFonts w:ascii="Arial" w:hAnsi="Arial"/>
          <w:b/>
          <w:spacing w:val="-7"/>
          <w:sz w:val="21"/>
        </w:rPr>
        <w:t xml:space="preserve"> </w:t>
      </w:r>
      <w:r>
        <w:rPr>
          <w:rFonts w:ascii="Arial" w:hAnsi="Arial"/>
          <w:b/>
          <w:sz w:val="21"/>
        </w:rPr>
        <w:t>en</w:t>
      </w:r>
      <w:r>
        <w:rPr>
          <w:rFonts w:ascii="Arial" w:hAnsi="Arial"/>
          <w:b/>
          <w:spacing w:val="-6"/>
          <w:sz w:val="21"/>
        </w:rPr>
        <w:t xml:space="preserve"> </w:t>
      </w:r>
      <w:r>
        <w:rPr>
          <w:rFonts w:ascii="Arial" w:hAnsi="Arial"/>
          <w:b/>
          <w:sz w:val="21"/>
        </w:rPr>
        <w:t>línea</w:t>
      </w:r>
      <w:r>
        <w:rPr>
          <w:rFonts w:ascii="Arial" w:hAnsi="Arial"/>
          <w:b/>
          <w:spacing w:val="-7"/>
          <w:sz w:val="21"/>
        </w:rPr>
        <w:t xml:space="preserve"> </w:t>
      </w:r>
      <w:r>
        <w:rPr>
          <w:rFonts w:ascii="Arial" w:hAnsi="Arial"/>
          <w:b/>
          <w:sz w:val="21"/>
        </w:rPr>
        <w:t>y</w:t>
      </w:r>
      <w:r>
        <w:rPr>
          <w:rFonts w:ascii="Arial" w:hAnsi="Arial"/>
          <w:b/>
          <w:spacing w:val="-7"/>
          <w:sz w:val="21"/>
        </w:rPr>
        <w:t xml:space="preserve"> </w:t>
      </w:r>
      <w:r>
        <w:rPr>
          <w:rFonts w:ascii="Arial" w:hAnsi="Arial"/>
          <w:b/>
          <w:sz w:val="21"/>
        </w:rPr>
        <w:t>registro</w:t>
      </w:r>
      <w:r>
        <w:rPr>
          <w:rFonts w:ascii="Arial" w:hAnsi="Arial"/>
          <w:b/>
          <w:spacing w:val="-55"/>
          <w:sz w:val="21"/>
        </w:rPr>
        <w:t xml:space="preserve"> </w:t>
      </w:r>
      <w:r>
        <w:rPr>
          <w:rFonts w:ascii="Arial" w:hAnsi="Arial"/>
          <w:b/>
          <w:sz w:val="21"/>
        </w:rPr>
        <w:t>exitoso</w:t>
      </w:r>
      <w:r>
        <w:rPr>
          <w:rFonts w:ascii="Arial" w:hAnsi="Arial"/>
          <w:b/>
          <w:spacing w:val="-1"/>
          <w:sz w:val="21"/>
        </w:rPr>
        <w:t xml:space="preserve"> </w:t>
      </w:r>
      <w:r>
        <w:rPr>
          <w:rFonts w:ascii="Arial" w:hAnsi="Arial"/>
          <w:b/>
          <w:sz w:val="21"/>
        </w:rPr>
        <w:t>de</w:t>
      </w:r>
      <w:r>
        <w:rPr>
          <w:rFonts w:ascii="Arial" w:hAnsi="Arial"/>
          <w:b/>
          <w:spacing w:val="-1"/>
          <w:sz w:val="21"/>
        </w:rPr>
        <w:t xml:space="preserve"> </w:t>
      </w:r>
      <w:r>
        <w:rPr>
          <w:rFonts w:ascii="Arial" w:hAnsi="Arial"/>
          <w:b/>
          <w:sz w:val="21"/>
        </w:rPr>
        <w:t>propuestas</w:t>
      </w:r>
      <w:r>
        <w:rPr>
          <w:rFonts w:ascii="Arial" w:hAnsi="Arial"/>
          <w:b/>
          <w:spacing w:val="-1"/>
          <w:sz w:val="21"/>
        </w:rPr>
        <w:t xml:space="preserve"> </w:t>
      </w:r>
      <w:r>
        <w:rPr>
          <w:rFonts w:ascii="Arial" w:hAnsi="Arial"/>
          <w:b/>
          <w:sz w:val="21"/>
        </w:rPr>
        <w:t>en las</w:t>
      </w:r>
      <w:r>
        <w:rPr>
          <w:rFonts w:ascii="Arial" w:hAnsi="Arial"/>
          <w:b/>
          <w:spacing w:val="-1"/>
          <w:sz w:val="21"/>
        </w:rPr>
        <w:t xml:space="preserve"> </w:t>
      </w:r>
      <w:r>
        <w:rPr>
          <w:rFonts w:ascii="Arial" w:hAnsi="Arial"/>
          <w:b/>
          <w:sz w:val="21"/>
        </w:rPr>
        <w:t>convocatorias</w:t>
      </w:r>
      <w:r>
        <w:rPr>
          <w:rFonts w:ascii="Arial" w:hAnsi="Arial"/>
          <w:b/>
          <w:spacing w:val="-1"/>
          <w:sz w:val="21"/>
        </w:rPr>
        <w:t xml:space="preserve"> </w:t>
      </w:r>
      <w:r>
        <w:rPr>
          <w:rFonts w:ascii="Arial" w:hAnsi="Arial"/>
          <w:b/>
          <w:sz w:val="21"/>
        </w:rPr>
        <w:t>del</w:t>
      </w:r>
      <w:r>
        <w:rPr>
          <w:rFonts w:ascii="Arial" w:hAnsi="Arial"/>
          <w:b/>
          <w:spacing w:val="-2"/>
          <w:sz w:val="21"/>
        </w:rPr>
        <w:t xml:space="preserve"> </w:t>
      </w:r>
      <w:r>
        <w:rPr>
          <w:rFonts w:ascii="Arial" w:hAnsi="Arial"/>
          <w:b/>
          <w:sz w:val="21"/>
        </w:rPr>
        <w:t>PDE-2022</w:t>
      </w:r>
    </w:p>
    <w:p>
      <w:pPr>
        <w:pStyle w:val="Cuerpodetexto"/>
        <w:spacing w:before="6" w:after="0"/>
        <w:rPr>
          <w:rFonts w:ascii="Arial" w:hAnsi="Arial"/>
          <w:b/>
          <w:b/>
          <w:sz w:val="31"/>
        </w:rPr>
      </w:pPr>
      <w:r>
        <w:rPr>
          <w:rFonts w:ascii="Arial" w:hAnsi="Arial"/>
          <w:b/>
          <w:sz w:val="31"/>
        </w:rPr>
      </w:r>
    </w:p>
    <w:p>
      <w:pPr>
        <w:pStyle w:val="ListParagraph"/>
        <w:numPr>
          <w:ilvl w:val="0"/>
          <w:numId w:val="4"/>
        </w:numPr>
        <w:tabs>
          <w:tab w:val="clear" w:pos="720"/>
          <w:tab w:val="left" w:pos="1694" w:leader="none"/>
        </w:tabs>
        <w:ind w:left="1693" w:hanging="361"/>
        <w:jc w:val="both"/>
        <w:rPr/>
      </w:pPr>
      <w:r>
        <mc:AlternateContent>
          <mc:Choice Requires="wps">
            <w:drawing>
              <wp:anchor behindDoc="0" distT="0" distB="0" distL="114300" distR="114300" simplePos="0" locked="0" layoutInCell="1" allowOverlap="1" relativeHeight="48">
                <wp:simplePos x="0" y="0"/>
                <wp:positionH relativeFrom="page">
                  <wp:posOffset>4949190</wp:posOffset>
                </wp:positionH>
                <wp:positionV relativeFrom="paragraph">
                  <wp:posOffset>155575</wp:posOffset>
                </wp:positionV>
                <wp:extent cx="1698625" cy="11430"/>
                <wp:effectExtent l="0" t="0" r="0" b="0"/>
                <wp:wrapNone/>
                <wp:docPr id="13" name=""/>
                <a:graphic xmlns:a="http://schemas.openxmlformats.org/drawingml/2006/main">
                  <a:graphicData uri="http://schemas.microsoft.com/office/word/2010/wordprocessingShape">
                    <wps:wsp>
                      <wps:cNvSpPr/>
                      <wps:nvSpPr>
                        <wps:cNvPr id="1" name="Rectangle 1"/>
                        <wps:cNvSpPr/>
                      </wps:nvSpPr>
                      <wps:spPr>
                        <a:xfrm>
                          <a:off x="0" y="0"/>
                          <a:ext cx="1698120" cy="10800"/>
                        </a:xfrm>
                        <a:prstGeom prst="rect">
                          <a:avLst/>
                        </a:prstGeom>
                        <a:solidFill>
                          <a:srgbClr val="000080"/>
                        </a:solidFill>
                        <a:ln>
                          <a:noFill/>
                        </a:ln>
                      </wps:spPr>
                      <wps:bodyPr/>
                    </wps:wsp>
                  </a:graphicData>
                </a:graphic>
              </wp:anchor>
            </w:drawing>
          </mc:Choice>
          <mc:Fallback>
            <w:pict>
              <v:rect id="shape_0" fillcolor="navy" stroked="f" style="position:absolute;margin-left:389.7pt;margin-top:12.25pt;width:133.65pt;height:0.8pt;mso-position-horizontal-relative:page">
                <w10:wrap type="none"/>
                <v:fill o:detectmouseclick="t" type="solid" color2="#ffff7f"/>
                <v:stroke color="#3465a4" joinstyle="round" endcap="flat"/>
              </v:rect>
            </w:pict>
          </mc:Fallback>
        </mc:AlternateContent>
      </w:r>
      <w:r>
        <w:rPr/>
        <w:t>L</w:t>
      </w:r>
      <w:r>
        <w:rPr/>
        <w:t>ea</w:t>
      </w:r>
      <w:r>
        <w:rPr>
          <w:spacing w:val="-5"/>
        </w:rPr>
        <w:t xml:space="preserve"> </w:t>
      </w:r>
      <w:r>
        <w:rPr/>
        <w:t>con</w:t>
      </w:r>
      <w:r>
        <w:rPr>
          <w:spacing w:val="-5"/>
        </w:rPr>
        <w:t xml:space="preserve"> </w:t>
      </w:r>
      <w:r>
        <w:rPr/>
        <w:t>antelación</w:t>
      </w:r>
      <w:r>
        <w:rPr>
          <w:spacing w:val="-5"/>
        </w:rPr>
        <w:t xml:space="preserve"> </w:t>
      </w:r>
      <w:r>
        <w:rPr/>
        <w:t>el</w:t>
      </w:r>
      <w:r>
        <w:rPr>
          <w:spacing w:val="-9"/>
        </w:rPr>
        <w:t xml:space="preserve"> </w:t>
      </w:r>
      <w:r>
        <w:rPr/>
        <w:t>Manual</w:t>
      </w:r>
      <w:r>
        <w:rPr>
          <w:spacing w:val="-5"/>
        </w:rPr>
        <w:t xml:space="preserve"> </w:t>
      </w:r>
      <w:r>
        <w:rPr/>
        <w:t>de</w:t>
      </w:r>
      <w:r>
        <w:rPr>
          <w:spacing w:val="-5"/>
        </w:rPr>
        <w:t xml:space="preserve"> </w:t>
      </w:r>
      <w:r>
        <w:rPr/>
        <w:t>usuario</w:t>
      </w:r>
      <w:r>
        <w:rPr>
          <w:spacing w:val="-6"/>
        </w:rPr>
        <w:t xml:space="preserve"> </w:t>
      </w:r>
      <w:r>
        <w:rPr/>
        <w:t>SICON,</w:t>
      </w:r>
      <w:r>
        <w:rPr>
          <w:spacing w:val="-6"/>
        </w:rPr>
        <w:t xml:space="preserve"> </w:t>
      </w:r>
      <w:r>
        <w:rPr/>
        <w:t>e</w:t>
      </w:r>
      <w:hyperlink r:id="rId21">
        <w:r>
          <w:rPr>
            <w:rStyle w:val="EnlacedeInternet"/>
            <w:color w:val="000080"/>
          </w:rPr>
          <w:t>l</w:t>
        </w:r>
        <w:r>
          <w:rPr>
            <w:rStyle w:val="EnlacedeInternet"/>
            <w:color w:val="000080"/>
            <w:spacing w:val="-5"/>
          </w:rPr>
          <w:t xml:space="preserve"> </w:t>
        </w:r>
        <w:r>
          <w:rPr>
            <w:rStyle w:val="EnlacedeInternet"/>
          </w:rPr>
          <w:t>cual puede consultar aquí</w:t>
        </w:r>
        <w:r>
          <w:rPr>
            <w:rStyle w:val="EnlacedeInternet"/>
            <w:color w:val="000080"/>
          </w:rPr>
          <w:t>.</w:t>
        </w:r>
      </w:hyperlink>
    </w:p>
    <w:p>
      <w:pPr>
        <w:pStyle w:val="ListParagraph"/>
        <w:numPr>
          <w:ilvl w:val="0"/>
          <w:numId w:val="4"/>
        </w:numPr>
        <w:tabs>
          <w:tab w:val="clear" w:pos="720"/>
          <w:tab w:val="left" w:pos="1694" w:leader="none"/>
        </w:tabs>
        <w:spacing w:lineRule="auto" w:line="350" w:before="124" w:after="0"/>
        <w:ind w:left="1693" w:right="617" w:hanging="360"/>
        <w:jc w:val="both"/>
        <w:rPr/>
      </w:pPr>
      <w:r>
        <w:rPr/>
        <w:t>Asegúrese</w:t>
      </w:r>
      <w:r>
        <w:rPr>
          <w:spacing w:val="-3"/>
        </w:rPr>
        <w:t xml:space="preserve"> </w:t>
      </w:r>
      <w:r>
        <w:rPr/>
        <w:t>de</w:t>
      </w:r>
      <w:r>
        <w:rPr>
          <w:spacing w:val="-2"/>
        </w:rPr>
        <w:t xml:space="preserve"> </w:t>
      </w:r>
      <w:r>
        <w:rPr/>
        <w:t>tener</w:t>
      </w:r>
      <w:r>
        <w:rPr>
          <w:spacing w:val="-2"/>
        </w:rPr>
        <w:t xml:space="preserve"> </w:t>
      </w:r>
      <w:r>
        <w:rPr/>
        <w:t>una</w:t>
      </w:r>
      <w:r>
        <w:rPr>
          <w:spacing w:val="-4"/>
        </w:rPr>
        <w:t xml:space="preserve"> </w:t>
      </w:r>
      <w:r>
        <w:rPr/>
        <w:t>buena conexión</w:t>
      </w:r>
      <w:r>
        <w:rPr>
          <w:spacing w:val="-3"/>
        </w:rPr>
        <w:t xml:space="preserve"> </w:t>
      </w:r>
      <w:r>
        <w:rPr/>
        <w:t>a</w:t>
      </w:r>
      <w:r>
        <w:rPr>
          <w:spacing w:val="-2"/>
        </w:rPr>
        <w:t xml:space="preserve"> </w:t>
      </w:r>
      <w:r>
        <w:rPr/>
        <w:t>internet</w:t>
      </w:r>
      <w:r>
        <w:rPr>
          <w:spacing w:val="-1"/>
        </w:rPr>
        <w:t xml:space="preserve"> </w:t>
      </w:r>
      <w:r>
        <w:rPr/>
        <w:t>en</w:t>
      </w:r>
      <w:r>
        <w:rPr>
          <w:spacing w:val="-3"/>
        </w:rPr>
        <w:t xml:space="preserve"> </w:t>
      </w:r>
      <w:r>
        <w:rPr/>
        <w:t>el</w:t>
      </w:r>
      <w:r>
        <w:rPr>
          <w:spacing w:val="-3"/>
        </w:rPr>
        <w:t xml:space="preserve"> </w:t>
      </w:r>
      <w:r>
        <w:rPr/>
        <w:t>momento</w:t>
      </w:r>
      <w:r>
        <w:rPr>
          <w:spacing w:val="-2"/>
        </w:rPr>
        <w:t xml:space="preserve"> </w:t>
      </w:r>
      <w:r>
        <w:rPr/>
        <w:t>de</w:t>
      </w:r>
      <w:r>
        <w:rPr>
          <w:spacing w:val="-3"/>
        </w:rPr>
        <w:t xml:space="preserve"> </w:t>
      </w:r>
      <w:r>
        <w:rPr/>
        <w:t>hacer</w:t>
      </w:r>
      <w:r>
        <w:rPr>
          <w:spacing w:val="1"/>
        </w:rPr>
        <w:t xml:space="preserve"> </w:t>
      </w:r>
      <w:r>
        <w:rPr/>
        <w:t>la</w:t>
      </w:r>
      <w:r>
        <w:rPr>
          <w:spacing w:val="-59"/>
        </w:rPr>
        <w:t xml:space="preserve"> </w:t>
      </w:r>
      <w:r>
        <w:rPr/>
        <w:t>inscripción.</w:t>
      </w:r>
    </w:p>
    <w:p>
      <w:pPr>
        <w:pStyle w:val="ListParagraph"/>
        <w:numPr>
          <w:ilvl w:val="0"/>
          <w:numId w:val="4"/>
        </w:numPr>
        <w:tabs>
          <w:tab w:val="clear" w:pos="720"/>
          <w:tab w:val="left" w:pos="1694" w:leader="none"/>
        </w:tabs>
        <w:spacing w:lineRule="auto" w:line="348" w:before="7" w:after="0"/>
        <w:ind w:left="1693" w:right="617" w:hanging="360"/>
        <w:jc w:val="both"/>
        <w:rPr/>
      </w:pPr>
      <w:r>
        <w:rPr/>
        <w:t>Cerciórese de que su navegador (Chrome, Internet Explorer, Mozzila) esté</w:t>
      </w:r>
      <w:r>
        <w:rPr>
          <w:spacing w:val="1"/>
        </w:rPr>
        <w:t xml:space="preserve"> </w:t>
      </w:r>
      <w:r>
        <w:rPr/>
        <w:t>actualizado</w:t>
      </w:r>
      <w:r>
        <w:rPr>
          <w:spacing w:val="-1"/>
        </w:rPr>
        <w:t xml:space="preserve"> </w:t>
      </w:r>
      <w:r>
        <w:rPr/>
        <w:t>al</w:t>
      </w:r>
      <w:r>
        <w:rPr>
          <w:spacing w:val="-2"/>
        </w:rPr>
        <w:t xml:space="preserve"> </w:t>
      </w:r>
      <w:r>
        <w:rPr/>
        <w:t>momento</w:t>
      </w:r>
      <w:r>
        <w:rPr>
          <w:spacing w:val="-2"/>
        </w:rPr>
        <w:t xml:space="preserve"> </w:t>
      </w:r>
      <w:r>
        <w:rPr/>
        <w:t>de ingresar</w:t>
      </w:r>
      <w:r>
        <w:rPr>
          <w:spacing w:val="-1"/>
        </w:rPr>
        <w:t xml:space="preserve"> </w:t>
      </w:r>
      <w:r>
        <w:rPr/>
        <w:t>a SICON.</w:t>
      </w:r>
    </w:p>
    <w:p>
      <w:pPr>
        <w:pStyle w:val="ListParagraph"/>
        <w:numPr>
          <w:ilvl w:val="0"/>
          <w:numId w:val="4"/>
        </w:numPr>
        <w:tabs>
          <w:tab w:val="clear" w:pos="720"/>
          <w:tab w:val="left" w:pos="1694" w:leader="none"/>
        </w:tabs>
        <w:spacing w:lineRule="auto" w:line="355" w:before="10" w:after="0"/>
        <w:ind w:left="1693" w:right="614" w:hanging="360"/>
        <w:jc w:val="both"/>
        <w:rPr/>
      </w:pPr>
      <w:r>
        <w:rPr/>
        <w:t>Revise el cronograma de la convocatoria y realice el proceso de registro e</w:t>
      </w:r>
      <w:r>
        <w:rPr>
          <w:spacing w:val="1"/>
        </w:rPr>
        <w:t xml:space="preserve"> </w:t>
      </w:r>
      <w:r>
        <w:rPr/>
        <w:t>inscripción con oportunidad. Tenga en cuenta que, según las estadísticas de</w:t>
      </w:r>
      <w:r>
        <w:rPr>
          <w:spacing w:val="1"/>
        </w:rPr>
        <w:t xml:space="preserve"> </w:t>
      </w:r>
      <w:r>
        <w:rPr/>
        <w:t>nuestras más recientes convocatorias, alrededor del 40% de los participantes</w:t>
      </w:r>
      <w:r>
        <w:rPr>
          <w:spacing w:val="-59"/>
        </w:rPr>
        <w:t xml:space="preserve"> </w:t>
      </w:r>
      <w:r>
        <w:rPr/>
        <w:t>se</w:t>
      </w:r>
      <w:r>
        <w:rPr>
          <w:spacing w:val="-1"/>
        </w:rPr>
        <w:t xml:space="preserve"> </w:t>
      </w:r>
      <w:r>
        <w:rPr/>
        <w:t>inscriben el</w:t>
      </w:r>
      <w:r>
        <w:rPr>
          <w:spacing w:val="-2"/>
        </w:rPr>
        <w:t xml:space="preserve"> </w:t>
      </w:r>
      <w:r>
        <w:rPr/>
        <w:t>último</w:t>
      </w:r>
      <w:r>
        <w:rPr>
          <w:spacing w:val="-2"/>
        </w:rPr>
        <w:t xml:space="preserve"> </w:t>
      </w:r>
      <w:r>
        <w:rPr/>
        <w:t>día.</w:t>
      </w:r>
    </w:p>
    <w:p>
      <w:pPr>
        <w:pStyle w:val="ListParagraph"/>
        <w:numPr>
          <w:ilvl w:val="0"/>
          <w:numId w:val="4"/>
        </w:numPr>
        <w:tabs>
          <w:tab w:val="clear" w:pos="720"/>
          <w:tab w:val="left" w:pos="1694" w:leader="none"/>
        </w:tabs>
        <w:spacing w:lineRule="auto" w:line="355" w:before="2" w:after="0"/>
        <w:ind w:left="1693" w:right="612" w:hanging="360"/>
        <w:jc w:val="both"/>
        <w:rPr>
          <w:rFonts w:ascii="Arial" w:hAnsi="Arial"/>
          <w:b/>
          <w:b/>
          <w:i/>
          <w:i/>
        </w:rPr>
      </w:pPr>
      <w:r>
        <w:rPr/>
        <w:t>Recuerde</w:t>
      </w:r>
      <w:r>
        <w:rPr>
          <w:spacing w:val="-9"/>
        </w:rPr>
        <w:t xml:space="preserve"> </w:t>
      </w:r>
      <w:r>
        <w:rPr/>
        <w:t>que</w:t>
      </w:r>
      <w:r>
        <w:rPr>
          <w:spacing w:val="-10"/>
        </w:rPr>
        <w:t xml:space="preserve"> </w:t>
      </w:r>
      <w:r>
        <w:rPr/>
        <w:t>el</w:t>
      </w:r>
      <w:r>
        <w:rPr>
          <w:spacing w:val="-11"/>
        </w:rPr>
        <w:t xml:space="preserve"> </w:t>
      </w:r>
      <w:r>
        <w:rPr/>
        <w:t>SICON</w:t>
      </w:r>
      <w:r>
        <w:rPr>
          <w:spacing w:val="-13"/>
        </w:rPr>
        <w:t xml:space="preserve"> </w:t>
      </w:r>
      <w:r>
        <w:rPr/>
        <w:t>estará</w:t>
      </w:r>
      <w:r>
        <w:rPr>
          <w:spacing w:val="-10"/>
        </w:rPr>
        <w:t xml:space="preserve"> </w:t>
      </w:r>
      <w:r>
        <w:rPr/>
        <w:t>habilitado</w:t>
      </w:r>
      <w:r>
        <w:rPr>
          <w:spacing w:val="-8"/>
        </w:rPr>
        <w:t xml:space="preserve"> </w:t>
      </w:r>
      <w:r>
        <w:rPr/>
        <w:t>hasta</w:t>
      </w:r>
      <w:r>
        <w:rPr>
          <w:spacing w:val="-10"/>
        </w:rPr>
        <w:t xml:space="preserve"> </w:t>
      </w:r>
      <w:r>
        <w:rPr/>
        <w:t>las</w:t>
      </w:r>
      <w:r>
        <w:rPr>
          <w:spacing w:val="-6"/>
        </w:rPr>
        <w:t xml:space="preserve"> </w:t>
      </w:r>
      <w:r>
        <w:rPr>
          <w:rFonts w:ascii="Arial" w:hAnsi="Arial"/>
          <w:b/>
        </w:rPr>
        <w:t>17:00:00</w:t>
      </w:r>
      <w:r>
        <w:rPr>
          <w:rFonts w:ascii="Arial" w:hAnsi="Arial"/>
          <w:b/>
          <w:spacing w:val="-11"/>
        </w:rPr>
        <w:t xml:space="preserve"> </w:t>
      </w:r>
      <w:r>
        <w:rPr>
          <w:rFonts w:ascii="Arial" w:hAnsi="Arial"/>
          <w:b/>
        </w:rPr>
        <w:t>horas</w:t>
      </w:r>
      <w:r>
        <w:rPr>
          <w:rFonts w:ascii="Arial" w:hAnsi="Arial"/>
          <w:b/>
          <w:i/>
        </w:rPr>
        <w:t>,</w:t>
      </w:r>
      <w:r>
        <w:rPr>
          <w:rFonts w:ascii="Arial" w:hAnsi="Arial"/>
          <w:b/>
          <w:i/>
          <w:spacing w:val="-7"/>
        </w:rPr>
        <w:t xml:space="preserve"> </w:t>
      </w:r>
      <w:r>
        <w:rPr/>
        <w:t>hora</w:t>
      </w:r>
      <w:r>
        <w:rPr>
          <w:spacing w:val="-10"/>
        </w:rPr>
        <w:t xml:space="preserve"> </w:t>
      </w:r>
      <w:r>
        <w:rPr/>
        <w:t>legal</w:t>
      </w:r>
      <w:r>
        <w:rPr>
          <w:spacing w:val="-58"/>
        </w:rPr>
        <w:t xml:space="preserve"> </w:t>
      </w:r>
      <w:r>
        <w:rPr/>
        <w:t>colombiana,</w:t>
      </w:r>
      <w:r>
        <w:rPr>
          <w:spacing w:val="1"/>
        </w:rPr>
        <w:t xml:space="preserve"> </w:t>
      </w:r>
      <w:r>
        <w:rPr/>
        <w:t>de</w:t>
      </w:r>
      <w:r>
        <w:rPr>
          <w:spacing w:val="1"/>
        </w:rPr>
        <w:t xml:space="preserve"> </w:t>
      </w:r>
      <w:r>
        <w:rPr/>
        <w:t>la</w:t>
      </w:r>
      <w:r>
        <w:rPr>
          <w:spacing w:val="1"/>
        </w:rPr>
        <w:t xml:space="preserve"> </w:t>
      </w:r>
      <w:r>
        <w:rPr/>
        <w:t>fecha</w:t>
      </w:r>
      <w:r>
        <w:rPr>
          <w:spacing w:val="1"/>
        </w:rPr>
        <w:t xml:space="preserve"> </w:t>
      </w:r>
      <w:r>
        <w:rPr/>
        <w:t>de</w:t>
      </w:r>
      <w:r>
        <w:rPr>
          <w:spacing w:val="1"/>
        </w:rPr>
        <w:t xml:space="preserve"> </w:t>
      </w:r>
      <w:r>
        <w:rPr/>
        <w:t>cierre</w:t>
      </w:r>
      <w:r>
        <w:rPr>
          <w:spacing w:val="1"/>
        </w:rPr>
        <w:t xml:space="preserve"> </w:t>
      </w:r>
      <w:r>
        <w:rPr/>
        <w:t>de</w:t>
      </w:r>
      <w:r>
        <w:rPr>
          <w:spacing w:val="1"/>
        </w:rPr>
        <w:t xml:space="preserve"> </w:t>
      </w:r>
      <w:r>
        <w:rPr/>
        <w:t>inscripciones</w:t>
      </w:r>
      <w:r>
        <w:rPr>
          <w:spacing w:val="1"/>
        </w:rPr>
        <w:t xml:space="preserve"> </w:t>
      </w:r>
      <w:r>
        <w:rPr/>
        <w:t>de</w:t>
      </w:r>
      <w:r>
        <w:rPr>
          <w:spacing w:val="1"/>
        </w:rPr>
        <w:t xml:space="preserve"> </w:t>
      </w:r>
      <w:r>
        <w:rPr/>
        <w:t>cada</w:t>
      </w:r>
      <w:r>
        <w:rPr>
          <w:spacing w:val="1"/>
        </w:rPr>
        <w:t xml:space="preserve"> </w:t>
      </w:r>
      <w:r>
        <w:rPr/>
        <w:t>una</w:t>
      </w:r>
      <w:r>
        <w:rPr>
          <w:spacing w:val="1"/>
        </w:rPr>
        <w:t xml:space="preserve"> </w:t>
      </w:r>
      <w:r>
        <w:rPr/>
        <w:t>de</w:t>
      </w:r>
      <w:r>
        <w:rPr>
          <w:spacing w:val="1"/>
        </w:rPr>
        <w:t xml:space="preserve"> </w:t>
      </w:r>
      <w:r>
        <w:rPr/>
        <w:t>las</w:t>
      </w:r>
      <w:r>
        <w:rPr>
          <w:spacing w:val="1"/>
        </w:rPr>
        <w:t xml:space="preserve"> </w:t>
      </w:r>
      <w:r>
        <w:rPr/>
        <w:t>convocatorias;</w:t>
      </w:r>
      <w:r>
        <w:rPr>
          <w:spacing w:val="-9"/>
        </w:rPr>
        <w:t xml:space="preserve"> </w:t>
      </w:r>
      <w:r>
        <w:rPr>
          <w:rFonts w:ascii="Arial" w:hAnsi="Arial"/>
          <w:b/>
          <w:i/>
        </w:rPr>
        <w:t>solo</w:t>
      </w:r>
      <w:r>
        <w:rPr>
          <w:rFonts w:ascii="Arial" w:hAnsi="Arial"/>
          <w:b/>
          <w:i/>
          <w:spacing w:val="-10"/>
        </w:rPr>
        <w:t xml:space="preserve"> </w:t>
      </w:r>
      <w:r>
        <w:rPr>
          <w:rFonts w:ascii="Arial" w:hAnsi="Arial"/>
          <w:b/>
          <w:i/>
        </w:rPr>
        <w:t>hasta</w:t>
      </w:r>
      <w:r>
        <w:rPr>
          <w:rFonts w:ascii="Arial" w:hAnsi="Arial"/>
          <w:b/>
          <w:i/>
          <w:spacing w:val="-9"/>
        </w:rPr>
        <w:t xml:space="preserve"> </w:t>
      </w:r>
      <w:r>
        <w:rPr>
          <w:rFonts w:ascii="Arial" w:hAnsi="Arial"/>
          <w:b/>
          <w:i/>
        </w:rPr>
        <w:t>esa</w:t>
      </w:r>
      <w:r>
        <w:rPr>
          <w:rFonts w:ascii="Arial" w:hAnsi="Arial"/>
          <w:b/>
          <w:i/>
          <w:spacing w:val="-10"/>
        </w:rPr>
        <w:t xml:space="preserve"> </w:t>
      </w:r>
      <w:r>
        <w:rPr>
          <w:rFonts w:ascii="Arial" w:hAnsi="Arial"/>
          <w:b/>
          <w:i/>
        </w:rPr>
        <w:t>hora</w:t>
      </w:r>
      <w:r>
        <w:rPr>
          <w:rFonts w:ascii="Arial" w:hAnsi="Arial"/>
          <w:b/>
          <w:i/>
          <w:spacing w:val="-11"/>
        </w:rPr>
        <w:t xml:space="preserve"> </w:t>
      </w:r>
      <w:r>
        <w:rPr>
          <w:rFonts w:ascii="Arial" w:hAnsi="Arial"/>
          <w:b/>
          <w:i/>
        </w:rPr>
        <w:t>permitirá</w:t>
      </w:r>
      <w:r>
        <w:rPr>
          <w:rFonts w:ascii="Arial" w:hAnsi="Arial"/>
          <w:b/>
          <w:i/>
          <w:spacing w:val="-10"/>
        </w:rPr>
        <w:t xml:space="preserve"> </w:t>
      </w:r>
      <w:r>
        <w:rPr>
          <w:rFonts w:ascii="Arial" w:hAnsi="Arial"/>
          <w:b/>
          <w:i/>
        </w:rPr>
        <w:t>adjuntar</w:t>
      </w:r>
      <w:r>
        <w:rPr>
          <w:rFonts w:ascii="Arial" w:hAnsi="Arial"/>
          <w:b/>
          <w:i/>
          <w:spacing w:val="-10"/>
        </w:rPr>
        <w:t xml:space="preserve"> </w:t>
      </w:r>
      <w:r>
        <w:rPr>
          <w:rFonts w:ascii="Arial" w:hAnsi="Arial"/>
          <w:b/>
          <w:i/>
        </w:rPr>
        <w:t>documentos</w:t>
      </w:r>
      <w:r>
        <w:rPr>
          <w:rFonts w:ascii="Arial" w:hAnsi="Arial"/>
          <w:b/>
          <w:i/>
          <w:spacing w:val="-12"/>
        </w:rPr>
        <w:t xml:space="preserve"> </w:t>
      </w:r>
      <w:r>
        <w:rPr>
          <w:rFonts w:ascii="Arial" w:hAnsi="Arial"/>
          <w:b/>
          <w:i/>
        </w:rPr>
        <w:t>y</w:t>
      </w:r>
      <w:r>
        <w:rPr>
          <w:rFonts w:ascii="Arial" w:hAnsi="Arial"/>
          <w:b/>
          <w:i/>
          <w:spacing w:val="-6"/>
        </w:rPr>
        <w:t xml:space="preserve"> </w:t>
      </w:r>
      <w:r>
        <w:rPr>
          <w:rFonts w:ascii="Arial" w:hAnsi="Arial"/>
          <w:b/>
          <w:i/>
        </w:rPr>
        <w:t>hacer</w:t>
      </w:r>
      <w:r>
        <w:rPr>
          <w:rFonts w:ascii="Arial" w:hAnsi="Arial"/>
          <w:b/>
          <w:i/>
          <w:spacing w:val="-59"/>
        </w:rPr>
        <w:t xml:space="preserve"> </w:t>
      </w:r>
      <w:r>
        <w:rPr>
          <w:rFonts w:ascii="Arial" w:hAnsi="Arial"/>
          <w:b/>
          <w:i/>
        </w:rPr>
        <w:t>efectiva</w:t>
      </w:r>
      <w:r>
        <w:rPr>
          <w:rFonts w:ascii="Arial" w:hAnsi="Arial"/>
          <w:b/>
          <w:i/>
          <w:spacing w:val="-2"/>
        </w:rPr>
        <w:t xml:space="preserve"> </w:t>
      </w:r>
      <w:r>
        <w:rPr>
          <w:rFonts w:ascii="Arial" w:hAnsi="Arial"/>
          <w:b/>
          <w:i/>
        </w:rPr>
        <w:t>la</w:t>
      </w:r>
      <w:r>
        <w:rPr>
          <w:rFonts w:ascii="Arial" w:hAnsi="Arial"/>
          <w:b/>
          <w:i/>
          <w:spacing w:val="-2"/>
        </w:rPr>
        <w:t xml:space="preserve"> </w:t>
      </w:r>
      <w:r>
        <w:rPr>
          <w:rFonts w:ascii="Arial" w:hAnsi="Arial"/>
          <w:b/>
          <w:i/>
        </w:rPr>
        <w:t>inscripción</w:t>
      </w:r>
      <w:r>
        <w:rPr>
          <w:rFonts w:ascii="Arial" w:hAnsi="Arial"/>
          <w:b/>
          <w:i/>
          <w:spacing w:val="-6"/>
        </w:rPr>
        <w:t xml:space="preserve"> </w:t>
      </w:r>
      <w:r>
        <w:rPr>
          <w:rFonts w:ascii="Arial" w:hAnsi="Arial"/>
          <w:b/>
          <w:i/>
        </w:rPr>
        <w:t>en la</w:t>
      </w:r>
      <w:r>
        <w:rPr>
          <w:rFonts w:ascii="Arial" w:hAnsi="Arial"/>
          <w:b/>
          <w:i/>
          <w:spacing w:val="-2"/>
        </w:rPr>
        <w:t xml:space="preserve"> </w:t>
      </w:r>
      <w:r>
        <w:rPr>
          <w:rFonts w:ascii="Arial" w:hAnsi="Arial"/>
          <w:b/>
          <w:i/>
        </w:rPr>
        <w:t>convocatoria.</w:t>
      </w:r>
    </w:p>
    <w:p>
      <w:pPr>
        <w:pStyle w:val="ListParagraph"/>
        <w:numPr>
          <w:ilvl w:val="0"/>
          <w:numId w:val="4"/>
        </w:numPr>
        <w:tabs>
          <w:tab w:val="clear" w:pos="720"/>
          <w:tab w:val="left" w:pos="1694" w:leader="none"/>
        </w:tabs>
        <w:spacing w:lineRule="auto" w:line="352"/>
        <w:ind w:left="1693" w:right="613" w:hanging="360"/>
        <w:jc w:val="both"/>
        <w:rPr/>
      </w:pPr>
      <w:r>
        <w:rPr/>
        <w:t>Tenga</w:t>
      </w:r>
      <w:r>
        <w:rPr>
          <w:spacing w:val="-1"/>
        </w:rPr>
        <w:t xml:space="preserve"> </w:t>
      </w:r>
      <w:r>
        <w:rPr/>
        <w:t>en</w:t>
      </w:r>
      <w:r>
        <w:rPr>
          <w:spacing w:val="-3"/>
        </w:rPr>
        <w:t xml:space="preserve"> </w:t>
      </w:r>
      <w:r>
        <w:rPr/>
        <w:t>cuenta</w:t>
      </w:r>
      <w:r>
        <w:rPr>
          <w:spacing w:val="-3"/>
        </w:rPr>
        <w:t xml:space="preserve"> </w:t>
      </w:r>
      <w:r>
        <w:rPr/>
        <w:t>que</w:t>
      </w:r>
      <w:r>
        <w:rPr>
          <w:spacing w:val="-2"/>
        </w:rPr>
        <w:t xml:space="preserve"> </w:t>
      </w:r>
      <w:r>
        <w:rPr/>
        <w:t>la</w:t>
      </w:r>
      <w:r>
        <w:rPr>
          <w:spacing w:val="-1"/>
        </w:rPr>
        <w:t xml:space="preserve"> </w:t>
      </w:r>
      <w:r>
        <w:rPr/>
        <w:t>inscripción</w:t>
      </w:r>
      <w:r>
        <w:rPr>
          <w:spacing w:val="-1"/>
        </w:rPr>
        <w:t xml:space="preserve"> </w:t>
      </w:r>
      <w:r>
        <w:rPr/>
        <w:t>de</w:t>
      </w:r>
      <w:r>
        <w:rPr>
          <w:spacing w:val="-2"/>
        </w:rPr>
        <w:t xml:space="preserve"> </w:t>
      </w:r>
      <w:r>
        <w:rPr/>
        <w:t>una</w:t>
      </w:r>
      <w:r>
        <w:rPr>
          <w:spacing w:val="-3"/>
        </w:rPr>
        <w:t xml:space="preserve"> </w:t>
      </w:r>
      <w:r>
        <w:rPr/>
        <w:t>propuesta</w:t>
      </w:r>
      <w:r>
        <w:rPr>
          <w:spacing w:val="-3"/>
        </w:rPr>
        <w:t xml:space="preserve"> </w:t>
      </w:r>
      <w:r>
        <w:rPr/>
        <w:t>en</w:t>
      </w:r>
      <w:r>
        <w:rPr>
          <w:spacing w:val="-2"/>
        </w:rPr>
        <w:t xml:space="preserve"> </w:t>
      </w:r>
      <w:r>
        <w:rPr/>
        <w:t>SICON,</w:t>
      </w:r>
      <w:r>
        <w:rPr>
          <w:spacing w:val="-2"/>
        </w:rPr>
        <w:t xml:space="preserve"> </w:t>
      </w:r>
      <w:r>
        <w:rPr/>
        <w:t>tanto</w:t>
      </w:r>
      <w:r>
        <w:rPr>
          <w:spacing w:val="-3"/>
        </w:rPr>
        <w:t xml:space="preserve"> </w:t>
      </w:r>
      <w:r>
        <w:rPr/>
        <w:t>al PDE como al PDAC, se realiza con el mismo correo electrónico registrado en su</w:t>
      </w:r>
      <w:r>
        <w:rPr>
          <w:spacing w:val="1"/>
        </w:rPr>
        <w:t xml:space="preserve"> </w:t>
      </w:r>
      <w:r>
        <w:rPr/>
        <w:t>usuario.</w:t>
      </w:r>
    </w:p>
    <w:p>
      <w:pPr>
        <w:pStyle w:val="ListParagraph"/>
        <w:numPr>
          <w:ilvl w:val="0"/>
          <w:numId w:val="4"/>
        </w:numPr>
        <w:tabs>
          <w:tab w:val="clear" w:pos="720"/>
          <w:tab w:val="left" w:pos="1694" w:leader="none"/>
        </w:tabs>
        <w:spacing w:lineRule="auto" w:line="348" w:before="5" w:after="0"/>
        <w:ind w:left="1693" w:right="616" w:hanging="360"/>
        <w:jc w:val="both"/>
        <w:rPr/>
      </w:pPr>
      <w:r>
        <w:rPr/>
        <w:t>En aquellos casos en los que ya se cuente con un usuario registrado, es</w:t>
      </w:r>
      <w:r>
        <w:rPr>
          <w:spacing w:val="1"/>
        </w:rPr>
        <w:t xml:space="preserve"> </w:t>
      </w:r>
      <w:r>
        <w:rPr/>
        <w:t>obligatorio</w:t>
      </w:r>
      <w:r>
        <w:rPr>
          <w:spacing w:val="-1"/>
        </w:rPr>
        <w:t xml:space="preserve"> </w:t>
      </w:r>
      <w:r>
        <w:rPr/>
        <w:t>actualizar la información del</w:t>
      </w:r>
      <w:r>
        <w:rPr>
          <w:spacing w:val="-4"/>
        </w:rPr>
        <w:t xml:space="preserve"> </w:t>
      </w:r>
      <w:r>
        <w:rPr/>
        <w:t>formulario.</w:t>
      </w:r>
    </w:p>
    <w:p>
      <w:pPr>
        <w:pStyle w:val="ListParagraph"/>
        <w:numPr>
          <w:ilvl w:val="0"/>
          <w:numId w:val="4"/>
        </w:numPr>
        <w:tabs>
          <w:tab w:val="clear" w:pos="720"/>
          <w:tab w:val="left" w:pos="1694" w:leader="none"/>
        </w:tabs>
        <w:spacing w:lineRule="auto" w:line="355" w:before="11" w:after="0"/>
        <w:ind w:left="1693" w:right="616" w:hanging="360"/>
        <w:jc w:val="both"/>
        <w:rPr/>
      </w:pPr>
      <w:r>
        <w:rPr/>
        <w:t>Tenga</w:t>
      </w:r>
      <w:r>
        <w:rPr>
          <w:spacing w:val="1"/>
        </w:rPr>
        <w:t xml:space="preserve"> </w:t>
      </w:r>
      <w:r>
        <w:rPr/>
        <w:t>en</w:t>
      </w:r>
      <w:r>
        <w:rPr>
          <w:spacing w:val="1"/>
        </w:rPr>
        <w:t xml:space="preserve"> </w:t>
      </w:r>
      <w:r>
        <w:rPr/>
        <w:t>cuenta</w:t>
      </w:r>
      <w:r>
        <w:rPr>
          <w:spacing w:val="1"/>
        </w:rPr>
        <w:t xml:space="preserve"> </w:t>
      </w:r>
      <w:r>
        <w:rPr/>
        <w:t>que</w:t>
      </w:r>
      <w:r>
        <w:rPr>
          <w:spacing w:val="1"/>
        </w:rPr>
        <w:t xml:space="preserve"> </w:t>
      </w:r>
      <w:r>
        <w:rPr/>
        <w:t>el</w:t>
      </w:r>
      <w:r>
        <w:rPr>
          <w:spacing w:val="1"/>
        </w:rPr>
        <w:t xml:space="preserve"> </w:t>
      </w:r>
      <w:r>
        <w:rPr/>
        <w:t>usuario</w:t>
      </w:r>
      <w:r>
        <w:rPr>
          <w:spacing w:val="1"/>
        </w:rPr>
        <w:t xml:space="preserve"> </w:t>
      </w:r>
      <w:r>
        <w:rPr/>
        <w:t>creado</w:t>
      </w:r>
      <w:r>
        <w:rPr>
          <w:spacing w:val="1"/>
        </w:rPr>
        <w:t xml:space="preserve"> </w:t>
      </w:r>
      <w:r>
        <w:rPr/>
        <w:t>le</w:t>
      </w:r>
      <w:r>
        <w:rPr>
          <w:spacing w:val="1"/>
        </w:rPr>
        <w:t xml:space="preserve"> </w:t>
      </w:r>
      <w:r>
        <w:rPr/>
        <w:t>permitirá</w:t>
      </w:r>
      <w:r>
        <w:rPr>
          <w:spacing w:val="1"/>
        </w:rPr>
        <w:t xml:space="preserve"> </w:t>
      </w:r>
      <w:r>
        <w:rPr/>
        <w:t>inscribirse</w:t>
      </w:r>
      <w:r>
        <w:rPr>
          <w:spacing w:val="1"/>
        </w:rPr>
        <w:t xml:space="preserve"> </w:t>
      </w:r>
      <w:r>
        <w:rPr/>
        <w:t>a</w:t>
      </w:r>
      <w:r>
        <w:rPr>
          <w:spacing w:val="1"/>
        </w:rPr>
        <w:t xml:space="preserve"> </w:t>
      </w:r>
      <w:r>
        <w:rPr/>
        <w:t>las</w:t>
      </w:r>
      <w:r>
        <w:rPr>
          <w:spacing w:val="1"/>
        </w:rPr>
        <w:t xml:space="preserve"> </w:t>
      </w:r>
      <w:r>
        <w:rPr/>
        <w:t>convocatorias</w:t>
      </w:r>
      <w:r>
        <w:rPr>
          <w:spacing w:val="1"/>
        </w:rPr>
        <w:t xml:space="preserve"> </w:t>
      </w:r>
      <w:r>
        <w:rPr/>
        <w:t>que</w:t>
      </w:r>
      <w:r>
        <w:rPr>
          <w:spacing w:val="1"/>
        </w:rPr>
        <w:t xml:space="preserve"> </w:t>
      </w:r>
      <w:r>
        <w:rPr/>
        <w:t>desee,</w:t>
      </w:r>
      <w:r>
        <w:rPr>
          <w:spacing w:val="1"/>
        </w:rPr>
        <w:t xml:space="preserve"> </w:t>
      </w:r>
      <w:r>
        <w:rPr/>
        <w:t>sin</w:t>
      </w:r>
      <w:r>
        <w:rPr>
          <w:spacing w:val="1"/>
        </w:rPr>
        <w:t xml:space="preserve"> </w:t>
      </w:r>
      <w:r>
        <w:rPr/>
        <w:t>importar</w:t>
      </w:r>
      <w:r>
        <w:rPr>
          <w:spacing w:val="1"/>
        </w:rPr>
        <w:t xml:space="preserve"> </w:t>
      </w:r>
      <w:r>
        <w:rPr/>
        <w:t>el</w:t>
      </w:r>
      <w:r>
        <w:rPr>
          <w:spacing w:val="1"/>
        </w:rPr>
        <w:t xml:space="preserve"> </w:t>
      </w:r>
      <w:r>
        <w:rPr/>
        <w:t>tipo</w:t>
      </w:r>
      <w:r>
        <w:rPr>
          <w:spacing w:val="1"/>
        </w:rPr>
        <w:t xml:space="preserve"> </w:t>
      </w:r>
      <w:r>
        <w:rPr/>
        <w:t>de</w:t>
      </w:r>
      <w:r>
        <w:rPr>
          <w:spacing w:val="1"/>
        </w:rPr>
        <w:t xml:space="preserve"> </w:t>
      </w:r>
      <w:r>
        <w:rPr/>
        <w:t>participante</w:t>
      </w:r>
      <w:r>
        <w:rPr>
          <w:spacing w:val="1"/>
        </w:rPr>
        <w:t xml:space="preserve"> </w:t>
      </w:r>
      <w:r>
        <w:rPr/>
        <w:t>y</w:t>
      </w:r>
      <w:r>
        <w:rPr>
          <w:spacing w:val="1"/>
        </w:rPr>
        <w:t xml:space="preserve"> </w:t>
      </w:r>
      <w:r>
        <w:rPr/>
        <w:t>que</w:t>
      </w:r>
      <w:r>
        <w:rPr>
          <w:spacing w:val="1"/>
        </w:rPr>
        <w:t xml:space="preserve"> </w:t>
      </w:r>
      <w:r>
        <w:rPr/>
        <w:t>el</w:t>
      </w:r>
      <w:r>
        <w:rPr>
          <w:spacing w:val="1"/>
        </w:rPr>
        <w:t xml:space="preserve"> </w:t>
      </w:r>
      <w:r>
        <w:rPr/>
        <w:t>documento</w:t>
      </w:r>
      <w:r>
        <w:rPr>
          <w:spacing w:val="1"/>
        </w:rPr>
        <w:t xml:space="preserve"> </w:t>
      </w:r>
      <w:r>
        <w:rPr/>
        <w:t>de</w:t>
      </w:r>
      <w:r>
        <w:rPr>
          <w:spacing w:val="1"/>
        </w:rPr>
        <w:t xml:space="preserve"> </w:t>
      </w:r>
      <w:r>
        <w:rPr/>
        <w:t>identidad</w:t>
      </w:r>
      <w:r>
        <w:rPr>
          <w:spacing w:val="1"/>
        </w:rPr>
        <w:t xml:space="preserve"> </w:t>
      </w:r>
      <w:r>
        <w:rPr/>
        <w:t>que</w:t>
      </w:r>
      <w:r>
        <w:rPr>
          <w:spacing w:val="1"/>
        </w:rPr>
        <w:t xml:space="preserve"> </w:t>
      </w:r>
      <w:r>
        <w:rPr/>
        <w:t>registre,</w:t>
      </w:r>
      <w:r>
        <w:rPr>
          <w:spacing w:val="1"/>
        </w:rPr>
        <w:t xml:space="preserve"> </w:t>
      </w:r>
      <w:r>
        <w:rPr/>
        <w:t>se</w:t>
      </w:r>
      <w:r>
        <w:rPr>
          <w:spacing w:val="1"/>
        </w:rPr>
        <w:t xml:space="preserve"> </w:t>
      </w:r>
      <w:r>
        <w:rPr/>
        <w:t>asociará</w:t>
      </w:r>
      <w:r>
        <w:rPr>
          <w:spacing w:val="1"/>
        </w:rPr>
        <w:t xml:space="preserve"> </w:t>
      </w:r>
      <w:r>
        <w:rPr/>
        <w:t>a</w:t>
      </w:r>
      <w:r>
        <w:rPr>
          <w:spacing w:val="1"/>
        </w:rPr>
        <w:t xml:space="preserve"> </w:t>
      </w:r>
      <w:r>
        <w:rPr/>
        <w:t>un</w:t>
      </w:r>
      <w:r>
        <w:rPr>
          <w:spacing w:val="1"/>
        </w:rPr>
        <w:t xml:space="preserve"> </w:t>
      </w:r>
      <w:r>
        <w:rPr/>
        <w:t>único</w:t>
      </w:r>
      <w:r>
        <w:rPr>
          <w:spacing w:val="1"/>
        </w:rPr>
        <w:t xml:space="preserve"> </w:t>
      </w:r>
      <w:r>
        <w:rPr/>
        <w:t>correo</w:t>
      </w:r>
      <w:r>
        <w:rPr>
          <w:spacing w:val="1"/>
        </w:rPr>
        <w:t xml:space="preserve"> </w:t>
      </w:r>
      <w:r>
        <w:rPr/>
        <w:t>electrónico.</w:t>
      </w:r>
    </w:p>
    <w:p>
      <w:pPr>
        <w:pStyle w:val="ListParagraph"/>
        <w:numPr>
          <w:ilvl w:val="0"/>
          <w:numId w:val="4"/>
        </w:numPr>
        <w:tabs>
          <w:tab w:val="clear" w:pos="720"/>
          <w:tab w:val="left" w:pos="1694" w:leader="none"/>
        </w:tabs>
        <w:spacing w:lineRule="auto" w:line="348" w:before="5" w:after="0"/>
        <w:ind w:left="1693" w:right="611" w:hanging="360"/>
        <w:jc w:val="both"/>
        <w:rPr>
          <w:sz w:val="23"/>
        </w:rPr>
      </w:pPr>
      <w:r>
        <w:rPr>
          <w:spacing w:val="-1"/>
        </w:rPr>
        <w:t>Tenga</w:t>
      </w:r>
      <w:r>
        <w:rPr>
          <w:spacing w:val="-11"/>
        </w:rPr>
        <w:t xml:space="preserve"> </w:t>
      </w:r>
      <w:r>
        <w:rPr/>
        <w:t>en</w:t>
      </w:r>
      <w:r>
        <w:rPr>
          <w:spacing w:val="-14"/>
        </w:rPr>
        <w:t xml:space="preserve"> </w:t>
      </w:r>
      <w:r>
        <w:rPr/>
        <w:t>cuenta</w:t>
      </w:r>
      <w:r>
        <w:rPr>
          <w:spacing w:val="-14"/>
        </w:rPr>
        <w:t xml:space="preserve"> </w:t>
      </w:r>
      <w:r>
        <w:rPr/>
        <w:t>que,</w:t>
      </w:r>
      <w:r>
        <w:rPr>
          <w:spacing w:val="-13"/>
        </w:rPr>
        <w:t xml:space="preserve"> </w:t>
      </w:r>
      <w:r>
        <w:rPr/>
        <w:t>para</w:t>
      </w:r>
      <w:r>
        <w:rPr>
          <w:spacing w:val="-14"/>
        </w:rPr>
        <w:t xml:space="preserve"> </w:t>
      </w:r>
      <w:r>
        <w:rPr/>
        <w:t>el</w:t>
      </w:r>
      <w:r>
        <w:rPr>
          <w:spacing w:val="-13"/>
        </w:rPr>
        <w:t xml:space="preserve"> </w:t>
      </w:r>
      <w:r>
        <w:rPr/>
        <w:t>caso</w:t>
      </w:r>
      <w:r>
        <w:rPr>
          <w:spacing w:val="-17"/>
        </w:rPr>
        <w:t xml:space="preserve"> </w:t>
      </w:r>
      <w:r>
        <w:rPr/>
        <w:t>de</w:t>
      </w:r>
      <w:r>
        <w:rPr>
          <w:spacing w:val="-14"/>
        </w:rPr>
        <w:t xml:space="preserve"> </w:t>
      </w:r>
      <w:r>
        <w:rPr/>
        <w:t>personas</w:t>
      </w:r>
      <w:r>
        <w:rPr>
          <w:spacing w:val="-17"/>
        </w:rPr>
        <w:t xml:space="preserve"> </w:t>
      </w:r>
      <w:r>
        <w:rPr/>
        <w:t>jurídicas,</w:t>
      </w:r>
      <w:r>
        <w:rPr>
          <w:spacing w:val="-13"/>
        </w:rPr>
        <w:t xml:space="preserve"> </w:t>
      </w:r>
      <w:r>
        <w:rPr/>
        <w:t>el</w:t>
      </w:r>
      <w:r>
        <w:rPr>
          <w:spacing w:val="-13"/>
        </w:rPr>
        <w:t xml:space="preserve"> </w:t>
      </w:r>
      <w:r>
        <w:rPr/>
        <w:t>NIT</w:t>
      </w:r>
      <w:r>
        <w:rPr>
          <w:spacing w:val="-14"/>
        </w:rPr>
        <w:t xml:space="preserve"> </w:t>
      </w:r>
      <w:r>
        <w:rPr/>
        <w:t>que</w:t>
      </w:r>
      <w:r>
        <w:rPr>
          <w:spacing w:val="-14"/>
        </w:rPr>
        <w:t xml:space="preserve"> </w:t>
      </w:r>
      <w:r>
        <w:rPr/>
        <w:t>se</w:t>
      </w:r>
      <w:r>
        <w:rPr>
          <w:spacing w:val="-14"/>
        </w:rPr>
        <w:t xml:space="preserve"> </w:t>
      </w:r>
      <w:r>
        <w:rPr/>
        <w:t>registre</w:t>
      </w:r>
      <w:r>
        <w:rPr>
          <w:spacing w:val="-58"/>
        </w:rPr>
        <w:t xml:space="preserve"> </w:t>
      </w:r>
      <w:r>
        <w:rPr/>
        <w:t>se asociará</w:t>
      </w:r>
      <w:r>
        <w:rPr>
          <w:spacing w:val="-2"/>
        </w:rPr>
        <w:t xml:space="preserve"> </w:t>
      </w:r>
      <w:r>
        <w:rPr/>
        <w:t>a</w:t>
      </w:r>
      <w:r>
        <w:rPr>
          <w:spacing w:val="-1"/>
        </w:rPr>
        <w:t xml:space="preserve"> </w:t>
      </w:r>
      <w:r>
        <w:rPr/>
        <w:t>un</w:t>
      </w:r>
      <w:r>
        <w:rPr>
          <w:spacing w:val="-2"/>
        </w:rPr>
        <w:t xml:space="preserve"> </w:t>
      </w:r>
      <w:r>
        <w:rPr/>
        <w:t>único correo</w:t>
      </w:r>
      <w:r>
        <w:rPr>
          <w:spacing w:val="-2"/>
        </w:rPr>
        <w:t xml:space="preserve"> </w:t>
      </w:r>
      <w:r>
        <w:rPr/>
        <w:t>electrónico.</w:t>
      </w:r>
    </w:p>
    <w:p>
      <w:pPr>
        <w:pStyle w:val="ListParagraph"/>
        <w:numPr>
          <w:ilvl w:val="0"/>
          <w:numId w:val="4"/>
        </w:numPr>
        <w:tabs>
          <w:tab w:val="clear" w:pos="720"/>
          <w:tab w:val="left" w:pos="1694" w:leader="none"/>
        </w:tabs>
        <w:spacing w:lineRule="auto" w:line="348" w:before="101" w:after="0"/>
        <w:ind w:left="1693" w:right="618" w:hanging="360"/>
        <w:jc w:val="both"/>
        <w:rPr/>
      </w:pPr>
      <w:r>
        <w:rPr/>
        <w:t>Una vez cuente con el usuario activo, debe ingresar y diligenciar el formulario</w:t>
      </w:r>
      <w:r>
        <w:rPr>
          <w:spacing w:val="-59"/>
        </w:rPr>
        <w:t xml:space="preserve"> </w:t>
      </w:r>
      <w:r>
        <w:rPr/>
        <w:t>único</w:t>
      </w:r>
      <w:r>
        <w:rPr>
          <w:spacing w:val="-1"/>
        </w:rPr>
        <w:t xml:space="preserve"> </w:t>
      </w:r>
      <w:r>
        <w:rPr/>
        <w:t>de inscripción en</w:t>
      </w:r>
      <w:r>
        <w:rPr>
          <w:spacing w:val="-2"/>
        </w:rPr>
        <w:t xml:space="preserve"> </w:t>
      </w:r>
      <w:r>
        <w:rPr/>
        <w:t>línea.</w:t>
      </w:r>
    </w:p>
    <w:p>
      <w:pPr>
        <w:pStyle w:val="ListParagraph"/>
        <w:numPr>
          <w:ilvl w:val="0"/>
          <w:numId w:val="4"/>
        </w:numPr>
        <w:tabs>
          <w:tab w:val="clear" w:pos="720"/>
          <w:tab w:val="left" w:pos="1694" w:leader="none"/>
        </w:tabs>
        <w:spacing w:before="10" w:after="0"/>
        <w:ind w:left="1693" w:hanging="361"/>
        <w:jc w:val="both"/>
        <w:rPr/>
      </w:pPr>
      <w:r>
        <w:rPr/>
        <w:t>Lea</w:t>
      </w:r>
      <w:r>
        <w:rPr>
          <w:spacing w:val="-1"/>
        </w:rPr>
        <w:t xml:space="preserve"> </w:t>
      </w:r>
      <w:r>
        <w:rPr/>
        <w:t>y acepte</w:t>
      </w:r>
      <w:r>
        <w:rPr>
          <w:spacing w:val="-3"/>
        </w:rPr>
        <w:t xml:space="preserve"> </w:t>
      </w:r>
      <w:r>
        <w:rPr/>
        <w:t>términos</w:t>
      </w:r>
      <w:r>
        <w:rPr>
          <w:spacing w:val="-3"/>
        </w:rPr>
        <w:t xml:space="preserve"> </w:t>
      </w:r>
      <w:r>
        <w:rPr/>
        <w:t>y</w:t>
      </w:r>
      <w:r>
        <w:rPr>
          <w:spacing w:val="-3"/>
        </w:rPr>
        <w:t xml:space="preserve"> </w:t>
      </w:r>
      <w:r>
        <w:rPr/>
        <w:t>condiciones.</w:t>
      </w:r>
    </w:p>
    <w:p>
      <w:pPr>
        <w:pStyle w:val="ListParagraph"/>
        <w:numPr>
          <w:ilvl w:val="0"/>
          <w:numId w:val="4"/>
        </w:numPr>
        <w:tabs>
          <w:tab w:val="clear" w:pos="720"/>
          <w:tab w:val="left" w:pos="1694" w:leader="none"/>
        </w:tabs>
        <w:spacing w:lineRule="auto" w:line="352" w:before="124" w:after="0"/>
        <w:ind w:left="1693" w:right="612" w:hanging="360"/>
        <w:jc w:val="both"/>
        <w:rPr/>
      </w:pPr>
      <w:r>
        <w:rPr/>
        <w:t>Cargue</w:t>
      </w:r>
      <w:r>
        <w:rPr>
          <w:spacing w:val="-12"/>
        </w:rPr>
        <w:t xml:space="preserve"> </w:t>
      </w:r>
      <w:r>
        <w:rPr/>
        <w:t>los</w:t>
      </w:r>
      <w:r>
        <w:rPr>
          <w:spacing w:val="-11"/>
        </w:rPr>
        <w:t xml:space="preserve"> </w:t>
      </w:r>
      <w:r>
        <w:rPr/>
        <w:t>documentos</w:t>
      </w:r>
      <w:r>
        <w:rPr>
          <w:spacing w:val="-13"/>
        </w:rPr>
        <w:t xml:space="preserve"> </w:t>
      </w:r>
      <w:r>
        <w:rPr/>
        <w:t>administrativos</w:t>
      </w:r>
      <w:r>
        <w:rPr>
          <w:spacing w:val="-11"/>
        </w:rPr>
        <w:t xml:space="preserve"> </w:t>
      </w:r>
      <w:r>
        <w:rPr/>
        <w:t>y</w:t>
      </w:r>
      <w:r>
        <w:rPr>
          <w:spacing w:val="-12"/>
        </w:rPr>
        <w:t xml:space="preserve"> </w:t>
      </w:r>
      <w:r>
        <w:rPr/>
        <w:t>técnicos</w:t>
      </w:r>
      <w:r>
        <w:rPr>
          <w:spacing w:val="-11"/>
        </w:rPr>
        <w:t xml:space="preserve"> </w:t>
      </w:r>
      <w:r>
        <w:rPr/>
        <w:t>requeridos,</w:t>
      </w:r>
      <w:r>
        <w:rPr>
          <w:spacing w:val="-12"/>
        </w:rPr>
        <w:t xml:space="preserve"> </w:t>
      </w:r>
      <w:r>
        <w:rPr/>
        <w:t>conforme</w:t>
      </w:r>
      <w:r>
        <w:rPr>
          <w:spacing w:val="-14"/>
        </w:rPr>
        <w:t xml:space="preserve"> </w:t>
      </w:r>
      <w:r>
        <w:rPr/>
        <w:t>el</w:t>
      </w:r>
      <w:r>
        <w:rPr>
          <w:spacing w:val="-12"/>
        </w:rPr>
        <w:t xml:space="preserve"> </w:t>
      </w:r>
      <w:r>
        <w:rPr/>
        <w:t>tipo</w:t>
      </w:r>
      <w:r>
        <w:rPr>
          <w:spacing w:val="-58"/>
        </w:rPr>
        <w:t xml:space="preserve"> </w:t>
      </w:r>
      <w:r>
        <w:rPr/>
        <w:t>de participante y las condiciones específicas de la convocatoria en la que</w:t>
      </w:r>
      <w:r>
        <w:rPr>
          <w:spacing w:val="1"/>
        </w:rPr>
        <w:t xml:space="preserve"> </w:t>
      </w:r>
      <w:r>
        <w:rPr/>
        <w:t>participa.</w:t>
      </w:r>
    </w:p>
    <w:p>
      <w:pPr>
        <w:pStyle w:val="ListParagraph"/>
        <w:numPr>
          <w:ilvl w:val="0"/>
          <w:numId w:val="4"/>
        </w:numPr>
        <w:tabs>
          <w:tab w:val="clear" w:pos="720"/>
          <w:tab w:val="left" w:pos="1694" w:leader="none"/>
        </w:tabs>
        <w:spacing w:lineRule="auto" w:line="352" w:before="6" w:after="0"/>
        <w:ind w:left="1693" w:right="615" w:hanging="360"/>
        <w:jc w:val="both"/>
        <w:rPr/>
      </w:pPr>
      <w:r>
        <w:rPr>
          <w:spacing w:val="-1"/>
        </w:rPr>
        <w:t>Si</w:t>
      </w:r>
      <w:r>
        <w:rPr>
          <w:spacing w:val="-15"/>
        </w:rPr>
        <w:t xml:space="preserve"> </w:t>
      </w:r>
      <w:r>
        <w:rPr>
          <w:spacing w:val="-1"/>
        </w:rPr>
        <w:t>presenta</w:t>
      </w:r>
      <w:r>
        <w:rPr>
          <w:spacing w:val="-16"/>
        </w:rPr>
        <w:t xml:space="preserve"> </w:t>
      </w:r>
      <w:r>
        <w:rPr/>
        <w:t>algún</w:t>
      </w:r>
      <w:r>
        <w:rPr>
          <w:spacing w:val="-14"/>
        </w:rPr>
        <w:t xml:space="preserve"> </w:t>
      </w:r>
      <w:r>
        <w:rPr/>
        <w:t>problema</w:t>
      </w:r>
      <w:r>
        <w:rPr>
          <w:spacing w:val="-13"/>
        </w:rPr>
        <w:t xml:space="preserve"> </w:t>
      </w:r>
      <w:r>
        <w:rPr/>
        <w:t>durante</w:t>
      </w:r>
      <w:r>
        <w:rPr>
          <w:spacing w:val="-17"/>
        </w:rPr>
        <w:t xml:space="preserve"> </w:t>
      </w:r>
      <w:r>
        <w:rPr/>
        <w:t>el</w:t>
      </w:r>
      <w:r>
        <w:rPr>
          <w:spacing w:val="-14"/>
        </w:rPr>
        <w:t xml:space="preserve"> </w:t>
      </w:r>
      <w:r>
        <w:rPr/>
        <w:t>proceso</w:t>
      </w:r>
      <w:r>
        <w:rPr>
          <w:spacing w:val="-17"/>
        </w:rPr>
        <w:t xml:space="preserve"> </w:t>
      </w:r>
      <w:r>
        <w:rPr/>
        <w:t>de</w:t>
      </w:r>
      <w:r>
        <w:rPr>
          <w:spacing w:val="-17"/>
        </w:rPr>
        <w:t xml:space="preserve"> </w:t>
      </w:r>
      <w:r>
        <w:rPr/>
        <w:t>inscripción</w:t>
      </w:r>
      <w:r>
        <w:rPr>
          <w:spacing w:val="-14"/>
        </w:rPr>
        <w:t xml:space="preserve"> </w:t>
      </w:r>
      <w:r>
        <w:rPr/>
        <w:t>de</w:t>
      </w:r>
      <w:r>
        <w:rPr>
          <w:spacing w:val="-17"/>
        </w:rPr>
        <w:t xml:space="preserve"> </w:t>
      </w:r>
      <w:r>
        <w:rPr/>
        <w:t>una</w:t>
      </w:r>
      <w:r>
        <w:rPr>
          <w:spacing w:val="-13"/>
        </w:rPr>
        <w:t xml:space="preserve"> </w:t>
      </w:r>
      <w:r>
        <w:rPr/>
        <w:t>propuesta</w:t>
      </w:r>
      <w:r>
        <w:rPr>
          <w:spacing w:val="-59"/>
        </w:rPr>
        <w:t xml:space="preserve"> </w:t>
      </w:r>
      <w:r>
        <w:rPr/>
        <w:t>en</w:t>
      </w:r>
      <w:r>
        <w:rPr>
          <w:spacing w:val="1"/>
        </w:rPr>
        <w:t xml:space="preserve"> </w:t>
      </w:r>
      <w:r>
        <w:rPr/>
        <w:t>el</w:t>
      </w:r>
      <w:r>
        <w:rPr>
          <w:spacing w:val="1"/>
        </w:rPr>
        <w:t xml:space="preserve"> </w:t>
      </w:r>
      <w:r>
        <w:rPr/>
        <w:t>SICON,</w:t>
      </w:r>
      <w:r>
        <w:rPr>
          <w:spacing w:val="1"/>
        </w:rPr>
        <w:t xml:space="preserve"> </w:t>
      </w:r>
      <w:r>
        <w:rPr/>
        <w:t>informe</w:t>
      </w:r>
      <w:r>
        <w:rPr>
          <w:spacing w:val="1"/>
        </w:rPr>
        <w:t xml:space="preserve"> </w:t>
      </w:r>
      <w:r>
        <w:rPr/>
        <w:t>detalladamente</w:t>
      </w:r>
      <w:r>
        <w:rPr>
          <w:spacing w:val="1"/>
        </w:rPr>
        <w:t xml:space="preserve"> </w:t>
      </w:r>
      <w:r>
        <w:rPr/>
        <w:t>el</w:t>
      </w:r>
      <w:r>
        <w:rPr>
          <w:spacing w:val="1"/>
        </w:rPr>
        <w:t xml:space="preserve"> </w:t>
      </w:r>
      <w:r>
        <w:rPr/>
        <w:t>caso</w:t>
      </w:r>
      <w:r>
        <w:rPr>
          <w:spacing w:val="1"/>
        </w:rPr>
        <w:t xml:space="preserve"> </w:t>
      </w:r>
      <w:r>
        <w:rPr/>
        <w:t>al</w:t>
      </w:r>
      <w:r>
        <w:rPr>
          <w:spacing w:val="1"/>
        </w:rPr>
        <w:t xml:space="preserve"> </w:t>
      </w:r>
      <w:r>
        <w:rPr/>
        <w:t>correo</w:t>
      </w:r>
      <w:r>
        <w:rPr>
          <w:spacing w:val="1"/>
        </w:rPr>
        <w:t xml:space="preserve"> </w:t>
      </w:r>
      <w:r>
        <w:rPr/>
        <w:t>electrónico</w:t>
      </w:r>
      <w:r>
        <w:rPr>
          <w:spacing w:val="-59"/>
        </w:rPr>
        <w:t xml:space="preserve"> </w:t>
      </w:r>
      <w:hyperlink r:id="rId22">
        <w:r>
          <w:rPr>
            <w:rStyle w:val="Style"/>
          </w:rPr>
          <w:t>convocatorias@scrd.gov.co</w:t>
        </w:r>
        <w:r>
          <w:rPr>
            <w:rStyle w:val="Style"/>
            <w:spacing w:val="-1"/>
          </w:rPr>
          <w:t xml:space="preserve"> </w:t>
        </w:r>
      </w:hyperlink>
      <w:r>
        <w:rPr/>
        <w:t>,</w:t>
      </w:r>
      <w:r>
        <w:rPr>
          <w:spacing w:val="2"/>
        </w:rPr>
        <w:t xml:space="preserve"> </w:t>
      </w:r>
      <w:r>
        <w:rPr/>
        <w:t>soportando</w:t>
      </w:r>
      <w:r>
        <w:rPr>
          <w:spacing w:val="-1"/>
        </w:rPr>
        <w:t xml:space="preserve"> </w:t>
      </w:r>
      <w:r>
        <w:rPr/>
        <w:t>su</w:t>
      </w:r>
      <w:r>
        <w:rPr>
          <w:spacing w:val="-2"/>
        </w:rPr>
        <w:t xml:space="preserve"> </w:t>
      </w:r>
      <w:r>
        <w:rPr/>
        <w:t>consulta</w:t>
      </w:r>
      <w:r>
        <w:rPr>
          <w:spacing w:val="-1"/>
        </w:rPr>
        <w:t xml:space="preserve"> </w:t>
      </w:r>
      <w:r>
        <w:rPr/>
        <w:t>con un</w:t>
      </w:r>
      <w:r>
        <w:rPr>
          <w:spacing w:val="-3"/>
        </w:rPr>
        <w:t xml:space="preserve"> </w:t>
      </w:r>
      <w:r>
        <w:rPr/>
        <w:t>vídeo.</w:t>
      </w:r>
    </w:p>
    <w:p>
      <w:pPr>
        <w:pStyle w:val="ListParagraph"/>
        <w:numPr>
          <w:ilvl w:val="0"/>
          <w:numId w:val="4"/>
        </w:numPr>
        <w:tabs>
          <w:tab w:val="clear" w:pos="720"/>
          <w:tab w:val="left" w:pos="1694" w:leader="none"/>
        </w:tabs>
        <w:spacing w:lineRule="auto" w:line="352" w:before="6" w:after="0"/>
        <w:ind w:left="1693" w:right="615" w:hanging="360"/>
        <w:jc w:val="both"/>
        <w:rPr/>
      </w:pPr>
      <w:r>
        <w:rPr/>
        <w:t xml:space="preserve">Si presenta algún problema durante el proceso de inscripción de una propuesta en las convocatorias del PECL, con la plataforma </w:t>
      </w:r>
      <w:hyperlink r:id="rId23">
        <w:r>
          <w:rPr>
            <w:rStyle w:val="EnlacedeInternet"/>
          </w:rPr>
          <w:t>https://invitaciones.idartes.gov.co/</w:t>
        </w:r>
      </w:hyperlink>
      <w:r>
        <w:rPr/>
        <w:t xml:space="preserve">, informe detalladamente el caso al correo electrónico </w:t>
      </w:r>
      <w:hyperlink r:id="rId24">
        <w:r>
          <w:rPr>
            <w:rStyle w:val="EnlacedeInternet"/>
          </w:rPr>
          <w:t>contactenos@idartes.gov.co</w:t>
        </w:r>
      </w:hyperlink>
      <w:r>
        <w:rPr/>
        <w:t>, soportando su consulta con un vídeo.</w:t>
      </w:r>
    </w:p>
    <w:p>
      <w:pPr>
        <w:pStyle w:val="ListParagraph"/>
        <w:numPr>
          <w:ilvl w:val="0"/>
          <w:numId w:val="4"/>
        </w:numPr>
        <w:tabs>
          <w:tab w:val="clear" w:pos="720"/>
          <w:tab w:val="left" w:pos="1694" w:leader="none"/>
        </w:tabs>
        <w:spacing w:lineRule="auto" w:line="352" w:before="5" w:after="0"/>
        <w:ind w:left="1693" w:right="613" w:hanging="360"/>
        <w:jc w:val="both"/>
        <w:rPr/>
      </w:pPr>
      <w:r>
        <w:rPr/>
        <w:t>Cuando</w:t>
      </w:r>
      <w:r>
        <w:rPr>
          <w:spacing w:val="-5"/>
        </w:rPr>
        <w:t xml:space="preserve"> </w:t>
      </w:r>
      <w:r>
        <w:rPr/>
        <w:t>alguno</w:t>
      </w:r>
      <w:r>
        <w:rPr>
          <w:spacing w:val="-5"/>
        </w:rPr>
        <w:t xml:space="preserve"> </w:t>
      </w:r>
      <w:r>
        <w:rPr/>
        <w:t>de</w:t>
      </w:r>
      <w:r>
        <w:rPr>
          <w:spacing w:val="-6"/>
        </w:rPr>
        <w:t xml:space="preserve"> </w:t>
      </w:r>
      <w:r>
        <w:rPr/>
        <w:t>los</w:t>
      </w:r>
      <w:r>
        <w:rPr>
          <w:spacing w:val="-4"/>
        </w:rPr>
        <w:t xml:space="preserve"> </w:t>
      </w:r>
      <w:r>
        <w:rPr/>
        <w:t>documentos</w:t>
      </w:r>
      <w:r>
        <w:rPr>
          <w:spacing w:val="-5"/>
        </w:rPr>
        <w:t xml:space="preserve"> </w:t>
      </w:r>
      <w:r>
        <w:rPr/>
        <w:t>a</w:t>
      </w:r>
      <w:r>
        <w:rPr>
          <w:spacing w:val="-4"/>
        </w:rPr>
        <w:t xml:space="preserve"> </w:t>
      </w:r>
      <w:r>
        <w:rPr/>
        <w:t>aportar</w:t>
      </w:r>
      <w:r>
        <w:rPr>
          <w:spacing w:val="-7"/>
        </w:rPr>
        <w:t xml:space="preserve"> </w:t>
      </w:r>
      <w:r>
        <w:rPr/>
        <w:t>conste</w:t>
      </w:r>
      <w:r>
        <w:rPr>
          <w:spacing w:val="-4"/>
        </w:rPr>
        <w:t xml:space="preserve"> </w:t>
      </w:r>
      <w:r>
        <w:rPr/>
        <w:t>de</w:t>
      </w:r>
      <w:r>
        <w:rPr>
          <w:spacing w:val="-6"/>
        </w:rPr>
        <w:t xml:space="preserve"> </w:t>
      </w:r>
      <w:r>
        <w:rPr/>
        <w:t>más</w:t>
      </w:r>
      <w:r>
        <w:rPr>
          <w:spacing w:val="-4"/>
        </w:rPr>
        <w:t xml:space="preserve"> </w:t>
      </w:r>
      <w:r>
        <w:rPr/>
        <w:t>de</w:t>
      </w:r>
      <w:r>
        <w:rPr>
          <w:spacing w:val="-6"/>
        </w:rPr>
        <w:t xml:space="preserve"> </w:t>
      </w:r>
      <w:r>
        <w:rPr/>
        <w:t>una</w:t>
      </w:r>
      <w:r>
        <w:rPr>
          <w:spacing w:val="-4"/>
        </w:rPr>
        <w:t xml:space="preserve"> </w:t>
      </w:r>
      <w:r>
        <w:rPr/>
        <w:t>página,</w:t>
      </w:r>
      <w:r>
        <w:rPr>
          <w:spacing w:val="-4"/>
        </w:rPr>
        <w:t xml:space="preserve"> </w:t>
      </w:r>
      <w:r>
        <w:rPr/>
        <w:t>se</w:t>
      </w:r>
      <w:r>
        <w:rPr>
          <w:spacing w:val="-58"/>
        </w:rPr>
        <w:t xml:space="preserve"> </w:t>
      </w:r>
      <w:r>
        <w:rPr/>
        <w:t>deberá</w:t>
      </w:r>
      <w:r>
        <w:rPr>
          <w:spacing w:val="1"/>
        </w:rPr>
        <w:t xml:space="preserve"> </w:t>
      </w:r>
      <w:r>
        <w:rPr/>
        <w:t>digitalizar</w:t>
      </w:r>
      <w:r>
        <w:rPr>
          <w:spacing w:val="1"/>
        </w:rPr>
        <w:t xml:space="preserve"> </w:t>
      </w:r>
      <w:r>
        <w:rPr/>
        <w:t>el</w:t>
      </w:r>
      <w:r>
        <w:rPr>
          <w:spacing w:val="1"/>
        </w:rPr>
        <w:t xml:space="preserve"> </w:t>
      </w:r>
      <w:r>
        <w:rPr/>
        <w:t>documento</w:t>
      </w:r>
      <w:r>
        <w:rPr>
          <w:spacing w:val="1"/>
        </w:rPr>
        <w:t xml:space="preserve"> </w:t>
      </w:r>
      <w:r>
        <w:rPr/>
        <w:t>en</w:t>
      </w:r>
      <w:r>
        <w:rPr>
          <w:spacing w:val="1"/>
        </w:rPr>
        <w:t xml:space="preserve"> </w:t>
      </w:r>
      <w:r>
        <w:rPr/>
        <w:t>un</w:t>
      </w:r>
      <w:r>
        <w:rPr>
          <w:spacing w:val="1"/>
        </w:rPr>
        <w:t xml:space="preserve"> </w:t>
      </w:r>
      <w:r>
        <w:rPr/>
        <w:t>solo</w:t>
      </w:r>
      <w:r>
        <w:rPr>
          <w:spacing w:val="1"/>
        </w:rPr>
        <w:t xml:space="preserve"> </w:t>
      </w:r>
      <w:r>
        <w:rPr/>
        <w:t>archivo.</w:t>
      </w:r>
      <w:r>
        <w:rPr>
          <w:spacing w:val="1"/>
        </w:rPr>
        <w:t xml:space="preserve"> </w:t>
      </w:r>
      <w:r>
        <w:rPr/>
        <w:t>(Ej.:</w:t>
      </w:r>
      <w:r>
        <w:rPr>
          <w:spacing w:val="1"/>
        </w:rPr>
        <w:t xml:space="preserve"> </w:t>
      </w:r>
      <w:r>
        <w:rPr/>
        <w:t>Certificado</w:t>
      </w:r>
      <w:r>
        <w:rPr>
          <w:spacing w:val="1"/>
        </w:rPr>
        <w:t xml:space="preserve"> </w:t>
      </w:r>
      <w:r>
        <w:rPr/>
        <w:t>de</w:t>
      </w:r>
      <w:r>
        <w:rPr>
          <w:spacing w:val="1"/>
        </w:rPr>
        <w:t xml:space="preserve"> </w:t>
      </w:r>
      <w:r>
        <w:rPr/>
        <w:t>existencia</w:t>
      </w:r>
      <w:r>
        <w:rPr>
          <w:spacing w:val="-1"/>
        </w:rPr>
        <w:t xml:space="preserve"> </w:t>
      </w:r>
      <w:r>
        <w:rPr/>
        <w:t>y</w:t>
      </w:r>
      <w:r>
        <w:rPr>
          <w:spacing w:val="-1"/>
        </w:rPr>
        <w:t xml:space="preserve"> </w:t>
      </w:r>
      <w:r>
        <w:rPr/>
        <w:t>representación legal,</w:t>
      </w:r>
      <w:r>
        <w:rPr>
          <w:spacing w:val="2"/>
        </w:rPr>
        <w:t xml:space="preserve"> </w:t>
      </w:r>
      <w:r>
        <w:rPr/>
        <w:t>soportes</w:t>
      </w:r>
      <w:r>
        <w:rPr>
          <w:spacing w:val="-3"/>
        </w:rPr>
        <w:t xml:space="preserve"> </w:t>
      </w:r>
      <w:r>
        <w:rPr/>
        <w:t>etc.).</w:t>
      </w:r>
    </w:p>
    <w:p>
      <w:pPr>
        <w:pStyle w:val="Normal"/>
        <w:spacing w:lineRule="auto" w:line="360" w:before="206" w:after="0"/>
        <w:ind w:left="1560" w:right="1705" w:hanging="0"/>
        <w:jc w:val="both"/>
        <w:rPr>
          <w:rFonts w:ascii="Arial" w:hAnsi="Arial"/>
          <w:i/>
          <w:i/>
          <w:sz w:val="21"/>
        </w:rPr>
      </w:pPr>
      <w:r>
        <w:rPr>
          <w:rFonts w:ascii="Arial" w:hAnsi="Arial"/>
          <w:b/>
          <w:i/>
          <w:sz w:val="21"/>
        </w:rPr>
        <w:t>Nota</w:t>
      </w:r>
      <w:r>
        <w:rPr>
          <w:rFonts w:ascii="Arial" w:hAnsi="Arial"/>
          <w:b/>
          <w:i/>
          <w:spacing w:val="-5"/>
          <w:sz w:val="21"/>
        </w:rPr>
        <w:t xml:space="preserve"> </w:t>
      </w:r>
      <w:r>
        <w:rPr>
          <w:rFonts w:ascii="Arial" w:hAnsi="Arial"/>
          <w:b/>
          <w:i/>
          <w:sz w:val="21"/>
        </w:rPr>
        <w:t>1</w:t>
      </w:r>
      <w:r>
        <w:rPr>
          <w:rFonts w:ascii="Arial" w:hAnsi="Arial"/>
          <w:i/>
          <w:sz w:val="21"/>
        </w:rPr>
        <w:t>.</w:t>
      </w:r>
      <w:r>
        <w:rPr>
          <w:rFonts w:ascii="Arial" w:hAnsi="Arial"/>
          <w:i/>
          <w:spacing w:val="-5"/>
          <w:sz w:val="21"/>
        </w:rPr>
        <w:t xml:space="preserve"> </w:t>
      </w:r>
      <w:r>
        <w:rPr>
          <w:rFonts w:ascii="Arial" w:hAnsi="Arial"/>
          <w:i/>
          <w:sz w:val="21"/>
        </w:rPr>
        <w:t>El</w:t>
      </w:r>
      <w:r>
        <w:rPr>
          <w:rFonts w:ascii="Arial" w:hAnsi="Arial"/>
          <w:i/>
          <w:spacing w:val="-5"/>
          <w:sz w:val="21"/>
        </w:rPr>
        <w:t xml:space="preserve"> </w:t>
      </w:r>
      <w:r>
        <w:rPr>
          <w:rFonts w:ascii="Arial" w:hAnsi="Arial"/>
          <w:i/>
          <w:sz w:val="21"/>
        </w:rPr>
        <w:t>PDE</w:t>
      </w:r>
      <w:r>
        <w:rPr>
          <w:rFonts w:ascii="Arial" w:hAnsi="Arial"/>
          <w:i/>
          <w:spacing w:val="-3"/>
          <w:sz w:val="21"/>
        </w:rPr>
        <w:t xml:space="preserve"> </w:t>
      </w:r>
      <w:r>
        <w:rPr>
          <w:rFonts w:ascii="Arial" w:hAnsi="Arial"/>
          <w:i/>
          <w:sz w:val="21"/>
        </w:rPr>
        <w:t>no</w:t>
      </w:r>
      <w:r>
        <w:rPr>
          <w:rFonts w:ascii="Arial" w:hAnsi="Arial"/>
          <w:i/>
          <w:spacing w:val="-5"/>
          <w:sz w:val="21"/>
        </w:rPr>
        <w:t xml:space="preserve"> </w:t>
      </w:r>
      <w:r>
        <w:rPr>
          <w:rFonts w:ascii="Arial" w:hAnsi="Arial"/>
          <w:i/>
          <w:sz w:val="21"/>
        </w:rPr>
        <w:t>recibe</w:t>
      </w:r>
      <w:r>
        <w:rPr>
          <w:rFonts w:ascii="Arial" w:hAnsi="Arial"/>
          <w:i/>
          <w:spacing w:val="-6"/>
          <w:sz w:val="21"/>
        </w:rPr>
        <w:t xml:space="preserve"> </w:t>
      </w:r>
      <w:r>
        <w:rPr>
          <w:rFonts w:ascii="Arial" w:hAnsi="Arial"/>
          <w:i/>
          <w:sz w:val="21"/>
        </w:rPr>
        <w:t>propuestas</w:t>
      </w:r>
      <w:r>
        <w:rPr>
          <w:rFonts w:ascii="Arial" w:hAnsi="Arial"/>
          <w:i/>
          <w:spacing w:val="-4"/>
          <w:sz w:val="21"/>
        </w:rPr>
        <w:t xml:space="preserve"> </w:t>
      </w:r>
      <w:r>
        <w:rPr>
          <w:rFonts w:ascii="Arial" w:hAnsi="Arial"/>
          <w:i/>
          <w:sz w:val="21"/>
        </w:rPr>
        <w:t>presentadas</w:t>
      </w:r>
      <w:r>
        <w:rPr>
          <w:rFonts w:ascii="Arial" w:hAnsi="Arial"/>
          <w:i/>
          <w:spacing w:val="-3"/>
          <w:sz w:val="21"/>
        </w:rPr>
        <w:t xml:space="preserve"> </w:t>
      </w:r>
      <w:r>
        <w:rPr>
          <w:rFonts w:ascii="Arial" w:hAnsi="Arial"/>
          <w:i/>
          <w:sz w:val="21"/>
        </w:rPr>
        <w:t>en</w:t>
      </w:r>
      <w:r>
        <w:rPr>
          <w:rFonts w:ascii="Arial" w:hAnsi="Arial"/>
          <w:i/>
          <w:spacing w:val="-4"/>
          <w:sz w:val="21"/>
        </w:rPr>
        <w:t xml:space="preserve"> </w:t>
      </w:r>
      <w:r>
        <w:rPr>
          <w:rFonts w:ascii="Arial" w:hAnsi="Arial"/>
          <w:i/>
          <w:sz w:val="21"/>
        </w:rPr>
        <w:t>físico</w:t>
      </w:r>
      <w:r>
        <w:rPr>
          <w:rFonts w:ascii="Arial" w:hAnsi="Arial"/>
          <w:i/>
          <w:spacing w:val="-5"/>
          <w:sz w:val="21"/>
        </w:rPr>
        <w:t xml:space="preserve"> </w:t>
      </w:r>
      <w:r>
        <w:rPr>
          <w:rFonts w:ascii="Arial" w:hAnsi="Arial"/>
          <w:i/>
          <w:sz w:val="21"/>
        </w:rPr>
        <w:t>en</w:t>
      </w:r>
      <w:r>
        <w:rPr>
          <w:rFonts w:ascii="Arial" w:hAnsi="Arial"/>
          <w:i/>
          <w:spacing w:val="-6"/>
          <w:sz w:val="21"/>
        </w:rPr>
        <w:t xml:space="preserve"> </w:t>
      </w:r>
      <w:r>
        <w:rPr>
          <w:rFonts w:ascii="Arial" w:hAnsi="Arial"/>
          <w:i/>
          <w:sz w:val="21"/>
        </w:rPr>
        <w:t>las</w:t>
      </w:r>
      <w:r>
        <w:rPr>
          <w:rFonts w:ascii="Arial" w:hAnsi="Arial"/>
          <w:i/>
          <w:spacing w:val="-6"/>
          <w:sz w:val="21"/>
        </w:rPr>
        <w:t xml:space="preserve"> </w:t>
      </w:r>
      <w:r>
        <w:rPr>
          <w:rFonts w:ascii="Arial" w:hAnsi="Arial"/>
          <w:i/>
          <w:sz w:val="21"/>
        </w:rPr>
        <w:t>oficinas</w:t>
      </w:r>
      <w:r>
        <w:rPr>
          <w:rFonts w:ascii="Arial" w:hAnsi="Arial"/>
          <w:i/>
          <w:spacing w:val="-56"/>
          <w:sz w:val="21"/>
        </w:rPr>
        <w:t xml:space="preserve"> </w:t>
      </w:r>
      <w:r>
        <w:rPr>
          <w:rFonts w:ascii="Arial" w:hAnsi="Arial"/>
          <w:i/>
          <w:sz w:val="21"/>
        </w:rPr>
        <w:t xml:space="preserve">de la SCRD, IDARTES, IDPC, OFB y FUGA, </w:t>
      </w:r>
      <w:r>
        <w:rPr>
          <w:rFonts w:ascii="Arial" w:hAnsi="Arial"/>
          <w:b/>
          <w:i/>
          <w:sz w:val="21"/>
        </w:rPr>
        <w:t>ni enviadas vía correo</w:t>
      </w:r>
      <w:r>
        <w:rPr>
          <w:rFonts w:ascii="Arial" w:hAnsi="Arial"/>
          <w:b/>
          <w:i/>
          <w:spacing w:val="1"/>
          <w:sz w:val="21"/>
        </w:rPr>
        <w:t xml:space="preserve"> </w:t>
      </w:r>
      <w:r>
        <w:rPr>
          <w:rFonts w:ascii="Arial" w:hAnsi="Arial"/>
          <w:b/>
          <w:i/>
          <w:sz w:val="21"/>
        </w:rPr>
        <w:t>electrónico</w:t>
      </w:r>
      <w:r>
        <w:rPr>
          <w:rFonts w:ascii="Arial" w:hAnsi="Arial"/>
          <w:i/>
          <w:sz w:val="21"/>
        </w:rPr>
        <w:t>.</w:t>
      </w:r>
    </w:p>
    <w:p>
      <w:pPr>
        <w:pStyle w:val="Normal"/>
        <w:spacing w:lineRule="auto" w:line="360" w:before="206" w:after="0"/>
        <w:ind w:left="1560" w:right="1705" w:hanging="0"/>
        <w:jc w:val="both"/>
        <w:rPr>
          <w:rFonts w:ascii="Arial" w:hAnsi="Arial"/>
          <w:i/>
          <w:i/>
          <w:sz w:val="21"/>
        </w:rPr>
      </w:pPr>
      <w:r>
        <w:rPr>
          <w:rFonts w:ascii="Arial" w:hAnsi="Arial"/>
          <w:b/>
          <w:i/>
          <w:sz w:val="21"/>
        </w:rPr>
        <w:t>Nota 2</w:t>
      </w:r>
      <w:r>
        <w:rPr>
          <w:rFonts w:ascii="Arial" w:hAnsi="Arial"/>
          <w:i/>
          <w:sz w:val="21"/>
        </w:rPr>
        <w:t>. La inscripción y cargue oportuno de los documentos formales y</w:t>
      </w:r>
      <w:r>
        <w:rPr>
          <w:rFonts w:ascii="Arial" w:hAnsi="Arial"/>
          <w:i/>
          <w:spacing w:val="1"/>
          <w:sz w:val="21"/>
        </w:rPr>
        <w:t xml:space="preserve"> </w:t>
      </w:r>
      <w:r>
        <w:rPr>
          <w:rFonts w:ascii="Arial" w:hAnsi="Arial"/>
          <w:i/>
          <w:sz w:val="21"/>
        </w:rPr>
        <w:t>técnicos para la evaluación, de acuerdo con las condiciones establecidas</w:t>
      </w:r>
      <w:r>
        <w:rPr>
          <w:rFonts w:ascii="Arial" w:hAnsi="Arial"/>
          <w:i/>
          <w:spacing w:val="-56"/>
          <w:sz w:val="21"/>
        </w:rPr>
        <w:t xml:space="preserve"> </w:t>
      </w:r>
      <w:r>
        <w:rPr>
          <w:rFonts w:ascii="Arial" w:hAnsi="Arial"/>
          <w:i/>
          <w:sz w:val="21"/>
        </w:rPr>
        <w:t>en</w:t>
      </w:r>
      <w:r>
        <w:rPr>
          <w:rFonts w:ascii="Arial" w:hAnsi="Arial"/>
          <w:i/>
          <w:spacing w:val="-2"/>
          <w:sz w:val="21"/>
        </w:rPr>
        <w:t xml:space="preserve"> </w:t>
      </w:r>
      <w:r>
        <w:rPr>
          <w:rFonts w:ascii="Arial" w:hAnsi="Arial"/>
          <w:i/>
          <w:sz w:val="21"/>
        </w:rPr>
        <w:t>cada</w:t>
      </w:r>
      <w:r>
        <w:rPr>
          <w:rFonts w:ascii="Arial" w:hAnsi="Arial"/>
          <w:i/>
          <w:spacing w:val="-1"/>
          <w:sz w:val="21"/>
        </w:rPr>
        <w:t xml:space="preserve"> </w:t>
      </w:r>
      <w:r>
        <w:rPr>
          <w:rFonts w:ascii="Arial" w:hAnsi="Arial"/>
          <w:i/>
          <w:sz w:val="21"/>
        </w:rPr>
        <w:t>convocatoria,</w:t>
      </w:r>
      <w:r>
        <w:rPr>
          <w:rFonts w:ascii="Arial" w:hAnsi="Arial"/>
          <w:i/>
          <w:spacing w:val="-2"/>
          <w:sz w:val="21"/>
        </w:rPr>
        <w:t xml:space="preserve"> </w:t>
      </w:r>
      <w:r>
        <w:rPr>
          <w:rFonts w:ascii="Arial" w:hAnsi="Arial"/>
          <w:i/>
          <w:sz w:val="21"/>
        </w:rPr>
        <w:t>es</w:t>
      </w:r>
      <w:r>
        <w:rPr>
          <w:rFonts w:ascii="Arial" w:hAnsi="Arial"/>
          <w:i/>
          <w:spacing w:val="-4"/>
          <w:sz w:val="21"/>
        </w:rPr>
        <w:t xml:space="preserve"> </w:t>
      </w:r>
      <w:r>
        <w:rPr>
          <w:rFonts w:ascii="Arial" w:hAnsi="Arial"/>
          <w:i/>
          <w:sz w:val="21"/>
        </w:rPr>
        <w:t>responsabilidad</w:t>
      </w:r>
      <w:r>
        <w:rPr>
          <w:rFonts w:ascii="Arial" w:hAnsi="Arial"/>
          <w:i/>
          <w:spacing w:val="-1"/>
          <w:sz w:val="21"/>
        </w:rPr>
        <w:t xml:space="preserve"> </w:t>
      </w:r>
      <w:r>
        <w:rPr>
          <w:rFonts w:ascii="Arial" w:hAnsi="Arial"/>
          <w:i/>
          <w:sz w:val="21"/>
        </w:rPr>
        <w:t>de</w:t>
      </w:r>
      <w:r>
        <w:rPr>
          <w:rFonts w:ascii="Arial" w:hAnsi="Arial"/>
          <w:i/>
          <w:spacing w:val="-3"/>
          <w:sz w:val="21"/>
        </w:rPr>
        <w:t xml:space="preserve"> </w:t>
      </w:r>
      <w:r>
        <w:rPr>
          <w:rFonts w:ascii="Arial" w:hAnsi="Arial"/>
          <w:i/>
          <w:sz w:val="21"/>
        </w:rPr>
        <w:t>los</w:t>
      </w:r>
      <w:r>
        <w:rPr>
          <w:rFonts w:ascii="Arial" w:hAnsi="Arial"/>
          <w:i/>
          <w:spacing w:val="-1"/>
          <w:sz w:val="21"/>
        </w:rPr>
        <w:t xml:space="preserve"> </w:t>
      </w:r>
      <w:r>
        <w:rPr>
          <w:rFonts w:ascii="Arial" w:hAnsi="Arial"/>
          <w:i/>
          <w:sz w:val="21"/>
        </w:rPr>
        <w:t>participantes.</w:t>
      </w:r>
    </w:p>
    <w:p>
      <w:pPr>
        <w:pStyle w:val="Normal"/>
        <w:spacing w:lineRule="auto" w:line="360" w:before="206" w:after="0"/>
        <w:ind w:left="1560" w:right="1705" w:hanging="0"/>
        <w:jc w:val="both"/>
        <w:rPr>
          <w:rFonts w:ascii="Arial" w:hAnsi="Arial"/>
          <w:i/>
          <w:i/>
          <w:sz w:val="21"/>
        </w:rPr>
      </w:pPr>
      <w:r>
        <w:rPr>
          <w:rFonts w:ascii="Arial" w:hAnsi="Arial"/>
          <w:b/>
          <w:i/>
          <w:sz w:val="21"/>
        </w:rPr>
        <w:t>Nota</w:t>
      </w:r>
      <w:r>
        <w:rPr>
          <w:rFonts w:ascii="Arial" w:hAnsi="Arial"/>
          <w:b/>
          <w:i/>
          <w:spacing w:val="-8"/>
          <w:sz w:val="21"/>
        </w:rPr>
        <w:t xml:space="preserve"> </w:t>
      </w:r>
      <w:r>
        <w:rPr>
          <w:rFonts w:ascii="Arial" w:hAnsi="Arial"/>
          <w:b/>
          <w:i/>
          <w:sz w:val="21"/>
        </w:rPr>
        <w:t>3.</w:t>
      </w:r>
      <w:r>
        <w:rPr>
          <w:rFonts w:ascii="Arial" w:hAnsi="Arial"/>
          <w:b/>
          <w:i/>
          <w:spacing w:val="-9"/>
          <w:sz w:val="21"/>
        </w:rPr>
        <w:t xml:space="preserve"> </w:t>
      </w:r>
      <w:r>
        <w:rPr>
          <w:rFonts w:ascii="Arial" w:hAnsi="Arial"/>
          <w:i/>
          <w:sz w:val="21"/>
        </w:rPr>
        <w:t>En</w:t>
      </w:r>
      <w:r>
        <w:rPr>
          <w:rFonts w:ascii="Arial" w:hAnsi="Arial"/>
          <w:i/>
          <w:spacing w:val="-8"/>
          <w:sz w:val="21"/>
        </w:rPr>
        <w:t xml:space="preserve"> </w:t>
      </w:r>
      <w:r>
        <w:rPr>
          <w:rFonts w:ascii="Arial" w:hAnsi="Arial"/>
          <w:i/>
          <w:sz w:val="21"/>
        </w:rPr>
        <w:t>el</w:t>
      </w:r>
      <w:r>
        <w:rPr>
          <w:rFonts w:ascii="Arial" w:hAnsi="Arial"/>
          <w:i/>
          <w:spacing w:val="-7"/>
          <w:sz w:val="21"/>
        </w:rPr>
        <w:t xml:space="preserve"> </w:t>
      </w:r>
      <w:r>
        <w:rPr>
          <w:rFonts w:ascii="Arial" w:hAnsi="Arial"/>
          <w:i/>
          <w:sz w:val="21"/>
        </w:rPr>
        <w:t>caso</w:t>
      </w:r>
      <w:r>
        <w:rPr>
          <w:rFonts w:ascii="Arial" w:hAnsi="Arial"/>
          <w:i/>
          <w:spacing w:val="-7"/>
          <w:sz w:val="21"/>
        </w:rPr>
        <w:t xml:space="preserve"> </w:t>
      </w:r>
      <w:r>
        <w:rPr>
          <w:rFonts w:ascii="Arial" w:hAnsi="Arial"/>
          <w:i/>
          <w:sz w:val="21"/>
        </w:rPr>
        <w:t>de</w:t>
      </w:r>
      <w:r>
        <w:rPr>
          <w:rFonts w:ascii="Arial" w:hAnsi="Arial"/>
          <w:i/>
          <w:spacing w:val="-8"/>
          <w:sz w:val="21"/>
        </w:rPr>
        <w:t xml:space="preserve"> </w:t>
      </w:r>
      <w:r>
        <w:rPr>
          <w:rFonts w:ascii="Arial" w:hAnsi="Arial"/>
          <w:i/>
          <w:sz w:val="21"/>
        </w:rPr>
        <w:t>las</w:t>
      </w:r>
      <w:r>
        <w:rPr>
          <w:rFonts w:ascii="Arial" w:hAnsi="Arial"/>
          <w:i/>
          <w:spacing w:val="-11"/>
          <w:sz w:val="21"/>
        </w:rPr>
        <w:t xml:space="preserve"> </w:t>
      </w:r>
      <w:r>
        <w:rPr>
          <w:rFonts w:ascii="Arial" w:hAnsi="Arial"/>
          <w:i/>
          <w:sz w:val="21"/>
        </w:rPr>
        <w:t>agrupaciones</w:t>
      </w:r>
      <w:r>
        <w:rPr>
          <w:rFonts w:ascii="Arial" w:hAnsi="Arial"/>
          <w:i/>
          <w:spacing w:val="-8"/>
          <w:sz w:val="21"/>
        </w:rPr>
        <w:t xml:space="preserve"> </w:t>
      </w:r>
      <w:r>
        <w:rPr>
          <w:rFonts w:ascii="Arial" w:hAnsi="Arial"/>
          <w:i/>
          <w:sz w:val="21"/>
        </w:rPr>
        <w:t>se</w:t>
      </w:r>
      <w:r>
        <w:rPr>
          <w:rFonts w:ascii="Arial" w:hAnsi="Arial"/>
          <w:i/>
          <w:spacing w:val="-7"/>
          <w:sz w:val="21"/>
        </w:rPr>
        <w:t xml:space="preserve"> </w:t>
      </w:r>
      <w:r>
        <w:rPr>
          <w:rFonts w:ascii="Arial" w:hAnsi="Arial"/>
          <w:i/>
          <w:sz w:val="21"/>
        </w:rPr>
        <w:t>debe</w:t>
      </w:r>
      <w:r>
        <w:rPr>
          <w:rFonts w:ascii="Arial" w:hAnsi="Arial"/>
          <w:i/>
          <w:spacing w:val="-8"/>
          <w:sz w:val="21"/>
        </w:rPr>
        <w:t xml:space="preserve"> </w:t>
      </w:r>
      <w:r>
        <w:rPr>
          <w:rFonts w:ascii="Arial" w:hAnsi="Arial"/>
          <w:i/>
          <w:sz w:val="21"/>
        </w:rPr>
        <w:t>ingresar</w:t>
      </w:r>
      <w:r>
        <w:rPr>
          <w:rFonts w:ascii="Arial" w:hAnsi="Arial"/>
          <w:i/>
          <w:spacing w:val="-9"/>
          <w:sz w:val="21"/>
        </w:rPr>
        <w:t xml:space="preserve"> </w:t>
      </w:r>
      <w:r>
        <w:rPr>
          <w:rFonts w:ascii="Arial" w:hAnsi="Arial"/>
          <w:i/>
          <w:sz w:val="21"/>
        </w:rPr>
        <w:t>la</w:t>
      </w:r>
      <w:r>
        <w:rPr>
          <w:rFonts w:ascii="Arial" w:hAnsi="Arial"/>
          <w:i/>
          <w:spacing w:val="-8"/>
          <w:sz w:val="21"/>
        </w:rPr>
        <w:t xml:space="preserve"> </w:t>
      </w:r>
      <w:r>
        <w:rPr>
          <w:rFonts w:ascii="Arial" w:hAnsi="Arial"/>
          <w:i/>
          <w:sz w:val="21"/>
        </w:rPr>
        <w:t>información</w:t>
      </w:r>
      <w:r>
        <w:rPr>
          <w:rFonts w:ascii="Arial" w:hAnsi="Arial"/>
          <w:i/>
          <w:spacing w:val="-7"/>
          <w:sz w:val="21"/>
        </w:rPr>
        <w:t xml:space="preserve"> </w:t>
      </w:r>
      <w:r>
        <w:rPr>
          <w:rFonts w:ascii="Arial" w:hAnsi="Arial"/>
          <w:i/>
          <w:sz w:val="21"/>
        </w:rPr>
        <w:t>en</w:t>
      </w:r>
      <w:r>
        <w:rPr>
          <w:rFonts w:ascii="Arial" w:hAnsi="Arial"/>
          <w:i/>
          <w:spacing w:val="-56"/>
          <w:sz w:val="21"/>
        </w:rPr>
        <w:t xml:space="preserve"> </w:t>
      </w:r>
      <w:r>
        <w:rPr>
          <w:rFonts w:ascii="Arial" w:hAnsi="Arial"/>
          <w:i/>
          <w:sz w:val="21"/>
        </w:rPr>
        <w:t>el formulario único de inscripción en línea de todos los integrantes de la</w:t>
      </w:r>
      <w:r>
        <w:rPr>
          <w:rFonts w:ascii="Arial" w:hAnsi="Arial"/>
          <w:i/>
          <w:spacing w:val="1"/>
          <w:sz w:val="21"/>
        </w:rPr>
        <w:t xml:space="preserve"> </w:t>
      </w:r>
      <w:r>
        <w:rPr>
          <w:rFonts w:ascii="Arial" w:hAnsi="Arial"/>
          <w:i/>
          <w:sz w:val="21"/>
        </w:rPr>
        <w:t>misma, aquellos que no se encuentren inscritos no se tendrán en cuenta</w:t>
      </w:r>
      <w:r>
        <w:rPr>
          <w:rFonts w:ascii="Arial" w:hAnsi="Arial"/>
          <w:i/>
          <w:spacing w:val="1"/>
          <w:sz w:val="21"/>
        </w:rPr>
        <w:t xml:space="preserve"> </w:t>
      </w:r>
      <w:r>
        <w:rPr>
          <w:rFonts w:ascii="Arial" w:hAnsi="Arial"/>
          <w:i/>
          <w:sz w:val="21"/>
        </w:rPr>
        <w:t>como tales y se procederá con el rechazo de la propuesta. Dado el caso</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convocatoria</w:t>
      </w:r>
      <w:r>
        <w:rPr>
          <w:rFonts w:ascii="Arial" w:hAnsi="Arial"/>
          <w:i/>
          <w:spacing w:val="1"/>
          <w:sz w:val="21"/>
        </w:rPr>
        <w:t xml:space="preserve"> </w:t>
      </w:r>
      <w:r>
        <w:rPr>
          <w:rFonts w:ascii="Arial" w:hAnsi="Arial"/>
          <w:i/>
          <w:sz w:val="21"/>
        </w:rPr>
        <w:t>contemple</w:t>
      </w:r>
      <w:r>
        <w:rPr>
          <w:rFonts w:ascii="Arial" w:hAnsi="Arial"/>
          <w:i/>
          <w:spacing w:val="1"/>
          <w:sz w:val="21"/>
        </w:rPr>
        <w:t xml:space="preserve"> </w:t>
      </w:r>
      <w:r>
        <w:rPr>
          <w:rFonts w:ascii="Arial" w:hAnsi="Arial"/>
          <w:i/>
          <w:sz w:val="21"/>
        </w:rPr>
        <w:t>sustentación</w:t>
      </w:r>
      <w:r>
        <w:rPr>
          <w:rFonts w:ascii="Arial" w:hAnsi="Arial"/>
          <w:i/>
          <w:spacing w:val="1"/>
          <w:sz w:val="21"/>
        </w:rPr>
        <w:t xml:space="preserve"> </w:t>
      </w:r>
      <w:r>
        <w:rPr>
          <w:rFonts w:ascii="Arial" w:hAnsi="Arial"/>
          <w:i/>
          <w:sz w:val="21"/>
        </w:rPr>
        <w:t>o</w:t>
      </w:r>
      <w:r>
        <w:rPr>
          <w:rFonts w:ascii="Arial" w:hAnsi="Arial"/>
          <w:i/>
          <w:spacing w:val="1"/>
          <w:sz w:val="21"/>
        </w:rPr>
        <w:t xml:space="preserve"> </w:t>
      </w:r>
      <w:r>
        <w:rPr>
          <w:rFonts w:ascii="Arial" w:hAnsi="Arial"/>
          <w:i/>
          <w:sz w:val="21"/>
        </w:rPr>
        <w:t>audición,</w:t>
      </w:r>
      <w:r>
        <w:rPr>
          <w:rFonts w:ascii="Arial" w:hAnsi="Arial"/>
          <w:i/>
          <w:spacing w:val="1"/>
          <w:sz w:val="21"/>
        </w:rPr>
        <w:t xml:space="preserve"> </w:t>
      </w:r>
      <w:r>
        <w:rPr>
          <w:rFonts w:ascii="Arial" w:hAnsi="Arial"/>
          <w:i/>
          <w:sz w:val="21"/>
        </w:rPr>
        <w:t>solo</w:t>
      </w:r>
      <w:r>
        <w:rPr>
          <w:rFonts w:ascii="Arial" w:hAnsi="Arial"/>
          <w:i/>
          <w:spacing w:val="1"/>
          <w:sz w:val="21"/>
        </w:rPr>
        <w:t xml:space="preserve"> </w:t>
      </w:r>
      <w:r>
        <w:rPr>
          <w:rFonts w:ascii="Arial" w:hAnsi="Arial"/>
          <w:i/>
          <w:sz w:val="21"/>
        </w:rPr>
        <w:t>podrán</w:t>
      </w:r>
      <w:r>
        <w:rPr>
          <w:rFonts w:ascii="Arial" w:hAnsi="Arial"/>
          <w:i/>
          <w:spacing w:val="1"/>
          <w:sz w:val="21"/>
        </w:rPr>
        <w:t xml:space="preserve"> </w:t>
      </w:r>
      <w:r>
        <w:rPr>
          <w:rFonts w:ascii="Arial" w:hAnsi="Arial"/>
          <w:i/>
          <w:sz w:val="21"/>
        </w:rPr>
        <w:t>participar</w:t>
      </w:r>
      <w:r>
        <w:rPr>
          <w:rFonts w:ascii="Arial" w:hAnsi="Arial"/>
          <w:i/>
          <w:spacing w:val="-3"/>
          <w:sz w:val="21"/>
        </w:rPr>
        <w:t xml:space="preserve"> </w:t>
      </w:r>
      <w:r>
        <w:rPr>
          <w:rFonts w:ascii="Arial" w:hAnsi="Arial"/>
          <w:i/>
          <w:sz w:val="21"/>
        </w:rPr>
        <w:t>en</w:t>
      </w:r>
      <w:r>
        <w:rPr>
          <w:rFonts w:ascii="Arial" w:hAnsi="Arial"/>
          <w:i/>
          <w:spacing w:val="-1"/>
          <w:sz w:val="21"/>
        </w:rPr>
        <w:t xml:space="preserve"> </w:t>
      </w:r>
      <w:r>
        <w:rPr>
          <w:rFonts w:ascii="Arial" w:hAnsi="Arial"/>
          <w:i/>
          <w:sz w:val="21"/>
        </w:rPr>
        <w:t>ella</w:t>
      </w:r>
      <w:r>
        <w:rPr>
          <w:rFonts w:ascii="Arial" w:hAnsi="Arial"/>
          <w:i/>
          <w:spacing w:val="-1"/>
          <w:sz w:val="21"/>
        </w:rPr>
        <w:t xml:space="preserve"> </w:t>
      </w:r>
      <w:r>
        <w:rPr>
          <w:rFonts w:ascii="Arial" w:hAnsi="Arial"/>
          <w:i/>
          <w:sz w:val="21"/>
        </w:rPr>
        <w:t>los</w:t>
      </w:r>
      <w:r>
        <w:rPr>
          <w:rFonts w:ascii="Arial" w:hAnsi="Arial"/>
          <w:i/>
          <w:spacing w:val="-2"/>
          <w:sz w:val="21"/>
        </w:rPr>
        <w:t xml:space="preserve"> </w:t>
      </w:r>
      <w:r>
        <w:rPr>
          <w:rFonts w:ascii="Arial" w:hAnsi="Arial"/>
          <w:i/>
          <w:sz w:val="21"/>
        </w:rPr>
        <w:t>integrantes</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estén</w:t>
      </w:r>
      <w:r>
        <w:rPr>
          <w:rFonts w:ascii="Arial" w:hAnsi="Arial"/>
          <w:i/>
          <w:spacing w:val="-1"/>
          <w:sz w:val="21"/>
        </w:rPr>
        <w:t xml:space="preserve"> </w:t>
      </w:r>
      <w:r>
        <w:rPr>
          <w:rFonts w:ascii="Arial" w:hAnsi="Arial"/>
          <w:i/>
          <w:sz w:val="21"/>
        </w:rPr>
        <w:t>inscritos</w:t>
      </w:r>
      <w:r>
        <w:rPr>
          <w:rFonts w:ascii="Arial" w:hAnsi="Arial"/>
          <w:i/>
          <w:spacing w:val="-5"/>
          <w:sz w:val="21"/>
        </w:rPr>
        <w:t xml:space="preserve"> </w:t>
      </w:r>
      <w:r>
        <w:rPr>
          <w:rFonts w:ascii="Arial" w:hAnsi="Arial"/>
          <w:i/>
          <w:sz w:val="21"/>
        </w:rPr>
        <w:t>en</w:t>
      </w:r>
      <w:r>
        <w:rPr>
          <w:rFonts w:ascii="Arial" w:hAnsi="Arial"/>
          <w:i/>
          <w:spacing w:val="-1"/>
          <w:sz w:val="21"/>
        </w:rPr>
        <w:t xml:space="preserve"> </w:t>
      </w:r>
      <w:r>
        <w:rPr>
          <w:rFonts w:ascii="Arial" w:hAnsi="Arial"/>
          <w:i/>
          <w:sz w:val="21"/>
        </w:rPr>
        <w:t>el</w:t>
      </w:r>
      <w:r>
        <w:rPr>
          <w:rFonts w:ascii="Arial" w:hAnsi="Arial"/>
          <w:i/>
          <w:spacing w:val="-3"/>
          <w:sz w:val="21"/>
        </w:rPr>
        <w:t xml:space="preserve"> </w:t>
      </w:r>
      <w:r>
        <w:rPr>
          <w:rFonts w:ascii="Arial" w:hAnsi="Arial"/>
          <w:i/>
          <w:sz w:val="21"/>
        </w:rPr>
        <w:t>SICON.</w:t>
      </w:r>
    </w:p>
    <w:p>
      <w:pPr>
        <w:pStyle w:val="Normal"/>
        <w:spacing w:lineRule="auto" w:line="360" w:before="206" w:after="0"/>
        <w:ind w:left="1560" w:right="1705" w:hanging="0"/>
        <w:jc w:val="both"/>
        <w:rPr>
          <w:rFonts w:ascii="Arial" w:hAnsi="Arial"/>
          <w:i/>
          <w:i/>
          <w:sz w:val="23"/>
        </w:rPr>
      </w:pPr>
      <w:r>
        <w:rPr>
          <w:rFonts w:ascii="Arial" w:hAnsi="Arial"/>
          <w:b/>
          <w:i/>
          <w:sz w:val="21"/>
        </w:rPr>
        <w:t xml:space="preserve">Nota 4. </w:t>
      </w:r>
      <w:r>
        <w:rPr>
          <w:rFonts w:ascii="Arial" w:hAnsi="Arial"/>
          <w:i/>
          <w:sz w:val="21"/>
        </w:rPr>
        <w:t>En el formulario de inscripción para el caso de las agrupaciones</w:t>
      </w:r>
      <w:r>
        <w:rPr>
          <w:rFonts w:ascii="Arial" w:hAnsi="Arial"/>
          <w:i/>
          <w:spacing w:val="1"/>
          <w:sz w:val="21"/>
        </w:rPr>
        <w:t xml:space="preserve"> </w:t>
      </w:r>
      <w:r>
        <w:rPr>
          <w:rFonts w:ascii="Arial" w:hAnsi="Arial"/>
          <w:i/>
          <w:sz w:val="21"/>
        </w:rPr>
        <w:t>se</w:t>
      </w:r>
      <w:r>
        <w:rPr>
          <w:rFonts w:ascii="Arial" w:hAnsi="Arial"/>
          <w:i/>
          <w:spacing w:val="-2"/>
          <w:sz w:val="21"/>
        </w:rPr>
        <w:t xml:space="preserve"> </w:t>
      </w:r>
      <w:r>
        <w:rPr>
          <w:rFonts w:ascii="Arial" w:hAnsi="Arial"/>
          <w:i/>
          <w:sz w:val="21"/>
        </w:rPr>
        <w:t>debe</w:t>
      </w:r>
      <w:r>
        <w:rPr>
          <w:rFonts w:ascii="Arial" w:hAnsi="Arial"/>
          <w:i/>
          <w:spacing w:val="-1"/>
          <w:sz w:val="21"/>
        </w:rPr>
        <w:t xml:space="preserve"> </w:t>
      </w:r>
      <w:r>
        <w:rPr>
          <w:rFonts w:ascii="Arial" w:hAnsi="Arial"/>
          <w:i/>
          <w:sz w:val="21"/>
        </w:rPr>
        <w:t>señalar</w:t>
      </w:r>
      <w:r>
        <w:rPr>
          <w:rFonts w:ascii="Arial" w:hAnsi="Arial"/>
          <w:i/>
          <w:spacing w:val="-2"/>
          <w:sz w:val="21"/>
        </w:rPr>
        <w:t xml:space="preserve"> </w:t>
      </w:r>
      <w:r>
        <w:rPr>
          <w:rFonts w:ascii="Arial" w:hAnsi="Arial"/>
          <w:i/>
          <w:sz w:val="21"/>
        </w:rPr>
        <w:t>y</w:t>
      </w:r>
      <w:r>
        <w:rPr>
          <w:rFonts w:ascii="Arial" w:hAnsi="Arial"/>
          <w:i/>
          <w:spacing w:val="-2"/>
          <w:sz w:val="21"/>
        </w:rPr>
        <w:t xml:space="preserve"> </w:t>
      </w:r>
      <w:r>
        <w:rPr>
          <w:rFonts w:ascii="Arial" w:hAnsi="Arial"/>
          <w:i/>
          <w:sz w:val="21"/>
        </w:rPr>
        <w:t>diligenciar</w:t>
      </w:r>
      <w:r>
        <w:rPr>
          <w:rFonts w:ascii="Arial" w:hAnsi="Arial"/>
          <w:i/>
          <w:spacing w:val="-2"/>
          <w:sz w:val="21"/>
        </w:rPr>
        <w:t xml:space="preserve"> </w:t>
      </w:r>
      <w:r>
        <w:rPr>
          <w:rFonts w:ascii="Arial" w:hAnsi="Arial"/>
          <w:i/>
          <w:sz w:val="21"/>
        </w:rPr>
        <w:t>los</w:t>
      </w:r>
      <w:r>
        <w:rPr>
          <w:rFonts w:ascii="Arial" w:hAnsi="Arial"/>
          <w:i/>
          <w:spacing w:val="-1"/>
          <w:sz w:val="21"/>
        </w:rPr>
        <w:t xml:space="preserve"> </w:t>
      </w:r>
      <w:r>
        <w:rPr>
          <w:rFonts w:ascii="Arial" w:hAnsi="Arial"/>
          <w:i/>
          <w:sz w:val="21"/>
        </w:rPr>
        <w:t>datos</w:t>
      </w:r>
      <w:r>
        <w:rPr>
          <w:rFonts w:ascii="Arial" w:hAnsi="Arial"/>
          <w:i/>
          <w:spacing w:val="-2"/>
          <w:sz w:val="21"/>
        </w:rPr>
        <w:t xml:space="preserve"> </w:t>
      </w:r>
      <w:r>
        <w:rPr>
          <w:rFonts w:ascii="Arial" w:hAnsi="Arial"/>
          <w:i/>
          <w:sz w:val="21"/>
        </w:rPr>
        <w:t>del representante</w:t>
      </w:r>
      <w:r>
        <w:rPr>
          <w:rFonts w:ascii="Arial" w:hAnsi="Arial"/>
          <w:i/>
          <w:spacing w:val="-1"/>
          <w:sz w:val="21"/>
        </w:rPr>
        <w:t xml:space="preserve"> </w:t>
      </w:r>
      <w:r>
        <w:rPr>
          <w:rFonts w:ascii="Arial" w:hAnsi="Arial"/>
          <w:i/>
          <w:sz w:val="21"/>
        </w:rPr>
        <w:t>suplent</w:t>
      </w:r>
      <w:r>
        <w:rPr>
          <w:rFonts w:ascii="Arial" w:hAnsi="Arial"/>
          <w:i/>
          <w:sz w:val="23"/>
        </w:rPr>
        <w:t>e.</w:t>
      </w:r>
    </w:p>
    <w:p>
      <w:pPr>
        <w:pStyle w:val="Normal"/>
        <w:spacing w:lineRule="auto" w:line="360" w:before="206" w:after="0"/>
        <w:ind w:left="1560" w:right="1705" w:hanging="0"/>
        <w:jc w:val="both"/>
        <w:rPr>
          <w:rFonts w:ascii="Arial" w:hAnsi="Arial"/>
          <w:b/>
          <w:b/>
          <w:i/>
          <w:i/>
          <w:sz w:val="21"/>
        </w:rPr>
      </w:pPr>
      <w:r>
        <w:rPr>
          <w:rFonts w:ascii="Arial" w:hAnsi="Arial"/>
          <w:b/>
          <w:i/>
          <w:sz w:val="21"/>
        </w:rPr>
        <w:t xml:space="preserve">Nota 5. </w:t>
      </w:r>
      <w:r>
        <w:rPr>
          <w:rFonts w:ascii="Arial" w:hAnsi="Arial"/>
          <w:i/>
          <w:sz w:val="21"/>
        </w:rPr>
        <w:t>Tenga en cuenta que los integrantes inscritos como parte de una</w:t>
      </w:r>
      <w:r>
        <w:rPr>
          <w:rFonts w:ascii="Arial" w:hAnsi="Arial"/>
          <w:i/>
          <w:spacing w:val="1"/>
          <w:sz w:val="21"/>
        </w:rPr>
        <w:t xml:space="preserve"> </w:t>
      </w:r>
      <w:r>
        <w:rPr>
          <w:rFonts w:ascii="Arial" w:hAnsi="Arial"/>
          <w:i/>
          <w:sz w:val="21"/>
        </w:rPr>
        <w:t>agrupación, no podrán renunciar desde el cierre de la convocatoria hasta</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adjudicación</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misma.</w:t>
      </w:r>
      <w:r>
        <w:rPr>
          <w:rFonts w:ascii="Arial" w:hAnsi="Arial"/>
          <w:i/>
          <w:spacing w:val="1"/>
          <w:sz w:val="21"/>
        </w:rPr>
        <w:t xml:space="preserve"> </w:t>
      </w:r>
      <w:r>
        <w:rPr>
          <w:rFonts w:ascii="Arial" w:hAnsi="Arial"/>
          <w:b/>
          <w:i/>
          <w:sz w:val="21"/>
        </w:rPr>
        <w:t>(Esta</w:t>
      </w:r>
      <w:r>
        <w:rPr>
          <w:rFonts w:ascii="Arial" w:hAnsi="Arial"/>
          <w:b/>
          <w:i/>
          <w:spacing w:val="1"/>
          <w:sz w:val="21"/>
        </w:rPr>
        <w:t xml:space="preserve"> </w:t>
      </w:r>
      <w:r>
        <w:rPr>
          <w:rFonts w:ascii="Arial" w:hAnsi="Arial"/>
          <w:b/>
          <w:i/>
          <w:sz w:val="21"/>
        </w:rPr>
        <w:t>nota</w:t>
      </w:r>
      <w:r>
        <w:rPr>
          <w:rFonts w:ascii="Arial" w:hAnsi="Arial"/>
          <w:b/>
          <w:i/>
          <w:spacing w:val="1"/>
          <w:sz w:val="21"/>
        </w:rPr>
        <w:t xml:space="preserve"> </w:t>
      </w:r>
      <w:r>
        <w:rPr>
          <w:rFonts w:ascii="Arial" w:hAnsi="Arial"/>
          <w:b/>
          <w:i/>
          <w:sz w:val="21"/>
        </w:rPr>
        <w:t>tiene</w:t>
      </w:r>
      <w:r>
        <w:rPr>
          <w:rFonts w:ascii="Arial" w:hAnsi="Arial"/>
          <w:b/>
          <w:i/>
          <w:spacing w:val="1"/>
          <w:sz w:val="21"/>
        </w:rPr>
        <w:t xml:space="preserve"> </w:t>
      </w:r>
      <w:r>
        <w:rPr>
          <w:rFonts w:ascii="Arial" w:hAnsi="Arial"/>
          <w:b/>
          <w:i/>
          <w:sz w:val="21"/>
        </w:rPr>
        <w:t>una</w:t>
      </w:r>
      <w:r>
        <w:rPr>
          <w:rFonts w:ascii="Arial" w:hAnsi="Arial"/>
          <w:b/>
          <w:i/>
          <w:spacing w:val="1"/>
          <w:sz w:val="21"/>
        </w:rPr>
        <w:t xml:space="preserve"> </w:t>
      </w:r>
      <w:r>
        <w:rPr>
          <w:rFonts w:ascii="Arial" w:hAnsi="Arial"/>
          <w:b/>
          <w:i/>
          <w:sz w:val="21"/>
        </w:rPr>
        <w:t>excepción</w:t>
      </w:r>
      <w:r>
        <w:rPr>
          <w:rFonts w:ascii="Arial" w:hAnsi="Arial"/>
          <w:b/>
          <w:i/>
          <w:spacing w:val="1"/>
          <w:sz w:val="21"/>
        </w:rPr>
        <w:t xml:space="preserve"> </w:t>
      </w:r>
      <w:r>
        <w:rPr>
          <w:rFonts w:ascii="Arial" w:hAnsi="Arial"/>
          <w:b/>
          <w:i/>
          <w:sz w:val="21"/>
        </w:rPr>
        <w:t>establecida</w:t>
      </w:r>
      <w:r>
        <w:rPr>
          <w:rFonts w:ascii="Arial" w:hAnsi="Arial"/>
          <w:b/>
          <w:i/>
          <w:spacing w:val="-1"/>
          <w:sz w:val="21"/>
        </w:rPr>
        <w:t xml:space="preserve"> </w:t>
      </w:r>
      <w:r>
        <w:rPr>
          <w:rFonts w:ascii="Arial" w:hAnsi="Arial"/>
          <w:b/>
          <w:i/>
          <w:sz w:val="21"/>
        </w:rPr>
        <w:t>en la</w:t>
      </w:r>
      <w:r>
        <w:rPr>
          <w:rFonts w:ascii="Arial" w:hAnsi="Arial"/>
          <w:b/>
          <w:i/>
          <w:spacing w:val="-1"/>
          <w:sz w:val="21"/>
        </w:rPr>
        <w:t xml:space="preserve"> </w:t>
      </w:r>
      <w:r>
        <w:rPr>
          <w:rFonts w:ascii="Arial" w:hAnsi="Arial"/>
          <w:b/>
          <w:i/>
          <w:sz w:val="21"/>
        </w:rPr>
        <w:t>Nota</w:t>
      </w:r>
      <w:r>
        <w:rPr>
          <w:rFonts w:ascii="Arial" w:hAnsi="Arial"/>
          <w:b/>
          <w:i/>
          <w:spacing w:val="-1"/>
          <w:sz w:val="21"/>
        </w:rPr>
        <w:t xml:space="preserve"> </w:t>
      </w:r>
      <w:r>
        <w:rPr>
          <w:rFonts w:ascii="Arial" w:hAnsi="Arial"/>
          <w:b/>
          <w:i/>
          <w:sz w:val="21"/>
        </w:rPr>
        <w:t>1</w:t>
      </w:r>
      <w:r>
        <w:rPr>
          <w:rFonts w:ascii="Arial" w:hAnsi="Arial"/>
          <w:b/>
          <w:i/>
          <w:spacing w:val="-4"/>
          <w:sz w:val="21"/>
        </w:rPr>
        <w:t xml:space="preserve"> </w:t>
      </w:r>
      <w:r>
        <w:rPr>
          <w:rFonts w:ascii="Arial" w:hAnsi="Arial"/>
          <w:b/>
          <w:i/>
          <w:sz w:val="21"/>
        </w:rPr>
        <w:t>del</w:t>
      </w:r>
      <w:r>
        <w:rPr>
          <w:rFonts w:ascii="Arial" w:hAnsi="Arial"/>
          <w:b/>
          <w:i/>
          <w:spacing w:val="-2"/>
          <w:sz w:val="21"/>
        </w:rPr>
        <w:t xml:space="preserve"> </w:t>
      </w:r>
      <w:r>
        <w:rPr>
          <w:rFonts w:ascii="Arial" w:hAnsi="Arial"/>
          <w:b/>
          <w:i/>
          <w:sz w:val="21"/>
        </w:rPr>
        <w:t>numeral</w:t>
      </w:r>
      <w:r>
        <w:rPr>
          <w:rFonts w:ascii="Arial" w:hAnsi="Arial"/>
          <w:b/>
          <w:i/>
          <w:spacing w:val="-2"/>
          <w:sz w:val="21"/>
        </w:rPr>
        <w:t xml:space="preserve"> </w:t>
      </w:r>
      <w:r>
        <w:rPr>
          <w:rFonts w:ascii="Arial" w:hAnsi="Arial"/>
          <w:b/>
          <w:i/>
          <w:sz w:val="21"/>
        </w:rPr>
        <w:t>7.10.14).</w:t>
      </w:r>
    </w:p>
    <w:p>
      <w:pPr>
        <w:pStyle w:val="Normal"/>
        <w:spacing w:lineRule="auto" w:line="360" w:before="206" w:after="0"/>
        <w:ind w:left="1560" w:right="1705" w:hanging="0"/>
        <w:jc w:val="both"/>
        <w:rPr>
          <w:rFonts w:ascii="Arial" w:hAnsi="Arial"/>
          <w:i/>
          <w:i/>
          <w:sz w:val="21"/>
        </w:rPr>
      </w:pPr>
      <w:r>
        <w:rPr>
          <w:rFonts w:ascii="Arial" w:hAnsi="Arial"/>
          <w:b/>
          <w:i/>
          <w:sz w:val="21"/>
        </w:rPr>
        <w:t xml:space="preserve">Nota 6. </w:t>
      </w:r>
      <w:r>
        <w:rPr>
          <w:rFonts w:ascii="Arial" w:hAnsi="Arial"/>
          <w:i/>
          <w:sz w:val="21"/>
        </w:rPr>
        <w:t>En el caso de las personas jurídicas, en el formulario único de</w:t>
      </w:r>
      <w:r>
        <w:rPr>
          <w:rFonts w:ascii="Arial" w:hAnsi="Arial"/>
          <w:i/>
          <w:spacing w:val="1"/>
          <w:sz w:val="21"/>
        </w:rPr>
        <w:t xml:space="preserve"> </w:t>
      </w:r>
      <w:r>
        <w:rPr>
          <w:rFonts w:ascii="Arial" w:hAnsi="Arial"/>
          <w:i/>
          <w:sz w:val="21"/>
        </w:rPr>
        <w:t>inscripción</w:t>
      </w:r>
      <w:r>
        <w:rPr>
          <w:rFonts w:ascii="Arial" w:hAnsi="Arial"/>
          <w:i/>
          <w:spacing w:val="5"/>
          <w:sz w:val="21"/>
        </w:rPr>
        <w:t xml:space="preserve"> </w:t>
      </w:r>
      <w:r>
        <w:rPr>
          <w:rFonts w:ascii="Arial" w:hAnsi="Arial"/>
          <w:i/>
          <w:sz w:val="21"/>
        </w:rPr>
        <w:t>en</w:t>
      </w:r>
      <w:r>
        <w:rPr>
          <w:rFonts w:ascii="Arial" w:hAnsi="Arial"/>
          <w:i/>
          <w:spacing w:val="6"/>
          <w:sz w:val="21"/>
        </w:rPr>
        <w:t xml:space="preserve"> </w:t>
      </w:r>
      <w:r>
        <w:rPr>
          <w:rFonts w:ascii="Arial" w:hAnsi="Arial"/>
          <w:i/>
          <w:sz w:val="21"/>
        </w:rPr>
        <w:t>línea</w:t>
      </w:r>
      <w:r>
        <w:rPr>
          <w:rFonts w:ascii="Arial" w:hAnsi="Arial"/>
          <w:i/>
          <w:spacing w:val="5"/>
          <w:sz w:val="21"/>
        </w:rPr>
        <w:t xml:space="preserve"> </w:t>
      </w:r>
      <w:r>
        <w:rPr>
          <w:rFonts w:ascii="Arial" w:hAnsi="Arial"/>
          <w:i/>
          <w:sz w:val="21"/>
        </w:rPr>
        <w:t>se</w:t>
      </w:r>
      <w:r>
        <w:rPr>
          <w:rFonts w:ascii="Arial" w:hAnsi="Arial"/>
          <w:i/>
          <w:spacing w:val="3"/>
          <w:sz w:val="21"/>
        </w:rPr>
        <w:t xml:space="preserve"> </w:t>
      </w:r>
      <w:r>
        <w:rPr>
          <w:rFonts w:ascii="Arial" w:hAnsi="Arial"/>
          <w:i/>
          <w:sz w:val="21"/>
        </w:rPr>
        <w:t>debe</w:t>
      </w:r>
      <w:r>
        <w:rPr>
          <w:rFonts w:ascii="Arial" w:hAnsi="Arial"/>
          <w:i/>
          <w:spacing w:val="5"/>
          <w:sz w:val="21"/>
        </w:rPr>
        <w:t xml:space="preserve"> </w:t>
      </w:r>
      <w:r>
        <w:rPr>
          <w:rFonts w:ascii="Arial" w:hAnsi="Arial"/>
          <w:i/>
          <w:sz w:val="21"/>
        </w:rPr>
        <w:t>ingresar</w:t>
      </w:r>
      <w:r>
        <w:rPr>
          <w:rFonts w:ascii="Arial" w:hAnsi="Arial"/>
          <w:i/>
          <w:spacing w:val="5"/>
          <w:sz w:val="21"/>
        </w:rPr>
        <w:t xml:space="preserve"> </w:t>
      </w:r>
      <w:r>
        <w:rPr>
          <w:rFonts w:ascii="Arial" w:hAnsi="Arial"/>
          <w:i/>
          <w:sz w:val="21"/>
        </w:rPr>
        <w:t>únicamente</w:t>
      </w:r>
      <w:r>
        <w:rPr>
          <w:rFonts w:ascii="Arial" w:hAnsi="Arial"/>
          <w:i/>
          <w:spacing w:val="5"/>
          <w:sz w:val="21"/>
        </w:rPr>
        <w:t xml:space="preserve"> </w:t>
      </w:r>
      <w:r>
        <w:rPr>
          <w:rFonts w:ascii="Arial" w:hAnsi="Arial"/>
          <w:i/>
          <w:sz w:val="21"/>
        </w:rPr>
        <w:t>la</w:t>
      </w:r>
      <w:r>
        <w:rPr>
          <w:rFonts w:ascii="Arial" w:hAnsi="Arial"/>
          <w:i/>
          <w:spacing w:val="3"/>
          <w:sz w:val="21"/>
        </w:rPr>
        <w:t xml:space="preserve"> </w:t>
      </w:r>
      <w:r>
        <w:rPr>
          <w:rFonts w:ascii="Arial" w:hAnsi="Arial"/>
          <w:i/>
          <w:sz w:val="21"/>
        </w:rPr>
        <w:t>información</w:t>
      </w:r>
      <w:r>
        <w:rPr>
          <w:rFonts w:ascii="Arial" w:hAnsi="Arial"/>
          <w:i/>
          <w:spacing w:val="3"/>
          <w:sz w:val="21"/>
        </w:rPr>
        <w:t xml:space="preserve"> </w:t>
      </w:r>
      <w:r>
        <w:rPr>
          <w:rFonts w:ascii="Arial" w:hAnsi="Arial"/>
          <w:i/>
          <w:sz w:val="21"/>
        </w:rPr>
        <w:t>de</w:t>
      </w:r>
      <w:r>
        <w:rPr>
          <w:rFonts w:ascii="Arial" w:hAnsi="Arial"/>
          <w:i/>
          <w:spacing w:val="6"/>
          <w:sz w:val="21"/>
        </w:rPr>
        <w:t xml:space="preserve"> </w:t>
      </w:r>
      <w:r>
        <w:rPr>
          <w:rFonts w:ascii="Arial" w:hAnsi="Arial"/>
          <w:i/>
          <w:sz w:val="21"/>
        </w:rPr>
        <w:t>todos los miembros de la junta directiva u órgano administrativo, Aquellos que no coincidan con el documento oficial aportado, el PDE ajustará la información.</w:t>
      </w:r>
    </w:p>
    <w:p>
      <w:pPr>
        <w:pStyle w:val="Normal"/>
        <w:spacing w:lineRule="auto" w:line="360" w:before="206" w:after="0"/>
        <w:ind w:left="1560" w:right="1705" w:hanging="0"/>
        <w:jc w:val="both"/>
        <w:rPr>
          <w:rFonts w:ascii="Arial" w:hAnsi="Arial"/>
          <w:i/>
          <w:i/>
          <w:sz w:val="21"/>
        </w:rPr>
      </w:pPr>
      <w:r>
        <w:rPr>
          <w:rFonts w:ascii="Arial" w:hAnsi="Arial"/>
          <w:b/>
          <w:i/>
          <w:sz w:val="21"/>
        </w:rPr>
        <w:t>Nota</w:t>
      </w:r>
      <w:r>
        <w:rPr>
          <w:rFonts w:ascii="Arial" w:hAnsi="Arial"/>
          <w:b/>
          <w:i/>
          <w:spacing w:val="1"/>
          <w:sz w:val="21"/>
        </w:rPr>
        <w:t xml:space="preserve"> </w:t>
      </w:r>
      <w:r>
        <w:rPr>
          <w:rFonts w:ascii="Arial" w:hAnsi="Arial"/>
          <w:b/>
          <w:i/>
          <w:sz w:val="21"/>
        </w:rPr>
        <w:t>7.</w:t>
      </w:r>
      <w:r>
        <w:rPr>
          <w:rFonts w:ascii="Arial" w:hAnsi="Arial"/>
          <w:b/>
          <w:i/>
          <w:spacing w:val="1"/>
          <w:sz w:val="21"/>
        </w:rPr>
        <w:t xml:space="preserve"> </w:t>
      </w:r>
      <w:r>
        <w:rPr>
          <w:rFonts w:ascii="Arial" w:hAnsi="Arial"/>
          <w:i/>
          <w:sz w:val="21"/>
        </w:rPr>
        <w:t>Si</w:t>
      </w:r>
      <w:r>
        <w:rPr>
          <w:rFonts w:ascii="Arial" w:hAnsi="Arial"/>
          <w:i/>
          <w:spacing w:val="1"/>
          <w:sz w:val="21"/>
        </w:rPr>
        <w:t xml:space="preserve"> </w:t>
      </w:r>
      <w:r>
        <w:rPr>
          <w:rFonts w:ascii="Arial" w:hAnsi="Arial"/>
          <w:i/>
          <w:sz w:val="21"/>
        </w:rPr>
        <w:t>durante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fase</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inscripción</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propuestas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una</w:t>
      </w:r>
      <w:r>
        <w:rPr>
          <w:rFonts w:ascii="Arial" w:hAnsi="Arial"/>
          <w:i/>
          <w:spacing w:val="1"/>
          <w:sz w:val="21"/>
        </w:rPr>
        <w:t xml:space="preserve"> </w:t>
      </w:r>
      <w:r>
        <w:rPr>
          <w:rFonts w:ascii="Arial" w:hAnsi="Arial"/>
          <w:i/>
          <w:sz w:val="21"/>
        </w:rPr>
        <w:t>convocatoria, el participante encuentra necesario, por ajuste o error, la</w:t>
      </w:r>
      <w:r>
        <w:rPr>
          <w:rFonts w:ascii="Arial" w:hAnsi="Arial"/>
          <w:i/>
          <w:spacing w:val="1"/>
          <w:sz w:val="21"/>
        </w:rPr>
        <w:t xml:space="preserve"> </w:t>
      </w:r>
      <w:r>
        <w:rPr>
          <w:rFonts w:ascii="Arial" w:hAnsi="Arial"/>
          <w:i/>
          <w:sz w:val="21"/>
        </w:rPr>
        <w:t>creación</w:t>
      </w:r>
      <w:r>
        <w:rPr>
          <w:rFonts w:ascii="Arial" w:hAnsi="Arial"/>
          <w:i/>
          <w:spacing w:val="-15"/>
          <w:sz w:val="21"/>
        </w:rPr>
        <w:t xml:space="preserve"> </w:t>
      </w:r>
      <w:r>
        <w:rPr>
          <w:rFonts w:ascii="Arial" w:hAnsi="Arial"/>
          <w:i/>
          <w:sz w:val="21"/>
        </w:rPr>
        <w:t>de</w:t>
      </w:r>
      <w:r>
        <w:rPr>
          <w:rFonts w:ascii="Arial" w:hAnsi="Arial"/>
          <w:i/>
          <w:spacing w:val="-14"/>
          <w:sz w:val="21"/>
        </w:rPr>
        <w:t xml:space="preserve"> </w:t>
      </w:r>
      <w:r>
        <w:rPr>
          <w:rFonts w:ascii="Arial" w:hAnsi="Arial"/>
          <w:i/>
          <w:sz w:val="21"/>
        </w:rPr>
        <w:t>una</w:t>
      </w:r>
      <w:r>
        <w:rPr>
          <w:rFonts w:ascii="Arial" w:hAnsi="Arial"/>
          <w:i/>
          <w:spacing w:val="-16"/>
          <w:sz w:val="21"/>
        </w:rPr>
        <w:t xml:space="preserve"> </w:t>
      </w:r>
      <w:r>
        <w:rPr>
          <w:rFonts w:ascii="Arial" w:hAnsi="Arial"/>
          <w:i/>
          <w:sz w:val="21"/>
        </w:rPr>
        <w:t>nueva</w:t>
      </w:r>
      <w:r>
        <w:rPr>
          <w:rFonts w:ascii="Arial" w:hAnsi="Arial"/>
          <w:i/>
          <w:spacing w:val="-15"/>
          <w:sz w:val="21"/>
        </w:rPr>
        <w:t xml:space="preserve"> </w:t>
      </w:r>
      <w:r>
        <w:rPr>
          <w:rFonts w:ascii="Arial" w:hAnsi="Arial"/>
          <w:i/>
          <w:sz w:val="21"/>
        </w:rPr>
        <w:t>propuesta</w:t>
      </w:r>
      <w:r>
        <w:rPr>
          <w:rFonts w:ascii="Arial" w:hAnsi="Arial"/>
          <w:i/>
          <w:spacing w:val="-16"/>
          <w:sz w:val="21"/>
        </w:rPr>
        <w:t xml:space="preserve"> </w:t>
      </w:r>
      <w:r>
        <w:rPr>
          <w:rFonts w:ascii="Arial" w:hAnsi="Arial"/>
          <w:i/>
          <w:sz w:val="21"/>
        </w:rPr>
        <w:t>en</w:t>
      </w:r>
      <w:r>
        <w:rPr>
          <w:rFonts w:ascii="Arial" w:hAnsi="Arial"/>
          <w:i/>
          <w:spacing w:val="-14"/>
          <w:sz w:val="21"/>
        </w:rPr>
        <w:t xml:space="preserve"> </w:t>
      </w:r>
      <w:r>
        <w:rPr>
          <w:rFonts w:ascii="Arial" w:hAnsi="Arial"/>
          <w:i/>
          <w:sz w:val="21"/>
        </w:rPr>
        <w:t>reemplazo</w:t>
      </w:r>
      <w:r>
        <w:rPr>
          <w:rFonts w:ascii="Arial" w:hAnsi="Arial"/>
          <w:i/>
          <w:spacing w:val="-15"/>
          <w:sz w:val="21"/>
        </w:rPr>
        <w:t xml:space="preserve"> </w:t>
      </w:r>
      <w:r>
        <w:rPr>
          <w:rFonts w:ascii="Arial" w:hAnsi="Arial"/>
          <w:i/>
          <w:sz w:val="21"/>
        </w:rPr>
        <w:t>de</w:t>
      </w:r>
      <w:r>
        <w:rPr>
          <w:rFonts w:ascii="Arial" w:hAnsi="Arial"/>
          <w:i/>
          <w:spacing w:val="-14"/>
          <w:sz w:val="21"/>
        </w:rPr>
        <w:t xml:space="preserve"> </w:t>
      </w:r>
      <w:r>
        <w:rPr>
          <w:rFonts w:ascii="Arial" w:hAnsi="Arial"/>
          <w:i/>
          <w:sz w:val="21"/>
        </w:rPr>
        <w:t>otra</w:t>
      </w:r>
      <w:r>
        <w:rPr>
          <w:rFonts w:ascii="Arial" w:hAnsi="Arial"/>
          <w:i/>
          <w:spacing w:val="-16"/>
          <w:sz w:val="21"/>
        </w:rPr>
        <w:t xml:space="preserve"> </w:t>
      </w:r>
      <w:r>
        <w:rPr>
          <w:rFonts w:ascii="Arial" w:hAnsi="Arial"/>
          <w:i/>
          <w:sz w:val="21"/>
        </w:rPr>
        <w:t>ya</w:t>
      </w:r>
      <w:r>
        <w:rPr>
          <w:rFonts w:ascii="Arial" w:hAnsi="Arial"/>
          <w:i/>
          <w:spacing w:val="-15"/>
          <w:sz w:val="21"/>
        </w:rPr>
        <w:t xml:space="preserve"> </w:t>
      </w:r>
      <w:r>
        <w:rPr>
          <w:rFonts w:ascii="Arial" w:hAnsi="Arial"/>
          <w:i/>
          <w:sz w:val="21"/>
        </w:rPr>
        <w:t>registrada,</w:t>
      </w:r>
      <w:r>
        <w:rPr>
          <w:rFonts w:ascii="Arial" w:hAnsi="Arial"/>
          <w:i/>
          <w:spacing w:val="-16"/>
          <w:sz w:val="21"/>
        </w:rPr>
        <w:t xml:space="preserve"> </w:t>
      </w:r>
      <w:r>
        <w:rPr>
          <w:rFonts w:ascii="Arial" w:hAnsi="Arial"/>
          <w:i/>
          <w:sz w:val="21"/>
        </w:rPr>
        <w:t>debe</w:t>
      </w:r>
      <w:r>
        <w:rPr>
          <w:rFonts w:ascii="Arial" w:hAnsi="Arial"/>
          <w:i/>
          <w:spacing w:val="-56"/>
          <w:sz w:val="21"/>
        </w:rPr>
        <w:t xml:space="preserve"> </w:t>
      </w:r>
      <w:r>
        <w:rPr>
          <w:rFonts w:ascii="Arial" w:hAnsi="Arial"/>
          <w:i/>
          <w:spacing w:val="-1"/>
          <w:sz w:val="21"/>
        </w:rPr>
        <w:t>anular</w:t>
      </w:r>
      <w:r>
        <w:rPr>
          <w:rFonts w:ascii="Arial" w:hAnsi="Arial"/>
          <w:i/>
          <w:spacing w:val="-16"/>
          <w:sz w:val="21"/>
        </w:rPr>
        <w:t xml:space="preserve"> </w:t>
      </w:r>
      <w:r>
        <w:rPr>
          <w:rFonts w:ascii="Arial" w:hAnsi="Arial"/>
          <w:i/>
          <w:sz w:val="21"/>
        </w:rPr>
        <w:t>primero</w:t>
      </w:r>
      <w:r>
        <w:rPr>
          <w:rFonts w:ascii="Arial" w:hAnsi="Arial"/>
          <w:i/>
          <w:spacing w:val="-16"/>
          <w:sz w:val="21"/>
        </w:rPr>
        <w:t xml:space="preserve"> </w:t>
      </w:r>
      <w:r>
        <w:rPr>
          <w:rFonts w:ascii="Arial" w:hAnsi="Arial"/>
          <w:i/>
          <w:sz w:val="21"/>
        </w:rPr>
        <w:t>la</w:t>
      </w:r>
      <w:r>
        <w:rPr>
          <w:rFonts w:ascii="Arial" w:hAnsi="Arial"/>
          <w:i/>
          <w:spacing w:val="-15"/>
          <w:sz w:val="21"/>
        </w:rPr>
        <w:t xml:space="preserve"> </w:t>
      </w:r>
      <w:r>
        <w:rPr>
          <w:rFonts w:ascii="Arial" w:hAnsi="Arial"/>
          <w:i/>
          <w:sz w:val="21"/>
        </w:rPr>
        <w:t>propuesta</w:t>
      </w:r>
      <w:r>
        <w:rPr>
          <w:rFonts w:ascii="Arial" w:hAnsi="Arial"/>
          <w:i/>
          <w:spacing w:val="-16"/>
          <w:sz w:val="21"/>
        </w:rPr>
        <w:t xml:space="preserve"> </w:t>
      </w:r>
      <w:r>
        <w:rPr>
          <w:rFonts w:ascii="Arial" w:hAnsi="Arial"/>
          <w:i/>
          <w:sz w:val="21"/>
        </w:rPr>
        <w:t>inicial</w:t>
      </w:r>
      <w:r>
        <w:rPr>
          <w:rFonts w:ascii="Arial" w:hAnsi="Arial"/>
          <w:i/>
          <w:spacing w:val="-14"/>
          <w:sz w:val="21"/>
        </w:rPr>
        <w:t xml:space="preserve"> </w:t>
      </w:r>
      <w:r>
        <w:rPr>
          <w:rFonts w:ascii="Arial" w:hAnsi="Arial"/>
          <w:i/>
          <w:sz w:val="21"/>
        </w:rPr>
        <w:t>y</w:t>
      </w:r>
      <w:r>
        <w:rPr>
          <w:rFonts w:ascii="Arial" w:hAnsi="Arial"/>
          <w:i/>
          <w:spacing w:val="-16"/>
          <w:sz w:val="21"/>
        </w:rPr>
        <w:t xml:space="preserve"> </w:t>
      </w:r>
      <w:r>
        <w:rPr>
          <w:rFonts w:ascii="Arial" w:hAnsi="Arial"/>
          <w:i/>
          <w:sz w:val="21"/>
        </w:rPr>
        <w:t>cerciorarse</w:t>
      </w:r>
      <w:r>
        <w:rPr>
          <w:rFonts w:ascii="Arial" w:hAnsi="Arial"/>
          <w:i/>
          <w:spacing w:val="-15"/>
          <w:sz w:val="21"/>
        </w:rPr>
        <w:t xml:space="preserve"> </w:t>
      </w:r>
      <w:r>
        <w:rPr>
          <w:rFonts w:ascii="Arial" w:hAnsi="Arial"/>
          <w:i/>
          <w:sz w:val="21"/>
        </w:rPr>
        <w:t>de</w:t>
      </w:r>
      <w:r>
        <w:rPr>
          <w:rFonts w:ascii="Arial" w:hAnsi="Arial"/>
          <w:i/>
          <w:spacing w:val="-15"/>
          <w:sz w:val="21"/>
        </w:rPr>
        <w:t xml:space="preserve"> </w:t>
      </w:r>
      <w:r>
        <w:rPr>
          <w:rFonts w:ascii="Arial" w:hAnsi="Arial"/>
          <w:i/>
          <w:sz w:val="21"/>
        </w:rPr>
        <w:t>completar</w:t>
      </w:r>
      <w:r>
        <w:rPr>
          <w:rFonts w:ascii="Arial" w:hAnsi="Arial"/>
          <w:i/>
          <w:spacing w:val="-15"/>
          <w:sz w:val="21"/>
        </w:rPr>
        <w:t xml:space="preserve"> </w:t>
      </w:r>
      <w:r>
        <w:rPr>
          <w:rFonts w:ascii="Arial" w:hAnsi="Arial"/>
          <w:i/>
          <w:sz w:val="21"/>
        </w:rPr>
        <w:t>exitosamente</w:t>
      </w:r>
      <w:r>
        <w:rPr>
          <w:rFonts w:ascii="Arial" w:hAnsi="Arial"/>
          <w:i/>
          <w:spacing w:val="-56"/>
          <w:sz w:val="21"/>
        </w:rPr>
        <w:t xml:space="preserve"> </w:t>
      </w:r>
      <w:r>
        <w:rPr>
          <w:rFonts w:ascii="Arial" w:hAnsi="Arial"/>
          <w:i/>
          <w:sz w:val="21"/>
        </w:rPr>
        <w:t>el</w:t>
      </w:r>
      <w:r>
        <w:rPr>
          <w:rFonts w:ascii="Arial" w:hAnsi="Arial"/>
          <w:i/>
          <w:spacing w:val="-1"/>
          <w:sz w:val="21"/>
        </w:rPr>
        <w:t xml:space="preserve"> </w:t>
      </w:r>
      <w:r>
        <w:rPr>
          <w:rFonts w:ascii="Arial" w:hAnsi="Arial"/>
          <w:i/>
          <w:sz w:val="21"/>
        </w:rPr>
        <w:t>registro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nueva,</w:t>
      </w:r>
      <w:r>
        <w:rPr>
          <w:rFonts w:ascii="Arial" w:hAnsi="Arial"/>
          <w:i/>
          <w:spacing w:val="-2"/>
          <w:sz w:val="21"/>
        </w:rPr>
        <w:t xml:space="preserve"> </w:t>
      </w:r>
      <w:r>
        <w:rPr>
          <w:rFonts w:ascii="Arial" w:hAnsi="Arial"/>
          <w:i/>
          <w:sz w:val="21"/>
        </w:rPr>
        <w:t>antes</w:t>
      </w:r>
      <w:r>
        <w:rPr>
          <w:rFonts w:ascii="Arial" w:hAnsi="Arial"/>
          <w:i/>
          <w:spacing w:val="-1"/>
          <w:sz w:val="21"/>
        </w:rPr>
        <w:t xml:space="preserve"> </w:t>
      </w:r>
      <w:r>
        <w:rPr>
          <w:rFonts w:ascii="Arial" w:hAnsi="Arial"/>
          <w:i/>
          <w:sz w:val="21"/>
        </w:rPr>
        <w:t>del cierre</w:t>
      </w:r>
      <w:r>
        <w:rPr>
          <w:rFonts w:ascii="Arial" w:hAnsi="Arial"/>
          <w:i/>
          <w:spacing w:val="-1"/>
          <w:sz w:val="21"/>
        </w:rPr>
        <w:t xml:space="preserve"> </w:t>
      </w:r>
      <w:r>
        <w:rPr>
          <w:rFonts w:ascii="Arial" w:hAnsi="Arial"/>
          <w:i/>
          <w:sz w:val="21"/>
        </w:rPr>
        <w:t>de</w:t>
      </w:r>
      <w:r>
        <w:rPr>
          <w:rFonts w:ascii="Arial" w:hAnsi="Arial"/>
          <w:i/>
          <w:spacing w:val="-3"/>
          <w:sz w:val="21"/>
        </w:rPr>
        <w:t xml:space="preserve"> </w:t>
      </w:r>
      <w:r>
        <w:rPr>
          <w:rFonts w:ascii="Arial" w:hAnsi="Arial"/>
          <w:i/>
          <w:sz w:val="21"/>
        </w:rPr>
        <w:t>la</w:t>
      </w:r>
      <w:r>
        <w:rPr>
          <w:rFonts w:ascii="Arial" w:hAnsi="Arial"/>
          <w:i/>
          <w:spacing w:val="-1"/>
          <w:sz w:val="21"/>
        </w:rPr>
        <w:t xml:space="preserve"> </w:t>
      </w:r>
      <w:r>
        <w:rPr>
          <w:rFonts w:ascii="Arial" w:hAnsi="Arial"/>
          <w:i/>
          <w:sz w:val="21"/>
        </w:rPr>
        <w:t>convocatoria.</w:t>
      </w:r>
    </w:p>
    <w:p>
      <w:pPr>
        <w:pStyle w:val="Normal"/>
        <w:spacing w:lineRule="auto" w:line="360" w:before="206" w:after="0"/>
        <w:ind w:left="1560" w:right="1705" w:hanging="0"/>
        <w:jc w:val="both"/>
        <w:rPr>
          <w:rFonts w:ascii="Arial" w:hAnsi="Arial"/>
          <w:i/>
          <w:i/>
          <w:sz w:val="23"/>
        </w:rPr>
      </w:pPr>
      <w:r>
        <w:rPr>
          <w:rFonts w:ascii="Arial" w:hAnsi="Arial"/>
          <w:b/>
          <w:i/>
          <w:sz w:val="23"/>
        </w:rPr>
        <w:t>Nota</w:t>
      </w:r>
      <w:r>
        <w:rPr>
          <w:rFonts w:ascii="Arial" w:hAnsi="Arial"/>
          <w:b/>
          <w:i/>
          <w:spacing w:val="1"/>
          <w:sz w:val="23"/>
        </w:rPr>
        <w:t xml:space="preserve"> </w:t>
      </w:r>
      <w:r>
        <w:rPr>
          <w:rFonts w:ascii="Arial" w:hAnsi="Arial"/>
          <w:b/>
          <w:i/>
          <w:sz w:val="23"/>
        </w:rPr>
        <w:t>8.</w:t>
      </w:r>
      <w:r>
        <w:rPr>
          <w:rFonts w:ascii="Arial" w:hAnsi="Arial"/>
          <w:b/>
          <w:i/>
          <w:spacing w:val="1"/>
          <w:sz w:val="23"/>
        </w:rPr>
        <w:t xml:space="preserve"> </w:t>
      </w:r>
      <w:r>
        <w:rPr>
          <w:rFonts w:ascii="Arial" w:hAnsi="Arial"/>
          <w:i/>
          <w:sz w:val="23"/>
        </w:rPr>
        <w:t>Diligenciando</w:t>
      </w:r>
      <w:r>
        <w:rPr>
          <w:rFonts w:ascii="Arial" w:hAnsi="Arial"/>
          <w:i/>
          <w:spacing w:val="1"/>
          <w:sz w:val="23"/>
        </w:rPr>
        <w:t xml:space="preserve"> </w:t>
      </w:r>
      <w:r>
        <w:rPr>
          <w:rFonts w:ascii="Arial" w:hAnsi="Arial"/>
          <w:i/>
          <w:sz w:val="23"/>
        </w:rPr>
        <w:t>el</w:t>
      </w:r>
      <w:r>
        <w:rPr>
          <w:rFonts w:ascii="Arial" w:hAnsi="Arial"/>
          <w:i/>
          <w:spacing w:val="1"/>
          <w:sz w:val="23"/>
        </w:rPr>
        <w:t xml:space="preserve"> </w:t>
      </w:r>
      <w:r>
        <w:rPr>
          <w:rFonts w:ascii="Arial" w:hAnsi="Arial"/>
          <w:i/>
          <w:sz w:val="23"/>
        </w:rPr>
        <w:t>formulario</w:t>
      </w:r>
      <w:r>
        <w:rPr>
          <w:rFonts w:ascii="Arial" w:hAnsi="Arial"/>
          <w:i/>
          <w:spacing w:val="1"/>
          <w:sz w:val="23"/>
        </w:rPr>
        <w:t xml:space="preserve"> </w:t>
      </w:r>
      <w:r>
        <w:rPr>
          <w:rFonts w:ascii="Arial" w:hAnsi="Arial"/>
          <w:i/>
          <w:sz w:val="23"/>
        </w:rPr>
        <w:t>único</w:t>
      </w:r>
      <w:r>
        <w:rPr>
          <w:rFonts w:ascii="Arial" w:hAnsi="Arial"/>
          <w:i/>
          <w:spacing w:val="1"/>
          <w:sz w:val="23"/>
        </w:rPr>
        <w:t xml:space="preserve"> </w:t>
      </w:r>
      <w:r>
        <w:rPr>
          <w:rFonts w:ascii="Arial" w:hAnsi="Arial"/>
          <w:i/>
          <w:sz w:val="23"/>
        </w:rPr>
        <w:t>de</w:t>
      </w:r>
      <w:r>
        <w:rPr>
          <w:rFonts w:ascii="Arial" w:hAnsi="Arial"/>
          <w:i/>
          <w:spacing w:val="1"/>
          <w:sz w:val="23"/>
        </w:rPr>
        <w:t xml:space="preserve"> </w:t>
      </w:r>
      <w:r>
        <w:rPr>
          <w:rFonts w:ascii="Arial" w:hAnsi="Arial"/>
          <w:i/>
          <w:sz w:val="23"/>
        </w:rPr>
        <w:t>inscripción,</w:t>
      </w:r>
      <w:r>
        <w:rPr>
          <w:rFonts w:ascii="Arial" w:hAnsi="Arial"/>
          <w:i/>
          <w:spacing w:val="1"/>
          <w:sz w:val="23"/>
        </w:rPr>
        <w:t xml:space="preserve"> </w:t>
      </w:r>
      <w:r>
        <w:rPr>
          <w:rFonts w:ascii="Arial" w:hAnsi="Arial"/>
          <w:i/>
          <w:sz w:val="23"/>
        </w:rPr>
        <w:t>el</w:t>
      </w:r>
      <w:r>
        <w:rPr>
          <w:rFonts w:ascii="Arial" w:hAnsi="Arial"/>
          <w:i/>
          <w:spacing w:val="1"/>
          <w:sz w:val="23"/>
        </w:rPr>
        <w:t xml:space="preserve"> </w:t>
      </w:r>
      <w:r>
        <w:rPr>
          <w:rFonts w:ascii="Arial" w:hAnsi="Arial"/>
          <w:i/>
          <w:sz w:val="23"/>
        </w:rPr>
        <w:t>participante</w:t>
      </w:r>
      <w:r>
        <w:rPr>
          <w:rFonts w:ascii="Arial" w:hAnsi="Arial"/>
          <w:i/>
          <w:spacing w:val="1"/>
          <w:sz w:val="23"/>
        </w:rPr>
        <w:t xml:space="preserve"> </w:t>
      </w:r>
      <w:r>
        <w:rPr>
          <w:rFonts w:ascii="Arial" w:hAnsi="Arial"/>
          <w:i/>
          <w:sz w:val="23"/>
        </w:rPr>
        <w:t>autoriza</w:t>
      </w:r>
      <w:r>
        <w:rPr>
          <w:rFonts w:ascii="Arial" w:hAnsi="Arial"/>
          <w:i/>
          <w:spacing w:val="1"/>
          <w:sz w:val="23"/>
        </w:rPr>
        <w:t xml:space="preserve"> </w:t>
      </w:r>
      <w:r>
        <w:rPr>
          <w:rFonts w:ascii="Arial" w:hAnsi="Arial"/>
          <w:i/>
          <w:sz w:val="23"/>
        </w:rPr>
        <w:t>a</w:t>
      </w:r>
      <w:r>
        <w:rPr>
          <w:rFonts w:ascii="Arial" w:hAnsi="Arial"/>
          <w:i/>
          <w:spacing w:val="1"/>
          <w:sz w:val="23"/>
        </w:rPr>
        <w:t xml:space="preserve"> </w:t>
      </w:r>
      <w:r>
        <w:rPr>
          <w:rFonts w:ascii="Arial" w:hAnsi="Arial"/>
          <w:i/>
          <w:sz w:val="23"/>
        </w:rPr>
        <w:t>la</w:t>
      </w:r>
      <w:r>
        <w:rPr>
          <w:rFonts w:ascii="Arial" w:hAnsi="Arial"/>
          <w:i/>
          <w:spacing w:val="1"/>
          <w:sz w:val="23"/>
        </w:rPr>
        <w:t xml:space="preserve"> </w:t>
      </w:r>
      <w:r>
        <w:rPr>
          <w:rFonts w:ascii="Arial" w:hAnsi="Arial"/>
          <w:i/>
          <w:sz w:val="23"/>
        </w:rPr>
        <w:t>SCRD,</w:t>
      </w:r>
      <w:r>
        <w:rPr>
          <w:rFonts w:ascii="Arial" w:hAnsi="Arial"/>
          <w:i/>
          <w:spacing w:val="1"/>
          <w:sz w:val="23"/>
        </w:rPr>
        <w:t xml:space="preserve"> </w:t>
      </w:r>
      <w:r>
        <w:rPr>
          <w:rFonts w:ascii="Arial" w:hAnsi="Arial"/>
          <w:i/>
          <w:sz w:val="23"/>
        </w:rPr>
        <w:t>sus</w:t>
      </w:r>
      <w:r>
        <w:rPr>
          <w:rFonts w:ascii="Arial" w:hAnsi="Arial"/>
          <w:i/>
          <w:spacing w:val="1"/>
          <w:sz w:val="23"/>
        </w:rPr>
        <w:t xml:space="preserve"> </w:t>
      </w:r>
      <w:r>
        <w:rPr>
          <w:rFonts w:ascii="Arial" w:hAnsi="Arial"/>
          <w:i/>
          <w:sz w:val="23"/>
        </w:rPr>
        <w:t>entidades</w:t>
      </w:r>
      <w:r>
        <w:rPr>
          <w:rFonts w:ascii="Arial" w:hAnsi="Arial"/>
          <w:i/>
          <w:spacing w:val="1"/>
          <w:sz w:val="23"/>
        </w:rPr>
        <w:t xml:space="preserve"> </w:t>
      </w:r>
      <w:r>
        <w:rPr>
          <w:rFonts w:ascii="Arial" w:hAnsi="Arial"/>
          <w:i/>
          <w:sz w:val="23"/>
        </w:rPr>
        <w:t>adscritas</w:t>
      </w:r>
      <w:r>
        <w:rPr>
          <w:rFonts w:ascii="Arial" w:hAnsi="Arial"/>
          <w:i/>
          <w:spacing w:val="1"/>
          <w:sz w:val="23"/>
        </w:rPr>
        <w:t xml:space="preserve"> </w:t>
      </w:r>
      <w:r>
        <w:rPr>
          <w:rFonts w:ascii="Arial" w:hAnsi="Arial"/>
          <w:i/>
          <w:sz w:val="23"/>
        </w:rPr>
        <w:t>y</w:t>
      </w:r>
      <w:r>
        <w:rPr>
          <w:rFonts w:ascii="Arial" w:hAnsi="Arial"/>
          <w:i/>
          <w:spacing w:val="1"/>
          <w:sz w:val="23"/>
        </w:rPr>
        <w:t xml:space="preserve"> </w:t>
      </w:r>
      <w:r>
        <w:rPr>
          <w:rFonts w:ascii="Arial" w:hAnsi="Arial"/>
          <w:i/>
          <w:sz w:val="23"/>
        </w:rPr>
        <w:t>vinculada,</w:t>
      </w:r>
      <w:r>
        <w:rPr>
          <w:rFonts w:ascii="Arial" w:hAnsi="Arial"/>
          <w:i/>
          <w:spacing w:val="1"/>
          <w:sz w:val="23"/>
        </w:rPr>
        <w:t xml:space="preserve"> </w:t>
      </w:r>
      <w:r>
        <w:rPr>
          <w:rFonts w:ascii="Arial" w:hAnsi="Arial"/>
          <w:i/>
          <w:sz w:val="23"/>
        </w:rPr>
        <w:t>de</w:t>
      </w:r>
      <w:r>
        <w:rPr>
          <w:rFonts w:ascii="Arial" w:hAnsi="Arial"/>
          <w:i/>
          <w:spacing w:val="1"/>
          <w:sz w:val="23"/>
        </w:rPr>
        <w:t xml:space="preserve"> </w:t>
      </w:r>
      <w:r>
        <w:rPr>
          <w:rFonts w:ascii="Arial" w:hAnsi="Arial"/>
          <w:i/>
          <w:sz w:val="23"/>
        </w:rPr>
        <w:t>manera</w:t>
      </w:r>
      <w:r>
        <w:rPr>
          <w:rFonts w:ascii="Arial" w:hAnsi="Arial"/>
          <w:i/>
          <w:spacing w:val="1"/>
          <w:sz w:val="23"/>
        </w:rPr>
        <w:t xml:space="preserve"> </w:t>
      </w:r>
      <w:r>
        <w:rPr>
          <w:rFonts w:ascii="Arial" w:hAnsi="Arial"/>
          <w:i/>
          <w:sz w:val="23"/>
        </w:rPr>
        <w:t>voluntaria,</w:t>
      </w:r>
      <w:r>
        <w:rPr>
          <w:rFonts w:ascii="Arial" w:hAnsi="Arial"/>
          <w:i/>
          <w:spacing w:val="1"/>
          <w:sz w:val="23"/>
        </w:rPr>
        <w:t xml:space="preserve"> </w:t>
      </w:r>
      <w:r>
        <w:rPr>
          <w:rFonts w:ascii="Arial" w:hAnsi="Arial"/>
          <w:i/>
          <w:sz w:val="23"/>
        </w:rPr>
        <w:t>previa,</w:t>
      </w:r>
      <w:r>
        <w:rPr>
          <w:rFonts w:ascii="Arial" w:hAnsi="Arial"/>
          <w:i/>
          <w:spacing w:val="1"/>
          <w:sz w:val="23"/>
        </w:rPr>
        <w:t xml:space="preserve"> </w:t>
      </w:r>
      <w:r>
        <w:rPr>
          <w:rFonts w:ascii="Arial" w:hAnsi="Arial"/>
          <w:i/>
          <w:sz w:val="23"/>
        </w:rPr>
        <w:t>explícita,</w:t>
      </w:r>
      <w:r>
        <w:rPr>
          <w:rFonts w:ascii="Arial" w:hAnsi="Arial"/>
          <w:i/>
          <w:spacing w:val="1"/>
          <w:sz w:val="23"/>
        </w:rPr>
        <w:t xml:space="preserve"> </w:t>
      </w:r>
      <w:r>
        <w:rPr>
          <w:rFonts w:ascii="Arial" w:hAnsi="Arial"/>
          <w:i/>
          <w:sz w:val="23"/>
        </w:rPr>
        <w:t>informada</w:t>
      </w:r>
      <w:r>
        <w:rPr>
          <w:rFonts w:ascii="Arial" w:hAnsi="Arial"/>
          <w:i/>
          <w:spacing w:val="1"/>
          <w:sz w:val="23"/>
        </w:rPr>
        <w:t xml:space="preserve"> </w:t>
      </w:r>
      <w:r>
        <w:rPr>
          <w:rFonts w:ascii="Arial" w:hAnsi="Arial"/>
          <w:i/>
          <w:sz w:val="23"/>
        </w:rPr>
        <w:t>e</w:t>
      </w:r>
      <w:r>
        <w:rPr>
          <w:rFonts w:ascii="Arial" w:hAnsi="Arial"/>
          <w:i/>
          <w:spacing w:val="1"/>
          <w:sz w:val="23"/>
        </w:rPr>
        <w:t xml:space="preserve"> </w:t>
      </w:r>
      <w:r>
        <w:rPr>
          <w:rFonts w:ascii="Arial" w:hAnsi="Arial"/>
          <w:i/>
          <w:sz w:val="23"/>
        </w:rPr>
        <w:t>inequívoca</w:t>
      </w:r>
      <w:r>
        <w:rPr>
          <w:rFonts w:ascii="Arial" w:hAnsi="Arial"/>
          <w:i/>
          <w:spacing w:val="1"/>
          <w:sz w:val="23"/>
        </w:rPr>
        <w:t xml:space="preserve"> </w:t>
      </w:r>
      <w:r>
        <w:rPr>
          <w:rFonts w:ascii="Arial" w:hAnsi="Arial"/>
          <w:i/>
          <w:sz w:val="23"/>
        </w:rPr>
        <w:t>para</w:t>
      </w:r>
      <w:r>
        <w:rPr>
          <w:rFonts w:ascii="Arial" w:hAnsi="Arial"/>
          <w:i/>
          <w:spacing w:val="1"/>
          <w:sz w:val="23"/>
        </w:rPr>
        <w:t xml:space="preserve"> </w:t>
      </w:r>
      <w:r>
        <w:rPr>
          <w:rFonts w:ascii="Arial" w:hAnsi="Arial"/>
          <w:i/>
          <w:sz w:val="23"/>
        </w:rPr>
        <w:t>realizar</w:t>
      </w:r>
      <w:r>
        <w:rPr>
          <w:rFonts w:ascii="Arial" w:hAnsi="Arial"/>
          <w:i/>
          <w:spacing w:val="1"/>
          <w:sz w:val="23"/>
        </w:rPr>
        <w:t xml:space="preserve"> </w:t>
      </w:r>
      <w:r>
        <w:rPr>
          <w:rFonts w:ascii="Arial" w:hAnsi="Arial"/>
          <w:i/>
          <w:sz w:val="23"/>
        </w:rPr>
        <w:t>la</w:t>
      </w:r>
      <w:r>
        <w:rPr>
          <w:rFonts w:ascii="Arial" w:hAnsi="Arial"/>
          <w:i/>
          <w:spacing w:val="1"/>
          <w:sz w:val="23"/>
        </w:rPr>
        <w:t xml:space="preserve"> </w:t>
      </w:r>
      <w:r>
        <w:rPr>
          <w:rFonts w:ascii="Arial" w:hAnsi="Arial"/>
          <w:i/>
          <w:sz w:val="23"/>
        </w:rPr>
        <w:t>recolección,</w:t>
      </w:r>
      <w:r>
        <w:rPr>
          <w:rFonts w:ascii="Arial" w:hAnsi="Arial"/>
          <w:i/>
          <w:spacing w:val="1"/>
          <w:sz w:val="23"/>
        </w:rPr>
        <w:t xml:space="preserve"> </w:t>
      </w:r>
      <w:r>
        <w:rPr>
          <w:rFonts w:ascii="Arial" w:hAnsi="Arial"/>
          <w:i/>
          <w:sz w:val="23"/>
        </w:rPr>
        <w:t>almacenamiento,</w:t>
      </w:r>
      <w:r>
        <w:rPr>
          <w:rFonts w:ascii="Arial" w:hAnsi="Arial"/>
          <w:i/>
          <w:spacing w:val="1"/>
          <w:sz w:val="23"/>
        </w:rPr>
        <w:t xml:space="preserve"> </w:t>
      </w:r>
      <w:r>
        <w:rPr>
          <w:rFonts w:ascii="Arial" w:hAnsi="Arial"/>
          <w:i/>
          <w:sz w:val="23"/>
        </w:rPr>
        <w:t>uso,</w:t>
      </w:r>
      <w:r>
        <w:rPr>
          <w:rFonts w:ascii="Arial" w:hAnsi="Arial"/>
          <w:i/>
          <w:spacing w:val="1"/>
          <w:sz w:val="23"/>
        </w:rPr>
        <w:t xml:space="preserve"> </w:t>
      </w:r>
      <w:r>
        <w:rPr>
          <w:rFonts w:ascii="Arial" w:hAnsi="Arial"/>
          <w:i/>
          <w:sz w:val="23"/>
        </w:rPr>
        <w:t>circulación, supresión, intercambio y en general, tratamiento de la</w:t>
      </w:r>
      <w:r>
        <w:rPr>
          <w:rFonts w:ascii="Arial" w:hAnsi="Arial"/>
          <w:i/>
          <w:spacing w:val="1"/>
          <w:sz w:val="23"/>
        </w:rPr>
        <w:t xml:space="preserve"> </w:t>
      </w:r>
      <w:r>
        <w:rPr>
          <w:rFonts w:ascii="Arial" w:hAnsi="Arial"/>
          <w:i/>
          <w:sz w:val="23"/>
        </w:rPr>
        <w:t>propuesta</w:t>
      </w:r>
      <w:r>
        <w:rPr>
          <w:rFonts w:ascii="Arial" w:hAnsi="Arial"/>
          <w:i/>
          <w:spacing w:val="-2"/>
          <w:sz w:val="23"/>
        </w:rPr>
        <w:t xml:space="preserve"> </w:t>
      </w:r>
      <w:r>
        <w:rPr>
          <w:rFonts w:ascii="Arial" w:hAnsi="Arial"/>
          <w:i/>
          <w:sz w:val="23"/>
        </w:rPr>
        <w:t>presentada</w:t>
      </w:r>
      <w:r>
        <w:rPr>
          <w:rFonts w:ascii="Arial" w:hAnsi="Arial"/>
          <w:i/>
          <w:spacing w:val="-1"/>
          <w:sz w:val="23"/>
        </w:rPr>
        <w:t xml:space="preserve"> </w:t>
      </w:r>
      <w:r>
        <w:rPr>
          <w:rFonts w:ascii="Arial" w:hAnsi="Arial"/>
          <w:i/>
          <w:sz w:val="23"/>
        </w:rPr>
        <w:t>y</w:t>
      </w:r>
      <w:r>
        <w:rPr>
          <w:rFonts w:ascii="Arial" w:hAnsi="Arial"/>
          <w:i/>
          <w:spacing w:val="1"/>
          <w:sz w:val="23"/>
        </w:rPr>
        <w:t xml:space="preserve"> </w:t>
      </w:r>
      <w:r>
        <w:rPr>
          <w:rFonts w:ascii="Arial" w:hAnsi="Arial"/>
          <w:i/>
          <w:sz w:val="23"/>
        </w:rPr>
        <w:t>sus datos personales.</w:t>
      </w:r>
    </w:p>
    <w:p>
      <w:pPr>
        <w:pStyle w:val="Normal"/>
        <w:spacing w:lineRule="auto" w:line="360" w:before="206" w:after="0"/>
        <w:ind w:left="1560" w:right="1705" w:hanging="0"/>
        <w:jc w:val="both"/>
        <w:rPr>
          <w:rFonts w:ascii="Arial" w:hAnsi="Arial"/>
          <w:i/>
          <w:i/>
          <w:sz w:val="23"/>
        </w:rPr>
      </w:pPr>
      <w:r>
        <w:rPr>
          <w:rFonts w:ascii="Arial" w:hAnsi="Arial"/>
          <w:i/>
          <w:sz w:val="23"/>
        </w:rPr>
      </w:r>
    </w:p>
    <w:p>
      <w:pPr>
        <w:pStyle w:val="Normal"/>
        <w:spacing w:lineRule="auto" w:line="360" w:before="206" w:after="0"/>
        <w:ind w:left="1560" w:right="1705" w:hanging="0"/>
        <w:jc w:val="both"/>
        <w:rPr>
          <w:rFonts w:ascii="Arial" w:hAnsi="Arial"/>
          <w:i/>
          <w:i/>
          <w:sz w:val="23"/>
        </w:rPr>
      </w:pPr>
      <w:r>
        <w:rPr>
          <w:rFonts w:ascii="Arial" w:hAnsi="Arial"/>
          <w:i/>
          <w:sz w:val="23"/>
        </w:rPr>
      </w:r>
    </w:p>
    <w:p>
      <w:pPr>
        <w:pStyle w:val="Ttulo3"/>
        <w:numPr>
          <w:ilvl w:val="3"/>
          <w:numId w:val="7"/>
        </w:numPr>
        <w:tabs>
          <w:tab w:val="clear" w:pos="720"/>
          <w:tab w:val="left" w:pos="2420" w:leader="none"/>
          <w:tab w:val="left" w:pos="2421" w:leader="none"/>
        </w:tabs>
        <w:spacing w:before="201" w:after="0"/>
        <w:ind w:left="2420" w:right="696" w:hanging="1081"/>
        <w:jc w:val="both"/>
        <w:rPr>
          <w:i/>
          <w:i/>
          <w:sz w:val="24"/>
        </w:rPr>
      </w:pPr>
      <w:r>
        <w:rPr/>
        <w:t>Particularidades del proceso de inscripción en el Programa Es Cultura Local</w:t>
      </w:r>
    </w:p>
    <w:p>
      <w:pPr>
        <w:pStyle w:val="Normal"/>
        <w:rPr>
          <w:lang w:val="es-CO"/>
        </w:rPr>
      </w:pPr>
      <w:r>
        <w:rPr>
          <w:lang w:val="es-CO"/>
        </w:rPr>
      </w:r>
    </w:p>
    <w:p>
      <w:pPr>
        <w:pStyle w:val="NormalWeb"/>
        <w:spacing w:lineRule="auto" w:line="360" w:beforeAutospacing="0" w:before="0" w:afterAutospacing="0" w:after="280"/>
        <w:ind w:left="2423" w:right="619" w:hanging="3"/>
        <w:jc w:val="both"/>
        <w:rPr>
          <w:rFonts w:ascii="Arial" w:hAnsi="Arial" w:cs="Arial"/>
          <w:color w:val="000000"/>
          <w:sz w:val="22"/>
          <w:szCs w:val="22"/>
        </w:rPr>
      </w:pPr>
      <w:r>
        <w:rPr>
          <w:rFonts w:cs="Arial" w:ascii="Arial" w:hAnsi="Arial"/>
          <w:color w:val="000000"/>
          <w:sz w:val="22"/>
          <w:szCs w:val="22"/>
        </w:rPr>
        <w:t>En la vigencia 2022, para el caso de las convocatorias del PECL, la inscripción se realizará por medio de una plataforma específica diferente a SICON, sin embargo, se deberán tener en cuenta las consideraciones señaladas en las notas del numeral 7.3.1. Para la inscripción, el participante deberá contar con un usuario, que podrá crear directamente en el siguiente enlace:</w:t>
      </w:r>
    </w:p>
    <w:p>
      <w:pPr>
        <w:pStyle w:val="NormalWeb"/>
        <w:spacing w:lineRule="auto" w:line="360" w:beforeAutospacing="0" w:before="280" w:afterAutospacing="0" w:after="280"/>
        <w:ind w:left="1342" w:right="619" w:hanging="3"/>
        <w:jc w:val="center"/>
        <w:rPr>
          <w:rStyle w:val="EnlacedeInternet"/>
          <w:rFonts w:ascii="Arial MT" w:hAnsi="Arial MT" w:eastAsia="Arial MT" w:cs="Arial MT"/>
          <w:sz w:val="22"/>
          <w:szCs w:val="22"/>
          <w:lang w:val="es-ES" w:eastAsia="en-US"/>
        </w:rPr>
      </w:pPr>
      <w:hyperlink r:id="rId25">
        <w:r>
          <w:rPr>
            <w:rStyle w:val="EnlacedeInternet"/>
            <w:rFonts w:eastAsia="Arial MT" w:cs="Arial MT" w:ascii="Arial MT" w:hAnsi="Arial MT"/>
            <w:sz w:val="22"/>
            <w:szCs w:val="22"/>
            <w:lang w:val="es-ES" w:eastAsia="en-US"/>
          </w:rPr>
          <w:t>https://invitaciones.idartes.gov.co/</w:t>
        </w:r>
      </w:hyperlink>
    </w:p>
    <w:p>
      <w:pPr>
        <w:pStyle w:val="NormalWeb"/>
        <w:spacing w:lineRule="auto" w:line="360" w:beforeAutospacing="0" w:before="280" w:afterAutospacing="0" w:after="280"/>
        <w:ind w:left="2410" w:right="696" w:hanging="0"/>
        <w:jc w:val="both"/>
        <w:rPr/>
      </w:pPr>
      <w:r>
        <w:rPr>
          <w:rFonts w:cs="Arial" w:ascii="Arial" w:hAnsi="Arial"/>
          <w:color w:val="000000"/>
          <w:sz w:val="22"/>
          <w:szCs w:val="22"/>
        </w:rPr>
        <w:t>Allí se encontrarán las instrucciones para registrar la información del usuario y cargar la documentación administrativa y técnica solicitada, para inscribir una propuesta en la convocatoria del PECL respectiva.</w:t>
      </w:r>
    </w:p>
    <w:p>
      <w:pPr>
        <w:pStyle w:val="NormalWeb"/>
        <w:spacing w:lineRule="auto" w:line="360" w:beforeAutospacing="0" w:before="280" w:afterAutospacing="0" w:after="280"/>
        <w:ind w:left="2410" w:right="696" w:hanging="0"/>
        <w:jc w:val="both"/>
        <w:rPr/>
      </w:pPr>
      <w:r>
        <w:rPr>
          <w:rFonts w:cs="Arial" w:ascii="Arial" w:hAnsi="Arial"/>
          <w:color w:val="000000"/>
          <w:sz w:val="22"/>
          <w:szCs w:val="22"/>
        </w:rPr>
        <w:t xml:space="preserve">Cualquier duda relacionada con el proceso de inscripción   a través de la mencionada plataforma, será resuelta a través del correo electrónico </w:t>
      </w:r>
      <w:hyperlink r:id="rId26">
        <w:r>
          <w:rPr>
            <w:rStyle w:val="EnlacedeInternet"/>
            <w:rFonts w:eastAsia="Arial MT" w:cs="Arial MT" w:ascii="Arial MT" w:hAnsi="Arial MT"/>
            <w:sz w:val="22"/>
            <w:szCs w:val="22"/>
            <w:lang w:val="es-ES" w:eastAsia="en-US"/>
          </w:rPr>
          <w:t>contactenos@idartes.gov.co</w:t>
        </w:r>
      </w:hyperlink>
      <w:r>
        <w:rPr>
          <w:rFonts w:cs="Arial" w:ascii="Arial" w:hAnsi="Arial"/>
          <w:color w:val="000000"/>
          <w:sz w:val="22"/>
          <w:szCs w:val="22"/>
        </w:rPr>
        <w:t>.</w:t>
      </w:r>
    </w:p>
    <w:p>
      <w:pPr>
        <w:pStyle w:val="ListParagraph"/>
        <w:numPr>
          <w:ilvl w:val="2"/>
          <w:numId w:val="7"/>
        </w:numPr>
        <w:tabs>
          <w:tab w:val="clear" w:pos="720"/>
          <w:tab w:val="left" w:pos="1701" w:leader="none"/>
        </w:tabs>
        <w:spacing w:before="200" w:after="0"/>
        <w:ind w:left="1700" w:hanging="721"/>
        <w:rPr>
          <w:rFonts w:ascii="Arial" w:hAnsi="Arial"/>
          <w:b/>
          <w:b/>
          <w:sz w:val="21"/>
        </w:rPr>
      </w:pPr>
      <w:r>
        <w:rPr>
          <w:rFonts w:ascii="Arial" w:hAnsi="Arial"/>
          <w:b/>
          <w:sz w:val="21"/>
        </w:rPr>
        <w:t>Documentos</w:t>
      </w:r>
      <w:r>
        <w:rPr>
          <w:rFonts w:ascii="Arial" w:hAnsi="Arial"/>
          <w:b/>
          <w:spacing w:val="-4"/>
          <w:sz w:val="21"/>
        </w:rPr>
        <w:t xml:space="preserve"> </w:t>
      </w:r>
      <w:r>
        <w:rPr>
          <w:rFonts w:ascii="Arial" w:hAnsi="Arial"/>
          <w:b/>
          <w:sz w:val="21"/>
        </w:rPr>
        <w:t>para</w:t>
      </w:r>
      <w:r>
        <w:rPr>
          <w:rFonts w:ascii="Arial" w:hAnsi="Arial"/>
          <w:b/>
          <w:spacing w:val="-3"/>
          <w:sz w:val="21"/>
        </w:rPr>
        <w:t xml:space="preserve"> </w:t>
      </w:r>
      <w:r>
        <w:rPr>
          <w:rFonts w:ascii="Arial" w:hAnsi="Arial"/>
          <w:b/>
          <w:sz w:val="21"/>
        </w:rPr>
        <w:t>participar</w:t>
      </w:r>
    </w:p>
    <w:p>
      <w:pPr>
        <w:pStyle w:val="Cuerpodetexto"/>
        <w:rPr>
          <w:rFonts w:ascii="Arial" w:hAnsi="Arial"/>
          <w:b/>
          <w:b/>
          <w:sz w:val="24"/>
        </w:rPr>
      </w:pPr>
      <w:r>
        <w:rPr>
          <w:rFonts w:ascii="Arial" w:hAnsi="Arial"/>
          <w:b/>
          <w:sz w:val="24"/>
        </w:rPr>
      </w:r>
    </w:p>
    <w:p>
      <w:pPr>
        <w:pStyle w:val="Cuerpodetexto"/>
        <w:spacing w:lineRule="auto" w:line="360" w:before="153" w:after="0"/>
        <w:ind w:left="1333" w:right="616" w:hanging="0"/>
        <w:jc w:val="both"/>
        <w:rPr/>
      </w:pPr>
      <w:r>
        <w:rPr/>
        <w:t>Para participar en las convocatorias del PDE, el interesado debe presentar los</w:t>
      </w:r>
      <w:r>
        <w:rPr>
          <w:spacing w:val="1"/>
        </w:rPr>
        <w:t xml:space="preserve"> </w:t>
      </w:r>
      <w:r>
        <w:rPr/>
        <w:t>siguientes</w:t>
      </w:r>
      <w:r>
        <w:rPr>
          <w:spacing w:val="1"/>
        </w:rPr>
        <w:t xml:space="preserve"> </w:t>
      </w:r>
      <w:r>
        <w:rPr/>
        <w:t>documentos de</w:t>
      </w:r>
      <w:r>
        <w:rPr>
          <w:spacing w:val="1"/>
        </w:rPr>
        <w:t xml:space="preserve"> </w:t>
      </w:r>
      <w:r>
        <w:rPr/>
        <w:t>conformidad</w:t>
      </w:r>
      <w:r>
        <w:rPr>
          <w:spacing w:val="1"/>
        </w:rPr>
        <w:t xml:space="preserve"> </w:t>
      </w:r>
      <w:r>
        <w:rPr/>
        <w:t>con</w:t>
      </w:r>
      <w:r>
        <w:rPr>
          <w:spacing w:val="1"/>
        </w:rPr>
        <w:t xml:space="preserve"> </w:t>
      </w:r>
      <w:r>
        <w:rPr/>
        <w:t>las</w:t>
      </w:r>
      <w:r>
        <w:rPr>
          <w:spacing w:val="1"/>
        </w:rPr>
        <w:t xml:space="preserve"> </w:t>
      </w:r>
      <w:r>
        <w:rPr/>
        <w:t>condiciones</w:t>
      </w:r>
      <w:r>
        <w:rPr>
          <w:spacing w:val="1"/>
        </w:rPr>
        <w:t xml:space="preserve"> </w:t>
      </w:r>
      <w:r>
        <w:rPr/>
        <w:t>y</w:t>
      </w:r>
      <w:r>
        <w:rPr>
          <w:spacing w:val="1"/>
        </w:rPr>
        <w:t xml:space="preserve"> </w:t>
      </w:r>
      <w:r>
        <w:rPr/>
        <w:t>en</w:t>
      </w:r>
      <w:r>
        <w:rPr>
          <w:spacing w:val="1"/>
        </w:rPr>
        <w:t xml:space="preserve"> </w:t>
      </w:r>
      <w:r>
        <w:rPr/>
        <w:t>los</w:t>
      </w:r>
      <w:r>
        <w:rPr>
          <w:spacing w:val="1"/>
        </w:rPr>
        <w:t xml:space="preserve"> </w:t>
      </w:r>
      <w:r>
        <w:rPr/>
        <w:t>plazos</w:t>
      </w:r>
      <w:r>
        <w:rPr>
          <w:spacing w:val="1"/>
        </w:rPr>
        <w:t xml:space="preserve"> </w:t>
      </w:r>
      <w:r>
        <w:rPr/>
        <w:t>establecidos para</w:t>
      </w:r>
      <w:r>
        <w:rPr>
          <w:spacing w:val="-2"/>
        </w:rPr>
        <w:t xml:space="preserve"> </w:t>
      </w:r>
      <w:r>
        <w:rPr/>
        <w:t>cada</w:t>
      </w:r>
      <w:r>
        <w:rPr>
          <w:spacing w:val="-2"/>
        </w:rPr>
        <w:t xml:space="preserve"> </w:t>
      </w:r>
      <w:r>
        <w:rPr/>
        <w:t>convocatoria</w:t>
      </w:r>
      <w:r>
        <w:rPr>
          <w:spacing w:val="-3"/>
        </w:rPr>
        <w:t xml:space="preserve"> </w:t>
      </w:r>
      <w:r>
        <w:rPr/>
        <w:t>en particular.</w:t>
      </w:r>
    </w:p>
    <w:p>
      <w:pPr>
        <w:pStyle w:val="Ttulo3"/>
        <w:numPr>
          <w:ilvl w:val="3"/>
          <w:numId w:val="7"/>
        </w:numPr>
        <w:tabs>
          <w:tab w:val="clear" w:pos="720"/>
          <w:tab w:val="left" w:pos="2420" w:leader="none"/>
          <w:tab w:val="left" w:pos="2421" w:leader="none"/>
        </w:tabs>
        <w:spacing w:before="201" w:after="0"/>
        <w:ind w:left="2420" w:hanging="1081"/>
        <w:rPr/>
      </w:pPr>
      <w:r>
        <w:rPr/>
        <w:t>Documentos</w:t>
      </w:r>
      <w:r>
        <w:rPr>
          <w:spacing w:val="-2"/>
        </w:rPr>
        <w:t xml:space="preserve"> </w:t>
      </w:r>
      <w:r>
        <w:rPr/>
        <w:t>administrativos</w:t>
      </w:r>
    </w:p>
    <w:p>
      <w:pPr>
        <w:pStyle w:val="Cuerpodetexto"/>
        <w:spacing w:before="5" w:after="0"/>
        <w:rPr>
          <w:rFonts w:ascii="Arial" w:hAnsi="Arial"/>
          <w:b/>
          <w:b/>
          <w:sz w:val="26"/>
        </w:rPr>
      </w:pPr>
      <w:r>
        <w:rPr>
          <w:rFonts w:ascii="Arial" w:hAnsi="Arial"/>
          <w:b/>
          <w:sz w:val="26"/>
        </w:rPr>
      </w:r>
    </w:p>
    <w:p>
      <w:pPr>
        <w:sectPr>
          <w:headerReference w:type="even" r:id="rId27"/>
          <w:headerReference w:type="default" r:id="rId28"/>
          <w:footerReference w:type="even" r:id="rId29"/>
          <w:footerReference w:type="default" r:id="rId30"/>
          <w:footnotePr>
            <w:numFmt w:val="decimal"/>
          </w:footnotePr>
          <w:type w:val="nextPage"/>
          <w:pgSz w:w="11906" w:h="16838"/>
          <w:pgMar w:left="1180" w:right="820" w:header="607" w:top="1400" w:footer="1618" w:bottom="1820" w:gutter="0"/>
          <w:pgNumType w:fmt="decimal"/>
          <w:formProt w:val="false"/>
          <w:textDirection w:val="lrTb"/>
          <w:docGrid w:type="default" w:linePitch="100" w:charSpace="4096"/>
        </w:sectPr>
        <w:pStyle w:val="Normal"/>
        <w:spacing w:lineRule="auto" w:line="360"/>
        <w:ind w:left="2423" w:right="611" w:hanging="3"/>
        <w:jc w:val="both"/>
        <w:rPr>
          <w:rFonts w:ascii="Arial" w:hAnsi="Arial"/>
          <w:b/>
          <w:b/>
        </w:rPr>
      </w:pPr>
      <w:r>
        <w:rPr/>
        <w:t xml:space="preserve">Son comunes a todas las convocatorias y tienen el carácter de </w:t>
      </w:r>
      <w:r>
        <w:rPr>
          <w:rFonts w:ascii="Arial" w:hAnsi="Arial"/>
          <w:b/>
          <w:i/>
        </w:rPr>
        <w:t>subsanables</w:t>
      </w:r>
      <w:r>
        <w:rPr>
          <w:rFonts w:ascii="Arial" w:hAnsi="Arial"/>
          <w:b/>
        </w:rPr>
        <w:t>.</w:t>
      </w:r>
      <w:r>
        <w:rPr>
          <w:rFonts w:ascii="Arial" w:hAnsi="Arial"/>
          <w:b/>
          <w:spacing w:val="-59"/>
        </w:rPr>
        <w:t xml:space="preserve"> </w:t>
      </w:r>
      <w:r>
        <w:rPr>
          <w:rFonts w:ascii="Arial" w:hAnsi="Arial"/>
          <w:b/>
        </w:rPr>
        <w:t xml:space="preserve">Se entiende como documento subsanable todo documento </w:t>
      </w:r>
      <w:r>
        <w:rPr>
          <w:rFonts w:ascii="Arial" w:hAnsi="Arial"/>
          <w:b/>
          <w:color w:val="1F2023"/>
        </w:rPr>
        <w:t>susceptible</w:t>
      </w:r>
      <w:r>
        <w:rPr>
          <w:rFonts w:ascii="Arial" w:hAnsi="Arial"/>
          <w:b/>
          <w:color w:val="1F2023"/>
          <w:spacing w:val="1"/>
        </w:rPr>
        <w:t xml:space="preserve"> </w:t>
      </w:r>
      <w:r>
        <w:rPr>
          <w:rFonts w:ascii="Arial" w:hAnsi="Arial"/>
          <w:b/>
          <w:color w:val="1F2023"/>
        </w:rPr>
        <w:t>de ser completado, actualizado o corregido en un momento posterior a</w:t>
      </w:r>
      <w:r>
        <w:rPr>
          <w:rFonts w:ascii="Arial" w:hAnsi="Arial"/>
          <w:b/>
          <w:color w:val="1F2023"/>
          <w:spacing w:val="1"/>
        </w:rPr>
        <w:t xml:space="preserve"> </w:t>
      </w:r>
      <w:r>
        <w:rPr>
          <w:rFonts w:ascii="Arial" w:hAnsi="Arial"/>
          <w:b/>
          <w:color w:val="1F2023"/>
        </w:rPr>
        <w:t>la inscripción, por parte del participante y por solicitud de la entidad</w:t>
      </w:r>
      <w:r>
        <w:rPr>
          <w:rFonts w:ascii="Arial" w:hAnsi="Arial"/>
          <w:b/>
          <w:color w:val="1F2023"/>
          <w:spacing w:val="1"/>
        </w:rPr>
        <w:t xml:space="preserve"> </w:t>
      </w:r>
      <w:r>
        <w:rPr>
          <w:rFonts w:ascii="Arial" w:hAnsi="Arial"/>
          <w:b/>
          <w:color w:val="1F2023"/>
        </w:rPr>
        <w:t>convocante.</w:t>
      </w:r>
    </w:p>
    <w:p>
      <w:pPr>
        <w:pStyle w:val="Cuerpodetexto"/>
        <w:spacing w:before="2" w:after="1"/>
        <w:rPr>
          <w:rFonts w:ascii="Arial" w:hAnsi="Arial"/>
          <w:b/>
          <w:b/>
          <w:sz w:val="12"/>
        </w:rPr>
      </w:pPr>
      <w:r>
        <w:rPr>
          <w:rFonts w:ascii="Arial" w:hAnsi="Arial"/>
          <w:b/>
          <w:sz w:val="12"/>
        </w:rPr>
      </w:r>
    </w:p>
    <w:tbl>
      <w:tblPr>
        <w:tblStyle w:val="TableNormal"/>
        <w:tblW w:w="9502" w:type="dxa"/>
        <w:jc w:val="left"/>
        <w:tblInd w:w="280" w:type="dxa"/>
        <w:tblCellMar>
          <w:top w:w="0" w:type="dxa"/>
          <w:left w:w="108" w:type="dxa"/>
          <w:bottom w:w="0" w:type="dxa"/>
          <w:right w:w="108" w:type="dxa"/>
        </w:tblCellMar>
        <w:tblLook w:firstRow="1" w:noVBand="0" w:lastRow="1" w:firstColumn="1" w:lastColumn="1" w:noHBand="0" w:val="01e0"/>
      </w:tblPr>
      <w:tblGrid>
        <w:gridCol w:w="3394"/>
        <w:gridCol w:w="1001"/>
        <w:gridCol w:w="1844"/>
        <w:gridCol w:w="1551"/>
        <w:gridCol w:w="1712"/>
      </w:tblGrid>
      <w:tr>
        <w:trPr>
          <w:trHeight w:val="608" w:hRule="atLeast"/>
        </w:trPr>
        <w:tc>
          <w:tcPr>
            <w:tcW w:w="3394" w:type="dxa"/>
            <w:tcBorders>
              <w:top w:val="single" w:sz="8" w:space="0" w:color="000000"/>
              <w:left w:val="single" w:sz="8" w:space="0" w:color="000000"/>
              <w:bottom w:val="single" w:sz="4" w:space="0" w:color="000000"/>
              <w:right w:val="single" w:sz="8" w:space="0" w:color="000000"/>
            </w:tcBorders>
            <w:shd w:color="auto" w:fill="C5D9F0" w:val="clear"/>
            <w:vAlign w:val="center"/>
          </w:tcPr>
          <w:p>
            <w:pPr>
              <w:pStyle w:val="TableParagraph"/>
              <w:ind w:left="1123" w:right="1111" w:hanging="0"/>
              <w:jc w:val="center"/>
              <w:rPr>
                <w:rFonts w:ascii="Arial" w:hAnsi="Arial"/>
                <w:b/>
                <w:b/>
                <w:sz w:val="20"/>
              </w:rPr>
            </w:pPr>
            <w:r>
              <w:rPr>
                <w:rFonts w:ascii="Arial" w:hAnsi="Arial"/>
                <w:b/>
                <w:sz w:val="20"/>
              </w:rPr>
              <w:t>Documento</w:t>
            </w:r>
          </w:p>
        </w:tc>
        <w:tc>
          <w:tcPr>
            <w:tcW w:w="1001" w:type="dxa"/>
            <w:tcBorders>
              <w:top w:val="single" w:sz="8" w:space="0" w:color="000000"/>
              <w:left w:val="single" w:sz="8" w:space="0" w:color="000000"/>
              <w:bottom w:val="single" w:sz="4" w:space="0" w:color="000000"/>
              <w:right w:val="single" w:sz="8" w:space="0" w:color="000000"/>
            </w:tcBorders>
            <w:shd w:color="auto" w:fill="C5D9F0" w:val="clear"/>
            <w:vAlign w:val="center"/>
          </w:tcPr>
          <w:p>
            <w:pPr>
              <w:pStyle w:val="TableParagraph"/>
              <w:ind w:left="155" w:right="67" w:hanging="51"/>
              <w:rPr>
                <w:rFonts w:ascii="Arial" w:hAnsi="Arial"/>
                <w:b/>
                <w:b/>
                <w:sz w:val="20"/>
              </w:rPr>
            </w:pPr>
            <w:r>
              <w:rPr>
                <w:rFonts w:ascii="Arial" w:hAnsi="Arial"/>
                <w:b/>
                <w:sz w:val="20"/>
              </w:rPr>
              <w:t>Persona</w:t>
            </w:r>
            <w:r>
              <w:rPr>
                <w:rFonts w:ascii="Arial" w:hAnsi="Arial"/>
                <w:b/>
                <w:w w:val="99"/>
                <w:sz w:val="20"/>
              </w:rPr>
              <w:t xml:space="preserve"> </w:t>
            </w:r>
            <w:r>
              <w:rPr>
                <w:rFonts w:ascii="Arial" w:hAnsi="Arial"/>
                <w:b/>
                <w:sz w:val="20"/>
              </w:rPr>
              <w:t>Natural</w:t>
            </w:r>
          </w:p>
        </w:tc>
        <w:tc>
          <w:tcPr>
            <w:tcW w:w="1844" w:type="dxa"/>
            <w:tcBorders>
              <w:top w:val="single" w:sz="8" w:space="0" w:color="000000"/>
              <w:left w:val="single" w:sz="8" w:space="0" w:color="000000"/>
              <w:bottom w:val="single" w:sz="4" w:space="0" w:color="000000"/>
              <w:right w:val="single" w:sz="8" w:space="0" w:color="000000"/>
            </w:tcBorders>
            <w:shd w:color="auto" w:fill="C5D9F0" w:val="clear"/>
            <w:vAlign w:val="center"/>
          </w:tcPr>
          <w:p>
            <w:pPr>
              <w:pStyle w:val="TableParagraph"/>
              <w:ind w:left="153" w:right="136" w:hanging="1"/>
              <w:jc w:val="center"/>
              <w:rPr>
                <w:rFonts w:ascii="Arial" w:hAnsi="Arial"/>
                <w:b/>
                <w:b/>
                <w:sz w:val="20"/>
              </w:rPr>
            </w:pPr>
            <w:r>
              <w:rPr>
                <w:rFonts w:ascii="Arial" w:hAnsi="Arial"/>
                <w:b/>
                <w:sz w:val="20"/>
              </w:rPr>
              <w:t>Persona Natural</w:t>
            </w:r>
            <w:r>
              <w:rPr>
                <w:rFonts w:ascii="Arial" w:hAnsi="Arial"/>
                <w:b/>
                <w:spacing w:val="-54"/>
                <w:sz w:val="20"/>
              </w:rPr>
              <w:t xml:space="preserve"> </w:t>
            </w:r>
            <w:r>
              <w:rPr>
                <w:rFonts w:ascii="Arial" w:hAnsi="Arial"/>
                <w:b/>
                <w:sz w:val="20"/>
              </w:rPr>
              <w:t>con</w:t>
            </w:r>
            <w:r>
              <w:rPr>
                <w:rFonts w:ascii="Arial" w:hAnsi="Arial"/>
                <w:b/>
                <w:spacing w:val="1"/>
                <w:sz w:val="20"/>
              </w:rPr>
              <w:t xml:space="preserve"> </w:t>
            </w:r>
            <w:r>
              <w:rPr>
                <w:rFonts w:ascii="Arial" w:hAnsi="Arial"/>
                <w:b/>
                <w:w w:val="95"/>
                <w:sz w:val="20"/>
              </w:rPr>
              <w:t>Establecimiento</w:t>
            </w:r>
            <w:r>
              <w:rPr>
                <w:rFonts w:ascii="Arial" w:hAnsi="Arial"/>
                <w:b/>
                <w:spacing w:val="1"/>
                <w:w w:val="95"/>
                <w:sz w:val="20"/>
              </w:rPr>
              <w:t xml:space="preserve"> </w:t>
            </w:r>
            <w:r>
              <w:rPr>
                <w:rFonts w:ascii="Arial" w:hAnsi="Arial"/>
                <w:b/>
                <w:sz w:val="20"/>
              </w:rPr>
              <w:t>de</w:t>
            </w:r>
            <w:r>
              <w:rPr>
                <w:rFonts w:ascii="Arial" w:hAnsi="Arial"/>
                <w:b/>
                <w:spacing w:val="-2"/>
                <w:sz w:val="20"/>
              </w:rPr>
              <w:t xml:space="preserve"> </w:t>
            </w:r>
            <w:r>
              <w:rPr>
                <w:rFonts w:ascii="Arial" w:hAnsi="Arial"/>
                <w:b/>
                <w:sz w:val="20"/>
              </w:rPr>
              <w:t>Comercio</w:t>
            </w:r>
          </w:p>
        </w:tc>
        <w:tc>
          <w:tcPr>
            <w:tcW w:w="1551" w:type="dxa"/>
            <w:tcBorders>
              <w:top w:val="single" w:sz="8" w:space="0" w:color="000000"/>
              <w:left w:val="single" w:sz="8" w:space="0" w:color="000000"/>
              <w:bottom w:val="single" w:sz="4" w:space="0" w:color="000000"/>
              <w:right w:val="single" w:sz="8" w:space="0" w:color="000000"/>
            </w:tcBorders>
            <w:shd w:color="auto" w:fill="C5D9F0" w:val="clear"/>
            <w:vAlign w:val="center"/>
          </w:tcPr>
          <w:p>
            <w:pPr>
              <w:pStyle w:val="TableParagraph"/>
              <w:ind w:left="390" w:right="354" w:hanging="10"/>
              <w:rPr>
                <w:rFonts w:ascii="Arial" w:hAnsi="Arial"/>
                <w:b/>
                <w:b/>
                <w:sz w:val="20"/>
              </w:rPr>
            </w:pPr>
            <w:r>
              <w:rPr>
                <w:rFonts w:ascii="Arial" w:hAnsi="Arial"/>
                <w:b/>
                <w:w w:val="95"/>
                <w:sz w:val="20"/>
              </w:rPr>
              <w:t>Persona</w:t>
            </w:r>
            <w:r>
              <w:rPr>
                <w:rFonts w:ascii="Arial" w:hAnsi="Arial"/>
                <w:b/>
                <w:spacing w:val="-50"/>
                <w:w w:val="95"/>
                <w:sz w:val="20"/>
              </w:rPr>
              <w:t xml:space="preserve"> </w:t>
            </w:r>
            <w:r>
              <w:rPr>
                <w:rFonts w:ascii="Arial" w:hAnsi="Arial"/>
                <w:b/>
                <w:sz w:val="20"/>
              </w:rPr>
              <w:t>Jurídica</w:t>
            </w:r>
          </w:p>
        </w:tc>
        <w:tc>
          <w:tcPr>
            <w:tcW w:w="1712" w:type="dxa"/>
            <w:tcBorders>
              <w:top w:val="single" w:sz="8" w:space="0" w:color="000000"/>
              <w:left w:val="single" w:sz="8" w:space="0" w:color="000000"/>
              <w:bottom w:val="single" w:sz="4" w:space="0" w:color="000000"/>
              <w:right w:val="single" w:sz="4" w:space="0" w:color="000000"/>
            </w:tcBorders>
            <w:shd w:color="auto" w:fill="C5D9F0" w:val="clear"/>
            <w:vAlign w:val="center"/>
          </w:tcPr>
          <w:p>
            <w:pPr>
              <w:pStyle w:val="TableParagraph"/>
              <w:ind w:left="183" w:hanging="0"/>
              <w:rPr>
                <w:rFonts w:ascii="Arial" w:hAnsi="Arial"/>
                <w:b/>
                <w:b/>
                <w:sz w:val="20"/>
              </w:rPr>
            </w:pPr>
            <w:r>
              <w:rPr>
                <w:rFonts w:ascii="Arial" w:hAnsi="Arial"/>
                <w:b/>
                <w:sz w:val="20"/>
              </w:rPr>
              <w:t>Agrupaciones</w:t>
            </w:r>
          </w:p>
        </w:tc>
      </w:tr>
      <w:tr>
        <w:trPr>
          <w:trHeight w:val="10661" w:hRule="atLeast"/>
        </w:trPr>
        <w:tc>
          <w:tcPr>
            <w:tcW w:w="3394" w:type="dxa"/>
            <w:tcBorders>
              <w:top w:val="single" w:sz="4" w:space="0" w:color="000000"/>
              <w:left w:val="single" w:sz="8" w:space="0" w:color="000000"/>
              <w:bottom w:val="single" w:sz="8" w:space="0" w:color="000000"/>
              <w:right w:val="single" w:sz="4" w:space="0" w:color="000000"/>
            </w:tcBorders>
            <w:shd w:fill="auto" w:val="clear"/>
          </w:tcPr>
          <w:p>
            <w:pPr>
              <w:pStyle w:val="TableParagraph"/>
              <w:spacing w:before="100" w:after="0"/>
              <w:ind w:left="98" w:hanging="0"/>
              <w:jc w:val="both"/>
              <w:rPr>
                <w:rFonts w:ascii="Arial" w:hAnsi="Arial"/>
                <w:b/>
                <w:b/>
                <w:sz w:val="20"/>
              </w:rPr>
            </w:pPr>
            <w:r>
              <w:rPr>
                <w:rFonts w:ascii="Arial" w:hAnsi="Arial"/>
                <w:b/>
                <w:sz w:val="20"/>
              </w:rPr>
              <w:t>Documento</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identidad</w:t>
            </w:r>
            <w:r>
              <w:rPr>
                <w:rStyle w:val="Ancladenotaalpie"/>
                <w:rFonts w:ascii="Arial" w:hAnsi="Arial"/>
                <w:b/>
                <w:sz w:val="20"/>
              </w:rPr>
              <w:footnoteReference w:id="9"/>
            </w:r>
          </w:p>
          <w:p>
            <w:pPr>
              <w:pStyle w:val="TableParagraph"/>
              <w:spacing w:before="3" w:after="0"/>
              <w:rPr>
                <w:rFonts w:ascii="Arial" w:hAnsi="Arial"/>
                <w:b/>
                <w:b/>
                <w:sz w:val="21"/>
              </w:rPr>
            </w:pPr>
            <w:r>
              <w:rPr>
                <w:rFonts w:ascii="Arial" w:hAnsi="Arial"/>
                <w:b/>
                <w:sz w:val="21"/>
              </w:rPr>
            </w:r>
          </w:p>
          <w:p>
            <w:pPr>
              <w:pStyle w:val="TableParagraph"/>
              <w:spacing w:lineRule="auto" w:line="288" w:before="1" w:after="0"/>
              <w:ind w:left="100" w:right="88" w:hanging="3"/>
              <w:jc w:val="both"/>
              <w:rPr>
                <w:sz w:val="20"/>
              </w:rPr>
            </w:pPr>
            <w:r>
              <w:rPr>
                <w:sz w:val="20"/>
              </w:rPr>
              <w:t>Para participar en el PDE, se debe</w:t>
            </w:r>
            <w:r>
              <w:rPr>
                <w:spacing w:val="1"/>
                <w:sz w:val="20"/>
              </w:rPr>
              <w:t xml:space="preserve"> </w:t>
            </w:r>
            <w:r>
              <w:rPr>
                <w:sz w:val="20"/>
              </w:rPr>
              <w:t>acreditar</w:t>
            </w:r>
            <w:r>
              <w:rPr>
                <w:spacing w:val="1"/>
                <w:sz w:val="20"/>
              </w:rPr>
              <w:t xml:space="preserve"> </w:t>
            </w:r>
            <w:r>
              <w:rPr>
                <w:sz w:val="20"/>
              </w:rPr>
              <w:t>documento</w:t>
            </w:r>
            <w:r>
              <w:rPr>
                <w:spacing w:val="1"/>
                <w:sz w:val="20"/>
              </w:rPr>
              <w:t xml:space="preserve"> </w:t>
            </w:r>
            <w:r>
              <w:rPr>
                <w:sz w:val="20"/>
              </w:rPr>
              <w:t>de</w:t>
            </w:r>
            <w:r>
              <w:rPr>
                <w:spacing w:val="1"/>
                <w:sz w:val="20"/>
              </w:rPr>
              <w:t xml:space="preserve"> </w:t>
            </w:r>
            <w:r>
              <w:rPr>
                <w:sz w:val="20"/>
              </w:rPr>
              <w:t>identidad</w:t>
            </w:r>
            <w:r>
              <w:rPr>
                <w:spacing w:val="1"/>
                <w:sz w:val="20"/>
              </w:rPr>
              <w:t xml:space="preserve"> </w:t>
            </w:r>
            <w:r>
              <w:rPr>
                <w:sz w:val="20"/>
              </w:rPr>
              <w:t>presentando:</w:t>
            </w:r>
          </w:p>
          <w:p>
            <w:pPr>
              <w:pStyle w:val="TableParagraph"/>
              <w:spacing w:before="6" w:after="0"/>
              <w:rPr>
                <w:rFonts w:ascii="Arial" w:hAnsi="Arial"/>
                <w:b/>
                <w:b/>
                <w:sz w:val="17"/>
              </w:rPr>
            </w:pPr>
            <w:r>
              <w:rPr>
                <w:rFonts w:ascii="Arial" w:hAnsi="Arial"/>
                <w:b/>
                <w:sz w:val="17"/>
              </w:rPr>
            </w:r>
          </w:p>
          <w:p>
            <w:pPr>
              <w:pStyle w:val="TableParagraph"/>
              <w:numPr>
                <w:ilvl w:val="0"/>
                <w:numId w:val="3"/>
              </w:numPr>
              <w:tabs>
                <w:tab w:val="clear" w:pos="720"/>
                <w:tab w:val="left" w:pos="384" w:leader="none"/>
              </w:tabs>
              <w:spacing w:lineRule="auto" w:line="288"/>
              <w:ind w:left="383" w:right="85" w:hanging="284"/>
              <w:jc w:val="both"/>
              <w:rPr>
                <w:sz w:val="20"/>
              </w:rPr>
            </w:pPr>
            <w:r>
              <w:rPr>
                <w:sz w:val="20"/>
              </w:rPr>
              <w:t>Copia legible por ambas caras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cédula</w:t>
            </w:r>
            <w:r>
              <w:rPr>
                <w:spacing w:val="1"/>
                <w:sz w:val="20"/>
              </w:rPr>
              <w:t xml:space="preserve"> </w:t>
            </w:r>
            <w:r>
              <w:rPr>
                <w:sz w:val="20"/>
              </w:rPr>
              <w:t>de</w:t>
            </w:r>
            <w:r>
              <w:rPr>
                <w:spacing w:val="1"/>
                <w:sz w:val="20"/>
              </w:rPr>
              <w:t xml:space="preserve"> </w:t>
            </w:r>
            <w:r>
              <w:rPr>
                <w:sz w:val="20"/>
              </w:rPr>
              <w:t>ciudadanía</w:t>
            </w:r>
            <w:r>
              <w:rPr>
                <w:spacing w:val="1"/>
                <w:sz w:val="20"/>
              </w:rPr>
              <w:t xml:space="preserve"> </w:t>
            </w:r>
            <w:r>
              <w:rPr>
                <w:w w:val="95"/>
                <w:sz w:val="20"/>
              </w:rPr>
              <w:t>vigente</w:t>
            </w:r>
            <w:r>
              <w:rPr>
                <w:spacing w:val="29"/>
                <w:w w:val="95"/>
                <w:sz w:val="20"/>
              </w:rPr>
              <w:t xml:space="preserve"> </w:t>
            </w:r>
            <w:r>
              <w:rPr>
                <w:w w:val="95"/>
                <w:sz w:val="20"/>
              </w:rPr>
              <w:t>(amarilla</w:t>
            </w:r>
            <w:r>
              <w:rPr>
                <w:spacing w:val="29"/>
                <w:w w:val="95"/>
                <w:sz w:val="20"/>
              </w:rPr>
              <w:t xml:space="preserve"> </w:t>
            </w:r>
            <w:r>
              <w:rPr>
                <w:w w:val="95"/>
                <w:sz w:val="20"/>
              </w:rPr>
              <w:t>con</w:t>
            </w:r>
            <w:r>
              <w:rPr>
                <w:spacing w:val="29"/>
                <w:w w:val="95"/>
                <w:sz w:val="20"/>
              </w:rPr>
              <w:t xml:space="preserve"> </w:t>
            </w:r>
            <w:r>
              <w:rPr>
                <w:w w:val="95"/>
                <w:sz w:val="20"/>
              </w:rPr>
              <w:t>hologramas</w:t>
            </w:r>
            <w:r>
              <w:rPr>
                <w:spacing w:val="-50"/>
                <w:w w:val="95"/>
                <w:sz w:val="20"/>
              </w:rPr>
              <w:t xml:space="preserve"> </w:t>
            </w:r>
            <w:r>
              <w:rPr>
                <w:sz w:val="20"/>
              </w:rPr>
              <w:t>o</w:t>
            </w:r>
            <w:r>
              <w:rPr>
                <w:spacing w:val="1"/>
                <w:sz w:val="20"/>
              </w:rPr>
              <w:t xml:space="preserve"> </w:t>
            </w:r>
            <w:r>
              <w:rPr>
                <w:sz w:val="20"/>
              </w:rPr>
              <w:t>cédula</w:t>
            </w:r>
            <w:r>
              <w:rPr>
                <w:spacing w:val="1"/>
                <w:sz w:val="20"/>
              </w:rPr>
              <w:t xml:space="preserve"> </w:t>
            </w:r>
            <w:r>
              <w:rPr>
                <w:sz w:val="20"/>
              </w:rPr>
              <w:t>digital)</w:t>
            </w:r>
            <w:r>
              <w:rPr>
                <w:spacing w:val="1"/>
                <w:sz w:val="20"/>
              </w:rPr>
              <w:t xml:space="preserve"> </w:t>
            </w:r>
            <w:r>
              <w:rPr>
                <w:sz w:val="20"/>
              </w:rPr>
              <w:t>o</w:t>
            </w:r>
            <w:r>
              <w:rPr>
                <w:spacing w:val="1"/>
                <w:sz w:val="20"/>
              </w:rPr>
              <w:t xml:space="preserve"> </w:t>
            </w:r>
            <w:r>
              <w:rPr>
                <w:sz w:val="20"/>
              </w:rPr>
              <w:t>del</w:t>
            </w:r>
            <w:r>
              <w:rPr>
                <w:spacing w:val="1"/>
                <w:sz w:val="20"/>
              </w:rPr>
              <w:t xml:space="preserve"> </w:t>
            </w:r>
            <w:r>
              <w:rPr>
                <w:sz w:val="20"/>
              </w:rPr>
              <w:t>comprobante de documento en</w:t>
            </w:r>
            <w:r>
              <w:rPr>
                <w:spacing w:val="1"/>
                <w:sz w:val="20"/>
              </w:rPr>
              <w:t xml:space="preserve"> </w:t>
            </w:r>
            <w:r>
              <w:rPr>
                <w:sz w:val="20"/>
              </w:rPr>
              <w:t>trámite</w:t>
            </w:r>
            <w:r>
              <w:rPr>
                <w:spacing w:val="1"/>
                <w:sz w:val="20"/>
              </w:rPr>
              <w:t xml:space="preserve"> </w:t>
            </w:r>
            <w:r>
              <w:rPr>
                <w:sz w:val="20"/>
              </w:rPr>
              <w:t>expedido</w:t>
            </w:r>
            <w:r>
              <w:rPr>
                <w:spacing w:val="1"/>
                <w:sz w:val="20"/>
              </w:rPr>
              <w:t xml:space="preserve"> </w:t>
            </w:r>
            <w:r>
              <w:rPr>
                <w:sz w:val="20"/>
              </w:rPr>
              <w:t>por</w:t>
            </w:r>
            <w:r>
              <w:rPr>
                <w:spacing w:val="1"/>
                <w:sz w:val="20"/>
              </w:rPr>
              <w:t xml:space="preserve"> </w:t>
            </w:r>
            <w:r>
              <w:rPr>
                <w:sz w:val="20"/>
              </w:rPr>
              <w:t>la</w:t>
            </w:r>
            <w:r>
              <w:rPr>
                <w:spacing w:val="-53"/>
                <w:sz w:val="20"/>
              </w:rPr>
              <w:t xml:space="preserve"> </w:t>
            </w:r>
            <w:r>
              <w:rPr>
                <w:sz w:val="20"/>
              </w:rPr>
              <w:t>Registraduría</w:t>
            </w:r>
            <w:r>
              <w:rPr>
                <w:spacing w:val="1"/>
                <w:sz w:val="20"/>
              </w:rPr>
              <w:t xml:space="preserve"> </w:t>
            </w:r>
            <w:r>
              <w:rPr>
                <w:sz w:val="20"/>
              </w:rPr>
              <w:t>Nacional</w:t>
            </w:r>
            <w:r>
              <w:rPr>
                <w:spacing w:val="1"/>
                <w:sz w:val="20"/>
              </w:rPr>
              <w:t xml:space="preserve"> </w:t>
            </w:r>
            <w:r>
              <w:rPr>
                <w:sz w:val="20"/>
              </w:rPr>
              <w:t>del</w:t>
            </w:r>
            <w:r>
              <w:rPr>
                <w:spacing w:val="1"/>
                <w:sz w:val="20"/>
              </w:rPr>
              <w:t xml:space="preserve"> </w:t>
            </w:r>
            <w:r>
              <w:rPr>
                <w:sz w:val="20"/>
              </w:rPr>
              <w:t>Estado Civil, el cual se presume</w:t>
            </w:r>
            <w:r>
              <w:rPr>
                <w:spacing w:val="1"/>
                <w:sz w:val="20"/>
              </w:rPr>
              <w:t xml:space="preserve"> </w:t>
            </w:r>
            <w:r>
              <w:rPr>
                <w:sz w:val="20"/>
              </w:rPr>
              <w:t>auténtico.</w:t>
            </w:r>
          </w:p>
          <w:p>
            <w:pPr>
              <w:pStyle w:val="TableParagraph"/>
              <w:spacing w:before="4" w:after="0"/>
              <w:rPr>
                <w:rFonts w:ascii="Arial" w:hAnsi="Arial"/>
                <w:b/>
                <w:b/>
                <w:sz w:val="17"/>
              </w:rPr>
            </w:pPr>
            <w:r>
              <w:rPr>
                <w:rFonts w:ascii="Arial" w:hAnsi="Arial"/>
                <w:b/>
                <w:sz w:val="17"/>
              </w:rPr>
            </w:r>
          </w:p>
          <w:p>
            <w:pPr>
              <w:pStyle w:val="TableParagraph"/>
              <w:numPr>
                <w:ilvl w:val="0"/>
                <w:numId w:val="3"/>
              </w:numPr>
              <w:tabs>
                <w:tab w:val="clear" w:pos="720"/>
                <w:tab w:val="left" w:pos="384" w:leader="none"/>
              </w:tabs>
              <w:spacing w:lineRule="auto" w:line="288"/>
              <w:ind w:left="383" w:right="87" w:hanging="284"/>
              <w:jc w:val="both"/>
              <w:rPr>
                <w:sz w:val="20"/>
              </w:rPr>
            </w:pPr>
            <w:r>
              <w:rPr>
                <w:sz w:val="20"/>
              </w:rPr>
              <w:t>En el caso de extranjeros, copia</w:t>
            </w:r>
            <w:r>
              <w:rPr>
                <w:spacing w:val="1"/>
                <w:sz w:val="20"/>
              </w:rPr>
              <w:t xml:space="preserve"> </w:t>
            </w:r>
            <w:r>
              <w:rPr>
                <w:sz w:val="20"/>
              </w:rPr>
              <w:t>legible</w:t>
            </w:r>
            <w:r>
              <w:rPr>
                <w:spacing w:val="1"/>
                <w:sz w:val="20"/>
              </w:rPr>
              <w:t xml:space="preserve"> </w:t>
            </w:r>
            <w:r>
              <w:rPr>
                <w:sz w:val="20"/>
              </w:rPr>
              <w:t>por</w:t>
            </w:r>
            <w:r>
              <w:rPr>
                <w:spacing w:val="1"/>
                <w:sz w:val="20"/>
              </w:rPr>
              <w:t xml:space="preserve"> </w:t>
            </w:r>
            <w:r>
              <w:rPr>
                <w:sz w:val="20"/>
              </w:rPr>
              <w:t>ambas</w:t>
            </w:r>
            <w:r>
              <w:rPr>
                <w:spacing w:val="1"/>
                <w:sz w:val="20"/>
              </w:rPr>
              <w:t xml:space="preserve"> </w:t>
            </w:r>
            <w:r>
              <w:rPr>
                <w:sz w:val="20"/>
              </w:rPr>
              <w:t>caras</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cédula</w:t>
            </w:r>
            <w:r>
              <w:rPr>
                <w:spacing w:val="1"/>
                <w:sz w:val="20"/>
              </w:rPr>
              <w:t xml:space="preserve"> </w:t>
            </w:r>
            <w:r>
              <w:rPr>
                <w:sz w:val="20"/>
              </w:rPr>
              <w:t>de</w:t>
            </w:r>
            <w:r>
              <w:rPr>
                <w:spacing w:val="1"/>
                <w:sz w:val="20"/>
              </w:rPr>
              <w:t xml:space="preserve"> </w:t>
            </w:r>
            <w:r>
              <w:rPr>
                <w:sz w:val="20"/>
              </w:rPr>
              <w:t>extranjería</w:t>
            </w:r>
            <w:r>
              <w:rPr>
                <w:spacing w:val="1"/>
                <w:sz w:val="20"/>
              </w:rPr>
              <w:t xml:space="preserve"> </w:t>
            </w:r>
            <w:r>
              <w:rPr>
                <w:sz w:val="20"/>
              </w:rPr>
              <w:t>de</w:t>
            </w:r>
            <w:r>
              <w:rPr>
                <w:spacing w:val="1"/>
                <w:sz w:val="20"/>
              </w:rPr>
              <w:t xml:space="preserve"> </w:t>
            </w:r>
            <w:r>
              <w:rPr>
                <w:sz w:val="20"/>
              </w:rPr>
              <w:t>residente</w:t>
            </w:r>
            <w:r>
              <w:rPr>
                <w:spacing w:val="-4"/>
                <w:sz w:val="20"/>
              </w:rPr>
              <w:t xml:space="preserve"> </w:t>
            </w:r>
            <w:r>
              <w:rPr>
                <w:sz w:val="20"/>
              </w:rPr>
              <w:t>vigente.</w:t>
            </w:r>
            <w:r>
              <w:rPr>
                <w:spacing w:val="-4"/>
                <w:sz w:val="20"/>
              </w:rPr>
              <w:t xml:space="preserve"> </w:t>
            </w:r>
            <w:r>
              <w:rPr>
                <w:sz w:val="20"/>
              </w:rPr>
              <w:t>En</w:t>
            </w:r>
            <w:r>
              <w:rPr>
                <w:spacing w:val="-3"/>
                <w:sz w:val="20"/>
              </w:rPr>
              <w:t xml:space="preserve"> </w:t>
            </w:r>
            <w:r>
              <w:rPr>
                <w:sz w:val="20"/>
              </w:rPr>
              <w:t>caso</w:t>
            </w:r>
            <w:r>
              <w:rPr>
                <w:spacing w:val="-2"/>
                <w:sz w:val="20"/>
              </w:rPr>
              <w:t xml:space="preserve"> </w:t>
            </w:r>
            <w:r>
              <w:rPr>
                <w:sz w:val="20"/>
              </w:rPr>
              <w:t>de</w:t>
            </w:r>
            <w:r>
              <w:rPr>
                <w:spacing w:val="-4"/>
                <w:sz w:val="20"/>
              </w:rPr>
              <w:t xml:space="preserve"> </w:t>
            </w:r>
            <w:r>
              <w:rPr>
                <w:sz w:val="20"/>
              </w:rPr>
              <w:t>no</w:t>
            </w:r>
            <w:r>
              <w:rPr>
                <w:spacing w:val="-53"/>
                <w:sz w:val="20"/>
              </w:rPr>
              <w:t xml:space="preserve"> </w:t>
            </w:r>
            <w:r>
              <w:rPr>
                <w:sz w:val="20"/>
              </w:rPr>
              <w:t>contar</w:t>
            </w:r>
            <w:r>
              <w:rPr>
                <w:spacing w:val="1"/>
                <w:sz w:val="20"/>
              </w:rPr>
              <w:t xml:space="preserve"> </w:t>
            </w:r>
            <w:r>
              <w:rPr>
                <w:sz w:val="20"/>
              </w:rPr>
              <w:t>con</w:t>
            </w:r>
            <w:r>
              <w:rPr>
                <w:spacing w:val="1"/>
                <w:sz w:val="20"/>
              </w:rPr>
              <w:t xml:space="preserve"> </w:t>
            </w:r>
            <w:r>
              <w:rPr>
                <w:sz w:val="20"/>
              </w:rPr>
              <w:t>este</w:t>
            </w:r>
            <w:r>
              <w:rPr>
                <w:spacing w:val="1"/>
                <w:sz w:val="20"/>
              </w:rPr>
              <w:t xml:space="preserve"> </w:t>
            </w:r>
            <w:r>
              <w:rPr>
                <w:sz w:val="20"/>
              </w:rPr>
              <w:t>documento,</w:t>
            </w:r>
            <w:r>
              <w:rPr>
                <w:spacing w:val="1"/>
                <w:sz w:val="20"/>
              </w:rPr>
              <w:t xml:space="preserve"> </w:t>
            </w:r>
            <w:r>
              <w:rPr>
                <w:sz w:val="20"/>
              </w:rPr>
              <w:t>cédula(s)</w:t>
            </w:r>
            <w:r>
              <w:rPr>
                <w:spacing w:val="1"/>
                <w:sz w:val="20"/>
              </w:rPr>
              <w:t xml:space="preserve"> </w:t>
            </w:r>
            <w:r>
              <w:rPr>
                <w:sz w:val="20"/>
              </w:rPr>
              <w:t>de</w:t>
            </w:r>
            <w:r>
              <w:rPr>
                <w:spacing w:val="1"/>
                <w:sz w:val="20"/>
              </w:rPr>
              <w:t xml:space="preserve"> </w:t>
            </w:r>
            <w:r>
              <w:rPr>
                <w:sz w:val="20"/>
              </w:rPr>
              <w:t>extranjería</w:t>
            </w:r>
            <w:r>
              <w:rPr>
                <w:spacing w:val="-53"/>
                <w:sz w:val="20"/>
              </w:rPr>
              <w:t xml:space="preserve"> </w:t>
            </w:r>
            <w:r>
              <w:rPr>
                <w:sz w:val="20"/>
              </w:rPr>
              <w:t>temporal(es)</w:t>
            </w:r>
            <w:r>
              <w:rPr>
                <w:spacing w:val="-4"/>
                <w:sz w:val="20"/>
              </w:rPr>
              <w:t xml:space="preserve"> </w:t>
            </w:r>
            <w:r>
              <w:rPr>
                <w:sz w:val="20"/>
              </w:rPr>
              <w:t>que</w:t>
            </w:r>
            <w:r>
              <w:rPr>
                <w:spacing w:val="-5"/>
                <w:sz w:val="20"/>
              </w:rPr>
              <w:t xml:space="preserve"> </w:t>
            </w:r>
            <w:r>
              <w:rPr>
                <w:sz w:val="20"/>
              </w:rPr>
              <w:t>acredite(n)</w:t>
            </w:r>
            <w:r>
              <w:rPr>
                <w:spacing w:val="-6"/>
                <w:sz w:val="20"/>
              </w:rPr>
              <w:t xml:space="preserve"> </w:t>
            </w:r>
            <w:r>
              <w:rPr>
                <w:sz w:val="20"/>
              </w:rPr>
              <w:t>una</w:t>
            </w:r>
            <w:r>
              <w:rPr>
                <w:spacing w:val="-53"/>
                <w:sz w:val="20"/>
              </w:rPr>
              <w:t xml:space="preserve"> </w:t>
            </w:r>
            <w:r>
              <w:rPr>
                <w:sz w:val="20"/>
              </w:rPr>
              <w:t>permanencia</w:t>
            </w:r>
            <w:r>
              <w:rPr>
                <w:spacing w:val="1"/>
                <w:sz w:val="20"/>
              </w:rPr>
              <w:t xml:space="preserve"> </w:t>
            </w:r>
            <w:r>
              <w:rPr>
                <w:sz w:val="20"/>
              </w:rPr>
              <w:t>continua</w:t>
            </w:r>
            <w:r>
              <w:rPr>
                <w:spacing w:val="56"/>
                <w:sz w:val="20"/>
              </w:rPr>
              <w:t xml:space="preserve"> </w:t>
            </w:r>
            <w:r>
              <w:rPr>
                <w:sz w:val="20"/>
              </w:rPr>
              <w:t>mínima</w:t>
            </w:r>
            <w:r>
              <w:rPr>
                <w:spacing w:val="-53"/>
                <w:sz w:val="20"/>
              </w:rPr>
              <w:t xml:space="preserve"> </w:t>
            </w:r>
            <w:r>
              <w:rPr>
                <w:sz w:val="20"/>
              </w:rPr>
              <w:t>de dos (2) años en el país, a la</w:t>
            </w:r>
            <w:r>
              <w:rPr>
                <w:spacing w:val="1"/>
                <w:sz w:val="20"/>
              </w:rPr>
              <w:t xml:space="preserve"> </w:t>
            </w:r>
            <w:r>
              <w:rPr>
                <w:sz w:val="20"/>
              </w:rPr>
              <w:t>fecha de cierre de inscripciones</w:t>
            </w:r>
            <w:r>
              <w:rPr>
                <w:spacing w:val="1"/>
                <w:sz w:val="20"/>
              </w:rPr>
              <w:t xml:space="preserve"> </w:t>
            </w:r>
            <w:r>
              <w:rPr>
                <w:sz w:val="20"/>
              </w:rPr>
              <w:t>en</w:t>
            </w:r>
            <w:r>
              <w:rPr>
                <w:spacing w:val="-2"/>
                <w:sz w:val="20"/>
              </w:rPr>
              <w:t xml:space="preserve"> </w:t>
            </w:r>
            <w:r>
              <w:rPr>
                <w:sz w:val="20"/>
              </w:rPr>
              <w:t>la</w:t>
            </w:r>
            <w:r>
              <w:rPr>
                <w:spacing w:val="-1"/>
                <w:sz w:val="20"/>
              </w:rPr>
              <w:t xml:space="preserve"> </w:t>
            </w:r>
            <w:r>
              <w:rPr>
                <w:sz w:val="20"/>
              </w:rPr>
              <w:t>convocatoria.</w:t>
            </w:r>
          </w:p>
          <w:p>
            <w:pPr>
              <w:pStyle w:val="TableParagraph"/>
              <w:spacing w:before="5" w:after="0"/>
              <w:rPr>
                <w:rFonts w:ascii="Arial" w:hAnsi="Arial"/>
                <w:b/>
                <w:b/>
                <w:sz w:val="17"/>
              </w:rPr>
            </w:pPr>
            <w:r>
              <w:rPr>
                <w:rFonts w:ascii="Arial" w:hAnsi="Arial"/>
                <w:b/>
                <w:sz w:val="17"/>
              </w:rPr>
            </w:r>
          </w:p>
          <w:p>
            <w:pPr>
              <w:pStyle w:val="ListParagraph"/>
              <w:rPr>
                <w:sz w:val="20"/>
              </w:rPr>
            </w:pPr>
            <w:r>
              <w:rPr>
                <w:sz w:val="20"/>
              </w:rPr>
            </w:r>
          </w:p>
          <w:p>
            <w:pPr>
              <w:pStyle w:val="TableParagraph"/>
              <w:numPr>
                <w:ilvl w:val="0"/>
                <w:numId w:val="3"/>
              </w:numPr>
              <w:tabs>
                <w:tab w:val="clear" w:pos="720"/>
                <w:tab w:val="left" w:pos="384" w:leader="none"/>
                <w:tab w:val="left" w:pos="1714" w:leader="none"/>
                <w:tab w:val="left" w:pos="3067" w:leader="none"/>
              </w:tabs>
              <w:spacing w:lineRule="auto" w:line="288"/>
              <w:ind w:left="383" w:right="83" w:hanging="284"/>
              <w:jc w:val="both"/>
              <w:rPr>
                <w:sz w:val="20"/>
              </w:rPr>
            </w:pPr>
            <w:r>
              <w:rPr>
                <w:rFonts w:cs="Arial" w:ascii="Arial" w:hAnsi="Arial"/>
                <w:color w:val="000000"/>
                <w:sz w:val="20"/>
                <w:szCs w:val="20"/>
              </w:rPr>
              <w:t>En el caso de extranjeros nacionales venezolanos, el Permiso Especial de Permanencia-PEP vigente expedido por el Ministerio de Relaciones Exteriores y el pasaporte o documento de Identidad de su país, para confirmar su calidad de nacional venezolano.</w:t>
            </w:r>
          </w:p>
        </w:tc>
        <w:tc>
          <w:tcPr>
            <w:tcW w:w="1001" w:type="dxa"/>
            <w:tcBorders>
              <w:top w:val="single" w:sz="4" w:space="0" w:color="000000"/>
              <w:left w:val="single" w:sz="4" w:space="0" w:color="000000"/>
              <w:bottom w:val="single" w:sz="8" w:space="0" w:color="000000"/>
              <w:right w:val="single" w:sz="8" w:space="0" w:color="000000"/>
            </w:tcBorders>
            <w:shd w:fill="auto" w:val="clear"/>
          </w:tcPr>
          <w:p>
            <w:pPr>
              <w:pStyle w:val="TableParagraph"/>
              <w:spacing w:before="100" w:after="0"/>
              <w:ind w:left="20" w:hanging="0"/>
              <w:jc w:val="center"/>
              <w:rPr>
                <w:rFonts w:ascii="Arial" w:hAnsi="Arial"/>
                <w:b/>
                <w:b/>
                <w:sz w:val="20"/>
              </w:rPr>
            </w:pPr>
            <w:r>
              <w:rPr>
                <w:rFonts w:ascii="Arial" w:hAnsi="Arial"/>
                <w:b/>
                <w:w w:val="99"/>
                <w:sz w:val="20"/>
              </w:rPr>
              <w:t>X</w:t>
            </w:r>
          </w:p>
        </w:tc>
        <w:tc>
          <w:tcPr>
            <w:tcW w:w="1844" w:type="dxa"/>
            <w:tcBorders>
              <w:top w:val="single" w:sz="4" w:space="0" w:color="000000"/>
              <w:left w:val="single" w:sz="8" w:space="0" w:color="000000"/>
              <w:bottom w:val="single" w:sz="8" w:space="0" w:color="000000"/>
              <w:right w:val="single" w:sz="8" w:space="0" w:color="000000"/>
            </w:tcBorders>
            <w:shd w:fill="auto" w:val="clear"/>
          </w:tcPr>
          <w:p>
            <w:pPr>
              <w:pStyle w:val="TableParagraph"/>
              <w:spacing w:before="100" w:after="0"/>
              <w:ind w:left="12" w:hanging="0"/>
              <w:jc w:val="center"/>
              <w:rPr>
                <w:rFonts w:ascii="Arial" w:hAnsi="Arial"/>
                <w:b/>
                <w:b/>
                <w:sz w:val="20"/>
              </w:rPr>
            </w:pPr>
            <w:r>
              <w:rPr>
                <w:rFonts w:ascii="Arial" w:hAnsi="Arial"/>
                <w:b/>
                <w:w w:val="99"/>
                <w:sz w:val="20"/>
              </w:rPr>
              <w:t>X</w:t>
            </w:r>
          </w:p>
        </w:tc>
        <w:tc>
          <w:tcPr>
            <w:tcW w:w="1551" w:type="dxa"/>
            <w:tcBorders>
              <w:top w:val="single" w:sz="4" w:space="0" w:color="000000"/>
              <w:left w:val="single" w:sz="8" w:space="0" w:color="000000"/>
              <w:bottom w:val="single" w:sz="8" w:space="0" w:color="000000"/>
              <w:right w:val="single" w:sz="8" w:space="0" w:color="000000"/>
            </w:tcBorders>
            <w:shd w:fill="auto" w:val="clear"/>
          </w:tcPr>
          <w:p>
            <w:pPr>
              <w:pStyle w:val="TableParagraph"/>
              <w:spacing w:lineRule="auto" w:line="288" w:before="100" w:after="0"/>
              <w:ind w:left="99" w:right="190" w:hanging="3"/>
              <w:rPr>
                <w:sz w:val="20"/>
              </w:rPr>
            </w:pPr>
            <w:r>
              <w:rPr>
                <w:sz w:val="20"/>
              </w:rPr>
              <w:t>Del</w:t>
            </w:r>
            <w:r>
              <w:rPr>
                <w:spacing w:val="1"/>
                <w:sz w:val="20"/>
              </w:rPr>
              <w:t xml:space="preserve"> </w:t>
            </w:r>
            <w:r>
              <w:rPr>
                <w:spacing w:val="-1"/>
                <w:sz w:val="20"/>
              </w:rPr>
              <w:t>representante</w:t>
            </w:r>
            <w:r>
              <w:rPr>
                <w:spacing w:val="-53"/>
                <w:sz w:val="20"/>
              </w:rPr>
              <w:t xml:space="preserve"> </w:t>
            </w:r>
            <w:r>
              <w:rPr>
                <w:sz w:val="20"/>
              </w:rPr>
              <w:t>legal</w:t>
            </w:r>
          </w:p>
        </w:tc>
        <w:tc>
          <w:tcPr>
            <w:tcW w:w="1712" w:type="dxa"/>
            <w:tcBorders>
              <w:top w:val="single" w:sz="4" w:space="0" w:color="000000"/>
              <w:left w:val="single" w:sz="8" w:space="0" w:color="000000"/>
              <w:bottom w:val="single" w:sz="8" w:space="0" w:color="000000"/>
              <w:right w:val="single" w:sz="4" w:space="0" w:color="000000"/>
            </w:tcBorders>
            <w:shd w:fill="auto" w:val="clear"/>
          </w:tcPr>
          <w:p>
            <w:pPr>
              <w:pStyle w:val="TableParagraph"/>
              <w:tabs>
                <w:tab w:val="clear" w:pos="720"/>
                <w:tab w:val="left" w:pos="1349" w:leader="none"/>
              </w:tabs>
              <w:spacing w:lineRule="auto" w:line="288" w:before="100" w:after="0"/>
              <w:ind w:left="97" w:right="87" w:hanging="3"/>
              <w:jc w:val="both"/>
              <w:rPr>
                <w:sz w:val="20"/>
              </w:rPr>
            </w:pPr>
            <w:r>
              <w:rPr>
                <w:sz w:val="20"/>
              </w:rPr>
              <w:t>Todos</w:t>
              <w:tab/>
            </w:r>
            <w:r>
              <w:rPr>
                <w:spacing w:val="-1"/>
                <w:sz w:val="20"/>
              </w:rPr>
              <w:t>los</w:t>
            </w:r>
            <w:r>
              <w:rPr>
                <w:spacing w:val="-54"/>
                <w:sz w:val="20"/>
              </w:rPr>
              <w:t xml:space="preserve"> </w:t>
            </w:r>
            <w:r>
              <w:rPr>
                <w:sz w:val="20"/>
              </w:rPr>
              <w:t>integrantes de la</w:t>
            </w:r>
            <w:r>
              <w:rPr>
                <w:spacing w:val="-53"/>
                <w:sz w:val="20"/>
              </w:rPr>
              <w:t xml:space="preserve"> </w:t>
            </w:r>
            <w:r>
              <w:rPr>
                <w:sz w:val="20"/>
              </w:rPr>
              <w:t>agrupación</w:t>
            </w:r>
          </w:p>
        </w:tc>
      </w:tr>
    </w:tbl>
    <w:p>
      <w:pPr>
        <w:sectPr>
          <w:headerReference w:type="even" r:id="rId31"/>
          <w:headerReference w:type="default" r:id="rId32"/>
          <w:footerReference w:type="even" r:id="rId33"/>
          <w:footerReference w:type="default" r:id="rId34"/>
          <w:footnotePr>
            <w:numFmt w:val="decimal"/>
          </w:footnotePr>
          <w:type w:val="nextPage"/>
          <w:pgSz w:w="11906" w:h="16838"/>
          <w:pgMar w:left="1180" w:right="820" w:header="607" w:top="1400" w:footer="1630" w:bottom="1800" w:gutter="0"/>
          <w:pgNumType w:fmt="decimal"/>
          <w:formProt w:val="false"/>
          <w:textDirection w:val="lrTb"/>
          <w:docGrid w:type="default" w:linePitch="100" w:charSpace="4096"/>
        </w:sectPr>
        <w:pStyle w:val="Cuerpodetexto"/>
        <w:rPr>
          <w:rFonts w:ascii="Arial" w:hAnsi="Arial"/>
          <w:b/>
          <w:b/>
          <w:sz w:val="20"/>
        </w:rPr>
      </w:pPr>
      <w:r>
        <w:rPr>
          <w:rFonts w:ascii="Arial" w:hAnsi="Arial"/>
          <w:b/>
          <w:sz w:val="20"/>
        </w:rPr>
      </w:r>
    </w:p>
    <w:p>
      <w:pPr>
        <w:pStyle w:val="Cuerpodetexto"/>
        <w:spacing w:before="11" w:after="0"/>
        <w:rPr>
          <w:sz w:val="16"/>
        </w:rPr>
      </w:pPr>
      <w:r>
        <w:rPr>
          <w:sz w:val="16"/>
        </w:rPr>
      </w:r>
    </w:p>
    <w:p>
      <w:pPr>
        <w:pStyle w:val="Normal"/>
        <w:spacing w:before="101" w:after="0"/>
        <w:ind w:left="2250" w:hanging="0"/>
        <w:rPr>
          <w:rFonts w:ascii="Cambria" w:hAnsi="Cambria"/>
          <w:sz w:val="21"/>
        </w:rPr>
      </w:pPr>
      <w:r>
        <w:rPr>
          <w:rFonts w:ascii="Cambria" w:hAnsi="Cambria"/>
          <w:sz w:val="21"/>
        </w:rPr>
        <w:drawing>
          <wp:anchor behindDoc="0" distT="0" distB="0" distL="0" distR="0" simplePos="0" locked="0" layoutInCell="1" allowOverlap="1" relativeHeight="110">
            <wp:simplePos x="0" y="0"/>
            <wp:positionH relativeFrom="page">
              <wp:posOffset>2476500</wp:posOffset>
            </wp:positionH>
            <wp:positionV relativeFrom="paragraph">
              <wp:posOffset>-118745</wp:posOffset>
            </wp:positionV>
            <wp:extent cx="2672715" cy="513080"/>
            <wp:effectExtent l="0" t="0" r="0" b="0"/>
            <wp:wrapNone/>
            <wp:docPr id="24"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7" descr=""/>
                    <pic:cNvPicPr>
                      <a:picLocks noChangeAspect="1" noChangeArrowheads="1"/>
                    </pic:cNvPicPr>
                  </pic:nvPicPr>
                  <pic:blipFill>
                    <a:blip r:embed="rId35"/>
                    <a:stretch>
                      <a:fillRect/>
                    </a:stretch>
                  </pic:blipFill>
                  <pic:spPr bwMode="auto">
                    <a:xfrm>
                      <a:off x="0" y="0"/>
                      <a:ext cx="2672715" cy="513080"/>
                    </a:xfrm>
                    <a:prstGeom prst="rect">
                      <a:avLst/>
                    </a:prstGeom>
                  </pic:spPr>
                </pic:pic>
              </a:graphicData>
            </a:graphic>
          </wp:anchor>
        </w:drawing>
      </w:r>
    </w:p>
    <w:p>
      <w:pPr>
        <w:pStyle w:val="Cuerpodetexto"/>
        <w:rPr>
          <w:rFonts w:ascii="Cambria" w:hAnsi="Cambria"/>
          <w:sz w:val="20"/>
        </w:rPr>
      </w:pPr>
      <w:r>
        <w:rPr>
          <w:rFonts w:ascii="Cambria" w:hAnsi="Cambria"/>
          <w:sz w:val="20"/>
        </w:rPr>
      </w:r>
    </w:p>
    <w:p>
      <w:pPr>
        <w:pStyle w:val="Cuerpodetexto"/>
        <w:rPr>
          <w:rFonts w:ascii="Cambria" w:hAnsi="Cambria"/>
          <w:sz w:val="20"/>
        </w:rPr>
      </w:pPr>
      <w:r>
        <w:rPr>
          <w:rFonts w:ascii="Cambria" w:hAnsi="Cambria"/>
          <w:sz w:val="20"/>
        </w:rPr>
      </w:r>
    </w:p>
    <w:p>
      <w:pPr>
        <w:pStyle w:val="Cuerpodetexto"/>
        <w:rPr>
          <w:rFonts w:ascii="Cambria" w:hAnsi="Cambria"/>
          <w:sz w:val="15"/>
        </w:rPr>
      </w:pPr>
      <w:r>
        <w:rPr>
          <w:rFonts w:ascii="Cambria" w:hAnsi="Cambria"/>
          <w:sz w:val="15"/>
        </w:rPr>
      </w:r>
    </w:p>
    <w:tbl>
      <w:tblPr>
        <w:tblStyle w:val="TableNormal"/>
        <w:tblW w:w="9502" w:type="dxa"/>
        <w:jc w:val="left"/>
        <w:tblInd w:w="280" w:type="dxa"/>
        <w:tblCellMar>
          <w:top w:w="0" w:type="dxa"/>
          <w:left w:w="108" w:type="dxa"/>
          <w:bottom w:w="0" w:type="dxa"/>
          <w:right w:w="108" w:type="dxa"/>
        </w:tblCellMar>
        <w:tblLook w:firstRow="1" w:noVBand="0" w:lastRow="1" w:firstColumn="1" w:lastColumn="1" w:noHBand="0" w:val="01e0"/>
      </w:tblPr>
      <w:tblGrid>
        <w:gridCol w:w="3394"/>
        <w:gridCol w:w="1001"/>
        <w:gridCol w:w="1844"/>
        <w:gridCol w:w="1551"/>
        <w:gridCol w:w="1712"/>
      </w:tblGrid>
      <w:tr>
        <w:trPr>
          <w:trHeight w:val="1302" w:hRule="atLeast"/>
        </w:trPr>
        <w:tc>
          <w:tcPr>
            <w:tcW w:w="3394"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rPr>
            </w:pPr>
            <w:r>
              <w:rPr>
                <w:rFonts w:ascii="Cambria" w:hAnsi="Cambria"/>
              </w:rPr>
            </w:r>
          </w:p>
          <w:p>
            <w:pPr>
              <w:pStyle w:val="TableParagraph"/>
              <w:spacing w:before="8" w:after="0"/>
              <w:rPr>
                <w:rFonts w:ascii="Cambria" w:hAnsi="Cambria"/>
                <w:sz w:val="21"/>
              </w:rPr>
            </w:pPr>
            <w:r>
              <w:rPr>
                <w:rFonts w:ascii="Cambria" w:hAnsi="Cambria"/>
                <w:sz w:val="21"/>
              </w:rPr>
            </w:r>
          </w:p>
          <w:p>
            <w:pPr>
              <w:pStyle w:val="TableParagraph"/>
              <w:ind w:left="1123" w:right="1111" w:hanging="0"/>
              <w:jc w:val="center"/>
              <w:rPr>
                <w:rFonts w:ascii="Arial" w:hAnsi="Arial"/>
                <w:b/>
                <w:b/>
                <w:sz w:val="20"/>
              </w:rPr>
            </w:pPr>
            <w:r>
              <w:rPr>
                <w:rFonts w:ascii="Arial" w:hAnsi="Arial"/>
                <w:b/>
                <w:sz w:val="20"/>
              </w:rPr>
              <w:t>Documento</w:t>
            </w:r>
          </w:p>
        </w:tc>
        <w:tc>
          <w:tcPr>
            <w:tcW w:w="1001"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sz w:val="32"/>
              </w:rPr>
            </w:pPr>
            <w:r>
              <w:rPr>
                <w:rFonts w:ascii="Cambria" w:hAnsi="Cambria"/>
                <w:sz w:val="32"/>
              </w:rPr>
            </w:r>
          </w:p>
          <w:p>
            <w:pPr>
              <w:pStyle w:val="TableParagraph"/>
              <w:spacing w:lineRule="auto" w:line="288" w:before="1" w:after="0"/>
              <w:ind w:left="155" w:right="67" w:hanging="51"/>
              <w:rPr>
                <w:rFonts w:ascii="Arial" w:hAnsi="Arial"/>
                <w:b/>
                <w:b/>
                <w:sz w:val="20"/>
              </w:rPr>
            </w:pPr>
            <w:r>
              <w:rPr>
                <w:rFonts w:ascii="Arial" w:hAnsi="Arial"/>
                <w:b/>
                <w:sz w:val="20"/>
              </w:rPr>
              <w:t>Persona</w:t>
            </w:r>
            <w:r>
              <w:rPr>
                <w:rFonts w:ascii="Arial" w:hAnsi="Arial"/>
                <w:b/>
                <w:w w:val="99"/>
                <w:sz w:val="20"/>
              </w:rPr>
              <w:t xml:space="preserve"> </w:t>
            </w:r>
            <w:r>
              <w:rPr>
                <w:rFonts w:ascii="Arial" w:hAnsi="Arial"/>
                <w:b/>
                <w:sz w:val="20"/>
              </w:rPr>
              <w:t>Natural</w:t>
            </w:r>
          </w:p>
        </w:tc>
        <w:tc>
          <w:tcPr>
            <w:tcW w:w="1844"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spacing w:lineRule="auto" w:line="288" w:before="100" w:after="0"/>
              <w:ind w:left="153" w:right="136" w:hanging="1"/>
              <w:jc w:val="center"/>
              <w:rPr>
                <w:rFonts w:ascii="Arial" w:hAnsi="Arial"/>
                <w:b/>
                <w:b/>
                <w:sz w:val="20"/>
              </w:rPr>
            </w:pPr>
            <w:r>
              <w:rPr>
                <w:rFonts w:ascii="Arial" w:hAnsi="Arial"/>
                <w:b/>
                <w:sz w:val="20"/>
              </w:rPr>
              <w:t>Persona Natural</w:t>
            </w:r>
            <w:r>
              <w:rPr>
                <w:rFonts w:ascii="Arial" w:hAnsi="Arial"/>
                <w:b/>
                <w:spacing w:val="-54"/>
                <w:sz w:val="20"/>
              </w:rPr>
              <w:t xml:space="preserve"> </w:t>
            </w:r>
            <w:r>
              <w:rPr>
                <w:rFonts w:ascii="Arial" w:hAnsi="Arial"/>
                <w:b/>
                <w:sz w:val="20"/>
              </w:rPr>
              <w:t>con</w:t>
            </w:r>
            <w:r>
              <w:rPr>
                <w:rFonts w:ascii="Arial" w:hAnsi="Arial"/>
                <w:b/>
                <w:spacing w:val="1"/>
                <w:sz w:val="20"/>
              </w:rPr>
              <w:t xml:space="preserve"> </w:t>
            </w:r>
            <w:r>
              <w:rPr>
                <w:rFonts w:ascii="Arial" w:hAnsi="Arial"/>
                <w:b/>
                <w:w w:val="95"/>
                <w:sz w:val="20"/>
              </w:rPr>
              <w:t>Establecimiento</w:t>
            </w:r>
            <w:r>
              <w:rPr>
                <w:rFonts w:ascii="Arial" w:hAnsi="Arial"/>
                <w:b/>
                <w:spacing w:val="1"/>
                <w:w w:val="95"/>
                <w:sz w:val="20"/>
              </w:rPr>
              <w:t xml:space="preserve"> </w:t>
            </w:r>
            <w:r>
              <w:rPr>
                <w:rFonts w:ascii="Arial" w:hAnsi="Arial"/>
                <w:b/>
                <w:sz w:val="20"/>
              </w:rPr>
              <w:t>de</w:t>
            </w:r>
            <w:r>
              <w:rPr>
                <w:rFonts w:ascii="Arial" w:hAnsi="Arial"/>
                <w:b/>
                <w:spacing w:val="-2"/>
                <w:sz w:val="20"/>
              </w:rPr>
              <w:t xml:space="preserve"> </w:t>
            </w:r>
            <w:r>
              <w:rPr>
                <w:rFonts w:ascii="Arial" w:hAnsi="Arial"/>
                <w:b/>
                <w:sz w:val="20"/>
              </w:rPr>
              <w:t>Comercio</w:t>
            </w:r>
          </w:p>
        </w:tc>
        <w:tc>
          <w:tcPr>
            <w:tcW w:w="1551"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sz w:val="32"/>
              </w:rPr>
            </w:pPr>
            <w:r>
              <w:rPr>
                <w:rFonts w:ascii="Cambria" w:hAnsi="Cambria"/>
                <w:sz w:val="32"/>
              </w:rPr>
            </w:r>
          </w:p>
          <w:p>
            <w:pPr>
              <w:pStyle w:val="TableParagraph"/>
              <w:spacing w:lineRule="auto" w:line="288" w:before="1" w:after="0"/>
              <w:ind w:left="390" w:right="354" w:hanging="10"/>
              <w:rPr>
                <w:rFonts w:ascii="Arial" w:hAnsi="Arial"/>
                <w:b/>
                <w:b/>
                <w:sz w:val="20"/>
              </w:rPr>
            </w:pPr>
            <w:r>
              <w:rPr>
                <w:rFonts w:ascii="Arial" w:hAnsi="Arial"/>
                <w:b/>
                <w:w w:val="95"/>
                <w:sz w:val="20"/>
              </w:rPr>
              <w:t>Persona</w:t>
            </w:r>
            <w:r>
              <w:rPr>
                <w:rFonts w:ascii="Arial" w:hAnsi="Arial"/>
                <w:b/>
                <w:spacing w:val="-50"/>
                <w:w w:val="95"/>
                <w:sz w:val="20"/>
              </w:rPr>
              <w:t xml:space="preserve"> </w:t>
            </w:r>
            <w:r>
              <w:rPr>
                <w:rFonts w:ascii="Arial" w:hAnsi="Arial"/>
                <w:b/>
                <w:sz w:val="20"/>
              </w:rPr>
              <w:t>Jurídica</w:t>
            </w:r>
          </w:p>
        </w:tc>
        <w:tc>
          <w:tcPr>
            <w:tcW w:w="1712" w:type="dxa"/>
            <w:tcBorders>
              <w:top w:val="single" w:sz="8" w:space="0" w:color="000000"/>
              <w:left w:val="single" w:sz="8" w:space="0" w:color="000000"/>
              <w:bottom w:val="single" w:sz="8" w:space="0" w:color="000000"/>
              <w:right w:val="single" w:sz="4" w:space="0" w:color="000000"/>
            </w:tcBorders>
            <w:shd w:color="auto" w:fill="C5D9F0" w:val="clear"/>
          </w:tcPr>
          <w:p>
            <w:pPr>
              <w:pStyle w:val="TableParagraph"/>
              <w:rPr>
                <w:rFonts w:ascii="Cambria" w:hAnsi="Cambria"/>
              </w:rPr>
            </w:pPr>
            <w:r>
              <w:rPr>
                <w:rFonts w:ascii="Cambria" w:hAnsi="Cambria"/>
              </w:rPr>
            </w:r>
          </w:p>
          <w:p>
            <w:pPr>
              <w:pStyle w:val="TableParagraph"/>
              <w:spacing w:before="8" w:after="0"/>
              <w:rPr>
                <w:rFonts w:ascii="Cambria" w:hAnsi="Cambria"/>
                <w:sz w:val="21"/>
              </w:rPr>
            </w:pPr>
            <w:r>
              <w:rPr>
                <w:rFonts w:ascii="Cambria" w:hAnsi="Cambria"/>
                <w:sz w:val="21"/>
              </w:rPr>
            </w:r>
          </w:p>
          <w:p>
            <w:pPr>
              <w:pStyle w:val="TableParagraph"/>
              <w:ind w:left="183" w:hanging="0"/>
              <w:rPr>
                <w:rFonts w:ascii="Arial" w:hAnsi="Arial"/>
                <w:b/>
                <w:b/>
                <w:sz w:val="20"/>
              </w:rPr>
            </w:pPr>
            <w:r>
              <w:rPr>
                <w:rFonts w:ascii="Arial" w:hAnsi="Arial"/>
                <w:b/>
                <w:sz w:val="20"/>
              </w:rPr>
              <w:t>Agrupaciones</w:t>
            </w:r>
          </w:p>
        </w:tc>
      </w:tr>
      <w:tr>
        <w:trPr>
          <w:trHeight w:val="10385" w:hRule="atLeast"/>
        </w:trPr>
        <w:tc>
          <w:tcPr>
            <w:tcW w:w="3394"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lineRule="auto" w:line="288" w:before="100" w:after="0"/>
              <w:ind w:left="100" w:right="82" w:hanging="3"/>
              <w:jc w:val="both"/>
              <w:rPr>
                <w:rFonts w:ascii="Arial" w:hAnsi="Arial"/>
                <w:b/>
                <w:b/>
                <w:sz w:val="20"/>
              </w:rPr>
            </w:pPr>
            <w:r>
              <w:rPr>
                <w:rFonts w:ascii="Arial" w:hAnsi="Arial"/>
                <w:b/>
                <w:sz w:val="20"/>
              </w:rPr>
              <w:t>Certificado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residencia</w:t>
            </w:r>
            <w:r>
              <w:rPr>
                <w:rFonts w:ascii="Arial" w:hAnsi="Arial"/>
                <w:b/>
                <w:spacing w:val="1"/>
                <w:sz w:val="20"/>
              </w:rPr>
              <w:t xml:space="preserve"> </w:t>
            </w:r>
            <w:r>
              <w:rPr>
                <w:rFonts w:ascii="Arial" w:hAnsi="Arial"/>
                <w:b/>
                <w:sz w:val="20"/>
              </w:rPr>
              <w:t>en</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ciudad</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Bogotá</w:t>
            </w:r>
            <w:r>
              <w:rPr>
                <w:rFonts w:ascii="Arial" w:hAnsi="Arial"/>
                <w:b/>
                <w:spacing w:val="1"/>
                <w:sz w:val="20"/>
              </w:rPr>
              <w:t xml:space="preserve"> </w:t>
            </w:r>
            <w:r>
              <w:rPr>
                <w:rFonts w:ascii="Arial" w:hAnsi="Arial"/>
                <w:b/>
                <w:sz w:val="20"/>
              </w:rPr>
              <w:t>D.C.</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en</w:t>
            </w:r>
            <w:r>
              <w:rPr>
                <w:rFonts w:ascii="Arial" w:hAnsi="Arial"/>
                <w:b/>
                <w:spacing w:val="-53"/>
                <w:sz w:val="20"/>
              </w:rPr>
              <w:t xml:space="preserve"> </w:t>
            </w:r>
            <w:r>
              <w:rPr>
                <w:rFonts w:ascii="Arial" w:hAnsi="Arial"/>
                <w:b/>
                <w:sz w:val="20"/>
              </w:rPr>
              <w:t>Colombia cuando aplique para la</w:t>
            </w:r>
            <w:r>
              <w:rPr>
                <w:rFonts w:ascii="Arial" w:hAnsi="Arial"/>
                <w:b/>
                <w:spacing w:val="1"/>
                <w:sz w:val="20"/>
              </w:rPr>
              <w:t xml:space="preserve"> </w:t>
            </w:r>
            <w:r>
              <w:rPr>
                <w:rFonts w:ascii="Arial" w:hAnsi="Arial"/>
                <w:b/>
                <w:sz w:val="20"/>
              </w:rPr>
              <w:t>convocatoria</w:t>
            </w:r>
            <w:r>
              <w:rPr>
                <w:rFonts w:ascii="Arial" w:hAnsi="Arial"/>
                <w:b/>
                <w:spacing w:val="-2"/>
                <w:sz w:val="20"/>
              </w:rPr>
              <w:t xml:space="preserve"> </w:t>
            </w:r>
            <w:r>
              <w:rPr>
                <w:rFonts w:ascii="Arial" w:hAnsi="Arial"/>
                <w:b/>
                <w:sz w:val="20"/>
              </w:rPr>
              <w:t>especifica.</w:t>
            </w:r>
          </w:p>
          <w:p>
            <w:pPr>
              <w:pStyle w:val="TableParagraph"/>
              <w:spacing w:before="2" w:after="0"/>
              <w:rPr>
                <w:rFonts w:ascii="Cambria" w:hAnsi="Cambria"/>
                <w:sz w:val="17"/>
              </w:rPr>
            </w:pPr>
            <w:r>
              <w:rPr>
                <w:rFonts w:ascii="Cambria" w:hAnsi="Cambria"/>
                <w:sz w:val="17"/>
              </w:rPr>
            </w:r>
          </w:p>
          <w:p>
            <w:pPr>
              <w:pStyle w:val="TableParagraph"/>
              <w:spacing w:lineRule="auto" w:line="288"/>
              <w:ind w:left="100" w:right="80" w:hanging="3"/>
              <w:jc w:val="both"/>
              <w:rPr>
                <w:sz w:val="20"/>
              </w:rPr>
            </w:pPr>
            <w:r>
              <w:rPr>
                <w:sz w:val="20"/>
              </w:rPr>
              <w:t>Expedido por la Alcaldía Local del</w:t>
            </w:r>
            <w:r>
              <w:rPr>
                <w:spacing w:val="1"/>
                <w:sz w:val="20"/>
              </w:rPr>
              <w:t xml:space="preserve"> </w:t>
            </w:r>
            <w:r>
              <w:rPr>
                <w:sz w:val="20"/>
              </w:rPr>
              <w:t>lugar</w:t>
            </w:r>
            <w:r>
              <w:rPr>
                <w:spacing w:val="1"/>
                <w:sz w:val="20"/>
              </w:rPr>
              <w:t xml:space="preserve"> </w:t>
            </w:r>
            <w:r>
              <w:rPr>
                <w:sz w:val="20"/>
              </w:rPr>
              <w:t>de</w:t>
            </w:r>
            <w:r>
              <w:rPr>
                <w:spacing w:val="1"/>
                <w:sz w:val="20"/>
              </w:rPr>
              <w:t xml:space="preserve"> </w:t>
            </w:r>
            <w:r>
              <w:rPr>
                <w:sz w:val="20"/>
              </w:rPr>
              <w:t>residencia</w:t>
            </w:r>
            <w:r>
              <w:rPr>
                <w:spacing w:val="1"/>
                <w:sz w:val="20"/>
              </w:rPr>
              <w:t xml:space="preserve"> </w:t>
            </w:r>
            <w:r>
              <w:rPr>
                <w:sz w:val="20"/>
              </w:rPr>
              <w:t>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Secretaría</w:t>
            </w:r>
            <w:r>
              <w:rPr>
                <w:spacing w:val="1"/>
                <w:sz w:val="20"/>
              </w:rPr>
              <w:t xml:space="preserve"> </w:t>
            </w:r>
            <w:r>
              <w:rPr>
                <w:sz w:val="20"/>
              </w:rPr>
              <w:t>Distrital</w:t>
            </w:r>
            <w:r>
              <w:rPr>
                <w:spacing w:val="1"/>
                <w:sz w:val="20"/>
              </w:rPr>
              <w:t xml:space="preserve"> </w:t>
            </w:r>
            <w:r>
              <w:rPr>
                <w:sz w:val="20"/>
              </w:rPr>
              <w:t>de</w:t>
            </w:r>
            <w:r>
              <w:rPr>
                <w:spacing w:val="1"/>
                <w:sz w:val="20"/>
              </w:rPr>
              <w:t xml:space="preserve"> </w:t>
            </w:r>
            <w:r>
              <w:rPr>
                <w:sz w:val="20"/>
              </w:rPr>
              <w:t>Gobierno,</w:t>
            </w:r>
            <w:r>
              <w:rPr>
                <w:spacing w:val="-53"/>
                <w:sz w:val="20"/>
              </w:rPr>
              <w:t xml:space="preserve"> </w:t>
            </w:r>
            <w:r>
              <w:rPr>
                <w:sz w:val="20"/>
              </w:rPr>
              <w:t>debidamente</w:t>
            </w:r>
            <w:r>
              <w:rPr>
                <w:spacing w:val="1"/>
                <w:sz w:val="20"/>
              </w:rPr>
              <w:t xml:space="preserve"> </w:t>
            </w:r>
            <w:r>
              <w:rPr>
                <w:sz w:val="20"/>
              </w:rPr>
              <w:t>firmado</w:t>
            </w:r>
            <w:r>
              <w:rPr>
                <w:spacing w:val="1"/>
                <w:sz w:val="20"/>
              </w:rPr>
              <w:t xml:space="preserve"> </w:t>
            </w:r>
            <w:r>
              <w:rPr>
                <w:sz w:val="20"/>
              </w:rPr>
              <w:t>y</w:t>
            </w:r>
            <w:r>
              <w:rPr>
                <w:spacing w:val="1"/>
                <w:sz w:val="20"/>
              </w:rPr>
              <w:t xml:space="preserve"> </w:t>
            </w:r>
            <w:r>
              <w:rPr>
                <w:sz w:val="20"/>
              </w:rPr>
              <w:t>con</w:t>
            </w:r>
            <w:r>
              <w:rPr>
                <w:spacing w:val="1"/>
                <w:sz w:val="20"/>
              </w:rPr>
              <w:t xml:space="preserve"> </w:t>
            </w:r>
            <w:r>
              <w:rPr>
                <w:sz w:val="20"/>
              </w:rPr>
              <w:t>fecha</w:t>
            </w:r>
            <w:r>
              <w:rPr>
                <w:spacing w:val="-53"/>
                <w:sz w:val="20"/>
              </w:rPr>
              <w:t xml:space="preserve"> </w:t>
            </w:r>
            <w:r>
              <w:rPr>
                <w:sz w:val="20"/>
              </w:rPr>
              <w:t>máxima de expedición de tres (3)</w:t>
            </w:r>
            <w:r>
              <w:rPr>
                <w:spacing w:val="1"/>
                <w:sz w:val="20"/>
              </w:rPr>
              <w:t xml:space="preserve"> </w:t>
            </w:r>
            <w:r>
              <w:rPr>
                <w:w w:val="95"/>
                <w:sz w:val="20"/>
              </w:rPr>
              <w:t>meses antes de la fecha de cierre de</w:t>
            </w:r>
            <w:r>
              <w:rPr>
                <w:spacing w:val="1"/>
                <w:w w:val="95"/>
                <w:sz w:val="20"/>
              </w:rPr>
              <w:t xml:space="preserve"> </w:t>
            </w:r>
            <w:r>
              <w:rPr>
                <w:sz w:val="20"/>
              </w:rPr>
              <w:t>la</w:t>
            </w:r>
            <w:r>
              <w:rPr>
                <w:spacing w:val="-2"/>
                <w:sz w:val="20"/>
              </w:rPr>
              <w:t xml:space="preserve"> </w:t>
            </w:r>
            <w:r>
              <w:rPr>
                <w:sz w:val="20"/>
              </w:rPr>
              <w:t>convocatoria.</w:t>
            </w:r>
          </w:p>
          <w:p>
            <w:pPr>
              <w:pStyle w:val="TableParagraph"/>
              <w:spacing w:before="1" w:after="0"/>
              <w:rPr>
                <w:rFonts w:ascii="Cambria" w:hAnsi="Cambria"/>
                <w:sz w:val="17"/>
              </w:rPr>
            </w:pPr>
            <w:r>
              <w:rPr>
                <w:rFonts w:ascii="Cambria" w:hAnsi="Cambria"/>
                <w:sz w:val="17"/>
              </w:rPr>
            </w:r>
          </w:p>
          <w:p>
            <w:pPr>
              <w:pStyle w:val="TableParagraph"/>
              <w:spacing w:lineRule="auto" w:line="288"/>
              <w:ind w:left="100" w:right="83" w:hanging="3"/>
              <w:jc w:val="both"/>
              <w:rPr>
                <w:rFonts w:ascii="Arial" w:hAnsi="Arial"/>
                <w:i/>
                <w:i/>
                <w:sz w:val="20"/>
              </w:rPr>
            </w:pPr>
            <w:r>
              <w:rPr>
                <w:rFonts w:ascii="Arial" w:hAnsi="Arial"/>
                <w:b/>
                <w:i/>
                <w:sz w:val="20"/>
              </w:rPr>
              <w:t>Nota</w:t>
            </w:r>
            <w:r>
              <w:rPr>
                <w:rFonts w:ascii="Arial" w:hAnsi="Arial"/>
                <w:b/>
                <w:i/>
                <w:spacing w:val="1"/>
                <w:sz w:val="20"/>
              </w:rPr>
              <w:t xml:space="preserve"> </w:t>
            </w:r>
            <w:r>
              <w:rPr>
                <w:rFonts w:ascii="Arial" w:hAnsi="Arial"/>
                <w:b/>
                <w:i/>
                <w:sz w:val="20"/>
              </w:rPr>
              <w:t>1.</w:t>
            </w:r>
            <w:r>
              <w:rPr>
                <w:rFonts w:ascii="Arial" w:hAnsi="Arial"/>
                <w:b/>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obtener</w:t>
            </w:r>
            <w:r>
              <w:rPr>
                <w:rFonts w:ascii="Arial" w:hAnsi="Arial"/>
                <w:i/>
                <w:spacing w:val="1"/>
                <w:sz w:val="20"/>
              </w:rPr>
              <w:t xml:space="preserve"> </w:t>
            </w:r>
            <w:r>
              <w:rPr>
                <w:rFonts w:ascii="Arial" w:hAnsi="Arial"/>
                <w:i/>
                <w:sz w:val="20"/>
              </w:rPr>
              <w:t>información</w:t>
            </w:r>
            <w:r>
              <w:rPr>
                <w:rFonts w:ascii="Arial" w:hAnsi="Arial"/>
                <w:i/>
                <w:spacing w:val="-53"/>
                <w:sz w:val="20"/>
              </w:rPr>
              <w:t xml:space="preserve"> </w:t>
            </w:r>
            <w:r>
              <w:rPr>
                <w:rFonts w:ascii="Arial" w:hAnsi="Arial"/>
                <w:i/>
                <w:sz w:val="20"/>
              </w:rPr>
              <w:t>sobre</w:t>
            </w:r>
            <w:r>
              <w:rPr>
                <w:rFonts w:ascii="Arial" w:hAnsi="Arial"/>
                <w:i/>
                <w:spacing w:val="1"/>
                <w:sz w:val="20"/>
              </w:rPr>
              <w:t xml:space="preserve"> </w:t>
            </w:r>
            <w:r>
              <w:rPr>
                <w:rFonts w:ascii="Arial" w:hAnsi="Arial"/>
                <w:i/>
                <w:sz w:val="20"/>
              </w:rPr>
              <w:t>este</w:t>
            </w:r>
            <w:r>
              <w:rPr>
                <w:rFonts w:ascii="Arial" w:hAnsi="Arial"/>
                <w:i/>
                <w:spacing w:val="1"/>
                <w:sz w:val="20"/>
              </w:rPr>
              <w:t xml:space="preserve"> </w:t>
            </w:r>
            <w:r>
              <w:rPr>
                <w:rFonts w:ascii="Arial" w:hAnsi="Arial"/>
                <w:i/>
                <w:sz w:val="20"/>
              </w:rPr>
              <w:t>trámite</w:t>
            </w:r>
            <w:r>
              <w:rPr>
                <w:rFonts w:ascii="Arial" w:hAnsi="Arial"/>
                <w:i/>
                <w:spacing w:val="1"/>
                <w:sz w:val="20"/>
              </w:rPr>
              <w:t xml:space="preserve"> </w:t>
            </w:r>
            <w:r>
              <w:rPr>
                <w:rFonts w:ascii="Arial" w:hAnsi="Arial"/>
                <w:i/>
                <w:sz w:val="20"/>
              </w:rPr>
              <w:t>consulte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siguiente</w:t>
            </w:r>
            <w:r>
              <w:rPr>
                <w:rFonts w:ascii="Arial" w:hAnsi="Arial"/>
                <w:i/>
                <w:spacing w:val="-2"/>
                <w:sz w:val="20"/>
              </w:rPr>
              <w:t xml:space="preserve"> </w:t>
            </w:r>
            <w:r>
              <w:rPr>
                <w:rFonts w:ascii="Arial" w:hAnsi="Arial"/>
                <w:i/>
                <w:sz w:val="20"/>
              </w:rPr>
              <w:t>sitio</w:t>
            </w:r>
            <w:r>
              <w:rPr>
                <w:rFonts w:ascii="Arial" w:hAnsi="Arial"/>
                <w:i/>
                <w:spacing w:val="-1"/>
                <w:sz w:val="20"/>
              </w:rPr>
              <w:t xml:space="preserve"> </w:t>
            </w:r>
            <w:r>
              <w:rPr>
                <w:rFonts w:ascii="Arial" w:hAnsi="Arial"/>
                <w:i/>
                <w:sz w:val="20"/>
              </w:rPr>
              <w:t>web:</w:t>
            </w:r>
          </w:p>
          <w:p>
            <w:pPr>
              <w:pStyle w:val="TableParagraph"/>
              <w:rPr>
                <w:rFonts w:ascii="Cambria" w:hAnsi="Cambria"/>
                <w:sz w:val="17"/>
              </w:rPr>
            </w:pPr>
            <w:r>
              <w:rPr>
                <w:rFonts w:ascii="Cambria" w:hAnsi="Cambria"/>
                <w:sz w:val="17"/>
              </w:rPr>
            </w:r>
          </w:p>
          <w:p>
            <w:pPr>
              <w:pStyle w:val="TableParagraph"/>
              <w:spacing w:lineRule="auto" w:line="288"/>
              <w:ind w:left="100" w:right="141" w:hanging="3"/>
              <w:jc w:val="center"/>
              <w:rPr>
                <w:rStyle w:val="EnlacedeInternet"/>
                <w:i/>
                <w:i/>
                <w:iCs/>
                <w:sz w:val="20"/>
                <w:szCs w:val="20"/>
              </w:rPr>
            </w:pPr>
            <w:hyperlink r:id="rId36">
              <w:r>
                <w:rPr>
                  <w:rStyle w:val="EnlacedeInternet"/>
                  <w:i/>
                  <w:iCs/>
                  <w:sz w:val="20"/>
                  <w:szCs w:val="20"/>
                </w:rPr>
                <w:t>http://www.gobiernobogota.gov.co/t</w:t>
              </w:r>
            </w:hyperlink>
            <w:r>
              <w:rPr>
                <w:rStyle w:val="EnlacedeInternet"/>
                <w:i/>
                <w:iCs/>
                <w:sz w:val="20"/>
                <w:szCs w:val="20"/>
              </w:rPr>
              <w:t xml:space="preserve"> </w:t>
            </w:r>
            <w:hyperlink r:id="rId37">
              <w:r>
                <w:rPr>
                  <w:rStyle w:val="EnlacedeInternet"/>
                  <w:i/>
                  <w:iCs/>
                  <w:sz w:val="20"/>
                  <w:szCs w:val="20"/>
                </w:rPr>
                <w:t>ransparencia/tramites-</w:t>
              </w:r>
            </w:hyperlink>
            <w:r>
              <w:rPr>
                <w:rStyle w:val="EnlacedeInternet"/>
                <w:i/>
                <w:iCs/>
                <w:sz w:val="20"/>
                <w:szCs w:val="20"/>
              </w:rPr>
              <w:t xml:space="preserve"> </w:t>
            </w:r>
            <w:hyperlink r:id="rId38">
              <w:r>
                <w:rPr>
                  <w:rStyle w:val="EnlacedeInternet"/>
                  <w:i/>
                  <w:iCs/>
                  <w:sz w:val="20"/>
                  <w:szCs w:val="20"/>
                </w:rPr>
                <w:t>servicios/solicitud-certificado-</w:t>
              </w:r>
            </w:hyperlink>
            <w:r>
              <w:rPr>
                <w:rStyle w:val="EnlacedeInternet"/>
                <w:i/>
                <w:iCs/>
                <w:sz w:val="20"/>
                <w:szCs w:val="20"/>
              </w:rPr>
              <w:t xml:space="preserve"> </w:t>
            </w:r>
            <w:hyperlink r:id="rId39">
              <w:r>
                <w:rPr>
                  <w:rStyle w:val="EnlacedeInternet"/>
                  <w:i/>
                  <w:iCs/>
                  <w:sz w:val="20"/>
                  <w:szCs w:val="20"/>
                </w:rPr>
                <w:t>residencia</w:t>
              </w:r>
            </w:hyperlink>
          </w:p>
          <w:p>
            <w:pPr>
              <w:pStyle w:val="TableParagraph"/>
              <w:rPr>
                <w:rFonts w:ascii="Cambria" w:hAnsi="Cambria"/>
                <w:sz w:val="17"/>
              </w:rPr>
            </w:pPr>
            <w:r>
              <w:rPr>
                <w:rFonts w:ascii="Cambria" w:hAnsi="Cambria"/>
                <w:sz w:val="17"/>
              </w:rPr>
            </w:r>
          </w:p>
          <w:p>
            <w:pPr>
              <w:pStyle w:val="TableParagraph"/>
              <w:spacing w:lineRule="auto" w:line="288"/>
              <w:ind w:left="100" w:right="81" w:hanging="3"/>
              <w:jc w:val="both"/>
              <w:rPr>
                <w:rFonts w:ascii="Arial" w:hAnsi="Arial"/>
                <w:i/>
                <w:i/>
                <w:sz w:val="20"/>
              </w:rPr>
            </w:pPr>
            <w:r>
              <w:rPr>
                <w:rFonts w:ascii="Arial" w:hAnsi="Arial"/>
                <w:b/>
                <w:i/>
                <w:sz w:val="20"/>
              </w:rPr>
              <w:t>Nota</w:t>
            </w:r>
            <w:r>
              <w:rPr>
                <w:rFonts w:ascii="Arial" w:hAnsi="Arial"/>
                <w:b/>
                <w:i/>
                <w:spacing w:val="-8"/>
                <w:sz w:val="20"/>
              </w:rPr>
              <w:t xml:space="preserve"> </w:t>
            </w:r>
            <w:r>
              <w:rPr>
                <w:rFonts w:ascii="Arial" w:hAnsi="Arial"/>
                <w:b/>
                <w:i/>
                <w:sz w:val="20"/>
              </w:rPr>
              <w:t>2.</w:t>
            </w:r>
            <w:r>
              <w:rPr>
                <w:rFonts w:ascii="Arial" w:hAnsi="Arial"/>
                <w:b/>
                <w:i/>
                <w:spacing w:val="-7"/>
                <w:sz w:val="20"/>
              </w:rPr>
              <w:t xml:space="preserve"> </w:t>
            </w:r>
            <w:r>
              <w:rPr>
                <w:rFonts w:ascii="Arial" w:hAnsi="Arial"/>
                <w:i/>
                <w:sz w:val="20"/>
              </w:rPr>
              <w:t>En</w:t>
            </w:r>
            <w:r>
              <w:rPr>
                <w:rFonts w:ascii="Arial" w:hAnsi="Arial"/>
                <w:i/>
                <w:spacing w:val="-7"/>
                <w:sz w:val="20"/>
              </w:rPr>
              <w:t xml:space="preserve"> </w:t>
            </w:r>
            <w:r>
              <w:rPr>
                <w:rFonts w:ascii="Arial" w:hAnsi="Arial"/>
                <w:i/>
                <w:sz w:val="20"/>
              </w:rPr>
              <w:t>caso</w:t>
            </w:r>
            <w:r>
              <w:rPr>
                <w:rFonts w:ascii="Arial" w:hAnsi="Arial"/>
                <w:i/>
                <w:spacing w:val="-8"/>
                <w:sz w:val="20"/>
              </w:rPr>
              <w:t xml:space="preserve"> </w:t>
            </w:r>
            <w:r>
              <w:rPr>
                <w:rFonts w:ascii="Arial" w:hAnsi="Arial"/>
                <w:i/>
                <w:sz w:val="20"/>
              </w:rPr>
              <w:t>de</w:t>
            </w:r>
            <w:r>
              <w:rPr>
                <w:rFonts w:ascii="Arial" w:hAnsi="Arial"/>
                <w:i/>
                <w:spacing w:val="-5"/>
                <w:sz w:val="20"/>
              </w:rPr>
              <w:t xml:space="preserve"> </w:t>
            </w:r>
            <w:r>
              <w:rPr>
                <w:rFonts w:ascii="Arial" w:hAnsi="Arial"/>
                <w:i/>
                <w:sz w:val="20"/>
              </w:rPr>
              <w:t>no</w:t>
            </w:r>
            <w:r>
              <w:rPr>
                <w:rFonts w:ascii="Arial" w:hAnsi="Arial"/>
                <w:i/>
                <w:spacing w:val="-7"/>
                <w:sz w:val="20"/>
              </w:rPr>
              <w:t xml:space="preserve"> </w:t>
            </w:r>
            <w:r>
              <w:rPr>
                <w:rFonts w:ascii="Arial" w:hAnsi="Arial"/>
                <w:i/>
                <w:sz w:val="20"/>
              </w:rPr>
              <w:t>ser</w:t>
            </w:r>
            <w:r>
              <w:rPr>
                <w:rFonts w:ascii="Arial" w:hAnsi="Arial"/>
                <w:i/>
                <w:spacing w:val="-5"/>
                <w:sz w:val="20"/>
              </w:rPr>
              <w:t xml:space="preserve"> </w:t>
            </w:r>
            <w:r>
              <w:rPr>
                <w:rFonts w:ascii="Arial" w:hAnsi="Arial"/>
                <w:i/>
                <w:sz w:val="20"/>
              </w:rPr>
              <w:t>posible</w:t>
            </w:r>
            <w:r>
              <w:rPr>
                <w:rFonts w:ascii="Arial" w:hAnsi="Arial"/>
                <w:i/>
                <w:spacing w:val="-5"/>
                <w:sz w:val="20"/>
              </w:rPr>
              <w:t xml:space="preserve"> </w:t>
            </w:r>
            <w:r>
              <w:rPr>
                <w:rFonts w:ascii="Arial" w:hAnsi="Arial"/>
                <w:i/>
                <w:sz w:val="20"/>
              </w:rPr>
              <w:t>la</w:t>
            </w:r>
            <w:r>
              <w:rPr>
                <w:rFonts w:ascii="Arial" w:hAnsi="Arial"/>
                <w:i/>
                <w:spacing w:val="-53"/>
                <w:sz w:val="20"/>
              </w:rPr>
              <w:t xml:space="preserve"> </w:t>
            </w:r>
            <w:r>
              <w:rPr>
                <w:rFonts w:ascii="Arial" w:hAnsi="Arial"/>
                <w:i/>
                <w:sz w:val="20"/>
              </w:rPr>
              <w:t>expedición</w:t>
            </w:r>
            <w:r>
              <w:rPr>
                <w:rFonts w:ascii="Arial" w:hAnsi="Arial"/>
                <w:i/>
                <w:spacing w:val="1"/>
                <w:sz w:val="20"/>
              </w:rPr>
              <w:t xml:space="preserve"> </w:t>
            </w:r>
            <w:r>
              <w:rPr>
                <w:rFonts w:ascii="Arial" w:hAnsi="Arial"/>
                <w:i/>
                <w:sz w:val="20"/>
              </w:rPr>
              <w:t>del</w:t>
            </w:r>
            <w:r>
              <w:rPr>
                <w:rFonts w:ascii="Arial" w:hAnsi="Arial"/>
                <w:i/>
                <w:spacing w:val="1"/>
                <w:sz w:val="20"/>
              </w:rPr>
              <w:t xml:space="preserve"> </w:t>
            </w:r>
            <w:r>
              <w:rPr>
                <w:rFonts w:ascii="Arial" w:hAnsi="Arial"/>
                <w:i/>
                <w:sz w:val="20"/>
              </w:rPr>
              <w:t>Certificado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residencia</w:t>
            </w:r>
            <w:r>
              <w:rPr>
                <w:rFonts w:ascii="Arial" w:hAnsi="Arial"/>
                <w:i/>
                <w:spacing w:val="33"/>
                <w:sz w:val="20"/>
              </w:rPr>
              <w:t xml:space="preserve"> </w:t>
            </w:r>
            <w:r>
              <w:rPr>
                <w:rFonts w:ascii="Arial" w:hAnsi="Arial"/>
                <w:i/>
                <w:sz w:val="20"/>
              </w:rPr>
              <w:t>en</w:t>
            </w:r>
            <w:r>
              <w:rPr>
                <w:rFonts w:ascii="Arial" w:hAnsi="Arial"/>
                <w:i/>
                <w:spacing w:val="33"/>
                <w:sz w:val="20"/>
              </w:rPr>
              <w:t xml:space="preserve"> </w:t>
            </w:r>
            <w:r>
              <w:rPr>
                <w:rFonts w:ascii="Arial" w:hAnsi="Arial"/>
                <w:i/>
                <w:sz w:val="20"/>
              </w:rPr>
              <w:t>la</w:t>
            </w:r>
            <w:r>
              <w:rPr>
                <w:rFonts w:ascii="Arial" w:hAnsi="Arial"/>
                <w:i/>
                <w:spacing w:val="33"/>
                <w:sz w:val="20"/>
              </w:rPr>
              <w:t xml:space="preserve"> </w:t>
            </w:r>
            <w:r>
              <w:rPr>
                <w:rFonts w:ascii="Arial" w:hAnsi="Arial"/>
                <w:i/>
                <w:sz w:val="20"/>
              </w:rPr>
              <w:t>ciudad</w:t>
            </w:r>
            <w:r>
              <w:rPr>
                <w:rFonts w:ascii="Arial" w:hAnsi="Arial"/>
                <w:i/>
                <w:spacing w:val="35"/>
                <w:sz w:val="20"/>
              </w:rPr>
              <w:t xml:space="preserve"> </w:t>
            </w:r>
            <w:r>
              <w:rPr>
                <w:rFonts w:ascii="Arial" w:hAnsi="Arial"/>
                <w:i/>
                <w:sz w:val="20"/>
              </w:rPr>
              <w:t>de</w:t>
            </w:r>
            <w:r>
              <w:rPr>
                <w:rFonts w:ascii="Arial" w:hAnsi="Arial"/>
                <w:i/>
                <w:spacing w:val="33"/>
                <w:sz w:val="20"/>
              </w:rPr>
              <w:t xml:space="preserve"> </w:t>
            </w:r>
            <w:r>
              <w:rPr>
                <w:rFonts w:ascii="Arial" w:hAnsi="Arial"/>
                <w:i/>
                <w:sz w:val="20"/>
              </w:rPr>
              <w:t>Bogotá</w:t>
            </w:r>
          </w:p>
          <w:p>
            <w:pPr>
              <w:pStyle w:val="TableParagraph"/>
              <w:spacing w:lineRule="auto" w:line="288"/>
              <w:ind w:left="100" w:right="81" w:hanging="0"/>
              <w:jc w:val="both"/>
              <w:rPr>
                <w:rFonts w:ascii="Arial" w:hAnsi="Arial"/>
                <w:i/>
                <w:i/>
                <w:sz w:val="20"/>
              </w:rPr>
            </w:pPr>
            <w:r>
              <w:rPr>
                <w:rFonts w:ascii="Arial" w:hAnsi="Arial"/>
                <w:i/>
                <w:sz w:val="20"/>
              </w:rPr>
              <w:t>D.C. por la Alcaldía Local del lugar</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residencia</w:t>
            </w:r>
            <w:r>
              <w:rPr>
                <w:rFonts w:ascii="Arial" w:hAnsi="Arial"/>
                <w:i/>
                <w:spacing w:val="1"/>
                <w:sz w:val="20"/>
              </w:rPr>
              <w:t xml:space="preserve"> </w:t>
            </w:r>
            <w:r>
              <w:rPr>
                <w:rFonts w:ascii="Arial" w:hAnsi="Arial"/>
                <w:i/>
                <w:sz w:val="20"/>
              </w:rPr>
              <w:t>o</w:t>
            </w:r>
            <w:r>
              <w:rPr>
                <w:rFonts w:ascii="Arial" w:hAnsi="Arial"/>
                <w:i/>
                <w:spacing w:val="1"/>
                <w:sz w:val="20"/>
              </w:rPr>
              <w:t xml:space="preserve"> </w:t>
            </w:r>
            <w:r>
              <w:rPr>
                <w:rFonts w:ascii="Arial" w:hAnsi="Arial"/>
                <w:i/>
                <w:sz w:val="20"/>
              </w:rPr>
              <w:t>por</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Secretaría</w:t>
            </w:r>
            <w:r>
              <w:rPr>
                <w:rFonts w:ascii="Arial" w:hAnsi="Arial"/>
                <w:i/>
                <w:spacing w:val="-53"/>
                <w:sz w:val="20"/>
              </w:rPr>
              <w:t xml:space="preserve"> </w:t>
            </w:r>
            <w:r>
              <w:rPr>
                <w:rFonts w:ascii="Arial" w:hAnsi="Arial"/>
                <w:i/>
                <w:sz w:val="20"/>
              </w:rPr>
              <w:t>Distrital de Gobierno a través de los</w:t>
            </w:r>
            <w:r>
              <w:rPr>
                <w:rFonts w:ascii="Arial" w:hAnsi="Arial"/>
                <w:i/>
                <w:spacing w:val="-53"/>
                <w:sz w:val="20"/>
              </w:rPr>
              <w:t xml:space="preserve"> </w:t>
            </w:r>
            <w:r>
              <w:rPr>
                <w:rFonts w:ascii="Arial" w:hAnsi="Arial"/>
                <w:i/>
                <w:sz w:val="20"/>
              </w:rPr>
              <w:t>medios</w:t>
            </w:r>
            <w:r>
              <w:rPr>
                <w:rFonts w:ascii="Arial" w:hAnsi="Arial"/>
                <w:i/>
                <w:spacing w:val="1"/>
                <w:sz w:val="20"/>
              </w:rPr>
              <w:t xml:space="preserve"> </w:t>
            </w:r>
            <w:r>
              <w:rPr>
                <w:rFonts w:ascii="Arial" w:hAnsi="Arial"/>
                <w:i/>
                <w:sz w:val="20"/>
              </w:rPr>
              <w:t>dispuestos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ello,</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interesado</w:t>
            </w:r>
            <w:r>
              <w:rPr>
                <w:rFonts w:ascii="Arial" w:hAnsi="Arial"/>
                <w:i/>
                <w:spacing w:val="1"/>
                <w:sz w:val="20"/>
              </w:rPr>
              <w:t xml:space="preserve"> </w:t>
            </w:r>
            <w:r>
              <w:rPr>
                <w:rFonts w:ascii="Arial" w:hAnsi="Arial"/>
                <w:i/>
                <w:sz w:val="20"/>
              </w:rPr>
              <w:t>podrá</w:t>
            </w:r>
            <w:r>
              <w:rPr>
                <w:rFonts w:ascii="Arial" w:hAnsi="Arial"/>
                <w:i/>
                <w:spacing w:val="1"/>
                <w:sz w:val="20"/>
              </w:rPr>
              <w:t xml:space="preserve"> </w:t>
            </w:r>
            <w:r>
              <w:rPr>
                <w:rFonts w:ascii="Arial" w:hAnsi="Arial"/>
                <w:i/>
                <w:sz w:val="20"/>
              </w:rPr>
              <w:t>presentar</w:t>
            </w:r>
            <w:r>
              <w:rPr>
                <w:rFonts w:ascii="Arial" w:hAnsi="Arial"/>
                <w:i/>
                <w:spacing w:val="1"/>
                <w:sz w:val="20"/>
              </w:rPr>
              <w:t xml:space="preserve"> </w:t>
            </w:r>
            <w:r>
              <w:rPr>
                <w:rFonts w:ascii="Arial" w:hAnsi="Arial"/>
                <w:i/>
                <w:sz w:val="20"/>
              </w:rPr>
              <w:t>en</w:t>
            </w:r>
            <w:r>
              <w:rPr>
                <w:rFonts w:ascii="Arial" w:hAnsi="Arial"/>
                <w:i/>
                <w:spacing w:val="-53"/>
                <w:sz w:val="20"/>
              </w:rPr>
              <w:t xml:space="preserve"> </w:t>
            </w:r>
            <w:r>
              <w:rPr>
                <w:rFonts w:ascii="Arial" w:hAnsi="Arial"/>
                <w:i/>
                <w:sz w:val="20"/>
              </w:rPr>
              <w:t>documento debidamente firmado, la</w:t>
            </w:r>
            <w:r>
              <w:rPr>
                <w:rFonts w:ascii="Arial" w:hAnsi="Arial"/>
                <w:i/>
                <w:spacing w:val="-54"/>
                <w:sz w:val="20"/>
              </w:rPr>
              <w:t xml:space="preserve"> </w:t>
            </w:r>
            <w:r>
              <w:rPr>
                <w:rFonts w:ascii="Arial" w:hAnsi="Arial"/>
                <w:i/>
                <w:sz w:val="20"/>
              </w:rPr>
              <w:t>manifestación</w:t>
            </w:r>
            <w:r>
              <w:rPr>
                <w:rFonts w:ascii="Arial" w:hAnsi="Arial"/>
                <w:i/>
                <w:spacing w:val="1"/>
                <w:sz w:val="20"/>
              </w:rPr>
              <w:t xml:space="preserve"> </w:t>
            </w:r>
            <w:r>
              <w:rPr>
                <w:rFonts w:ascii="Arial" w:hAnsi="Arial"/>
                <w:i/>
                <w:sz w:val="20"/>
              </w:rPr>
              <w:t>expresa</w:t>
            </w:r>
            <w:r>
              <w:rPr>
                <w:rFonts w:ascii="Arial" w:hAnsi="Arial"/>
                <w:i/>
                <w:spacing w:val="1"/>
                <w:sz w:val="20"/>
              </w:rPr>
              <w:t xml:space="preserve"> </w:t>
            </w:r>
            <w:r>
              <w:rPr>
                <w:rFonts w:ascii="Arial" w:hAnsi="Arial"/>
                <w:i/>
                <w:sz w:val="20"/>
              </w:rPr>
              <w:t>bajo</w:t>
            </w:r>
            <w:r>
              <w:rPr>
                <w:rFonts w:ascii="Arial" w:hAnsi="Arial"/>
                <w:i/>
                <w:spacing w:val="1"/>
                <w:sz w:val="20"/>
              </w:rPr>
              <w:t xml:space="preserve"> </w:t>
            </w:r>
            <w:r>
              <w:rPr>
                <w:rFonts w:ascii="Arial" w:hAnsi="Arial"/>
                <w:i/>
                <w:sz w:val="20"/>
              </w:rPr>
              <w:t>gravedad</w:t>
            </w:r>
            <w:r>
              <w:rPr>
                <w:rFonts w:ascii="Arial" w:hAnsi="Arial"/>
                <w:i/>
                <w:spacing w:val="-5"/>
                <w:sz w:val="20"/>
              </w:rPr>
              <w:t xml:space="preserve"> </w:t>
            </w:r>
            <w:r>
              <w:rPr>
                <w:rFonts w:ascii="Arial" w:hAnsi="Arial"/>
                <w:i/>
                <w:sz w:val="20"/>
              </w:rPr>
              <w:t>de</w:t>
            </w:r>
            <w:r>
              <w:rPr>
                <w:rFonts w:ascii="Arial" w:hAnsi="Arial"/>
                <w:i/>
                <w:spacing w:val="-2"/>
                <w:sz w:val="20"/>
              </w:rPr>
              <w:t xml:space="preserve"> </w:t>
            </w:r>
            <w:r>
              <w:rPr>
                <w:rFonts w:ascii="Arial" w:hAnsi="Arial"/>
                <w:i/>
                <w:sz w:val="20"/>
              </w:rPr>
              <w:t>juramento</w:t>
            </w:r>
            <w:r>
              <w:rPr>
                <w:rFonts w:ascii="Arial" w:hAnsi="Arial"/>
                <w:i/>
                <w:spacing w:val="-5"/>
                <w:sz w:val="20"/>
              </w:rPr>
              <w:t xml:space="preserve"> </w:t>
            </w:r>
            <w:r>
              <w:rPr>
                <w:rFonts w:ascii="Arial" w:hAnsi="Arial"/>
                <w:i/>
                <w:sz w:val="20"/>
              </w:rPr>
              <w:t>en</w:t>
            </w:r>
            <w:r>
              <w:rPr>
                <w:rFonts w:ascii="Arial" w:hAnsi="Arial"/>
                <w:i/>
                <w:spacing w:val="-2"/>
                <w:sz w:val="20"/>
              </w:rPr>
              <w:t xml:space="preserve"> </w:t>
            </w:r>
            <w:r>
              <w:rPr>
                <w:rFonts w:ascii="Arial" w:hAnsi="Arial"/>
                <w:i/>
                <w:sz w:val="20"/>
              </w:rPr>
              <w:t>la</w:t>
            </w:r>
            <w:r>
              <w:rPr>
                <w:rFonts w:ascii="Arial" w:hAnsi="Arial"/>
                <w:i/>
                <w:spacing w:val="-5"/>
                <w:sz w:val="20"/>
              </w:rPr>
              <w:t xml:space="preserve"> </w:t>
            </w:r>
            <w:r>
              <w:rPr>
                <w:rFonts w:ascii="Arial" w:hAnsi="Arial"/>
                <w:i/>
                <w:sz w:val="20"/>
              </w:rPr>
              <w:t>que</w:t>
            </w:r>
            <w:r>
              <w:rPr>
                <w:rFonts w:ascii="Arial" w:hAnsi="Arial"/>
                <w:i/>
                <w:spacing w:val="-5"/>
                <w:sz w:val="20"/>
              </w:rPr>
              <w:t xml:space="preserve"> </w:t>
            </w:r>
            <w:r>
              <w:rPr>
                <w:rFonts w:ascii="Arial" w:hAnsi="Arial"/>
                <w:i/>
                <w:sz w:val="20"/>
              </w:rPr>
              <w:t>se</w:t>
            </w:r>
            <w:r>
              <w:rPr>
                <w:rFonts w:ascii="Arial" w:hAnsi="Arial"/>
                <w:i/>
                <w:spacing w:val="-53"/>
                <w:sz w:val="20"/>
              </w:rPr>
              <w:t xml:space="preserve"> </w:t>
            </w:r>
            <w:r>
              <w:rPr>
                <w:rFonts w:ascii="Arial" w:hAnsi="Arial"/>
                <w:i/>
                <w:sz w:val="20"/>
              </w:rPr>
              <w:t>informe</w:t>
            </w:r>
            <w:r>
              <w:rPr>
                <w:rFonts w:ascii="Arial" w:hAnsi="Arial"/>
                <w:i/>
                <w:spacing w:val="-8"/>
                <w:sz w:val="20"/>
              </w:rPr>
              <w:t xml:space="preserve"> </w:t>
            </w:r>
            <w:r>
              <w:rPr>
                <w:rFonts w:ascii="Arial" w:hAnsi="Arial"/>
                <w:i/>
                <w:sz w:val="20"/>
              </w:rPr>
              <w:t>el</w:t>
            </w:r>
            <w:r>
              <w:rPr>
                <w:rFonts w:ascii="Arial" w:hAnsi="Arial"/>
                <w:i/>
                <w:spacing w:val="-9"/>
                <w:sz w:val="20"/>
              </w:rPr>
              <w:t xml:space="preserve"> </w:t>
            </w:r>
            <w:r>
              <w:rPr>
                <w:rFonts w:ascii="Arial" w:hAnsi="Arial"/>
                <w:i/>
                <w:sz w:val="20"/>
              </w:rPr>
              <w:t>lugar</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su</w:t>
            </w:r>
            <w:r>
              <w:rPr>
                <w:rFonts w:ascii="Arial" w:hAnsi="Arial"/>
                <w:i/>
                <w:spacing w:val="-7"/>
                <w:sz w:val="20"/>
              </w:rPr>
              <w:t xml:space="preserve"> </w:t>
            </w:r>
            <w:r>
              <w:rPr>
                <w:rFonts w:ascii="Arial" w:hAnsi="Arial"/>
                <w:i/>
                <w:sz w:val="20"/>
              </w:rPr>
              <w:t>residencia,</w:t>
            </w:r>
            <w:r>
              <w:rPr>
                <w:rFonts w:ascii="Arial" w:hAnsi="Arial"/>
                <w:i/>
                <w:spacing w:val="-6"/>
                <w:sz w:val="20"/>
              </w:rPr>
              <w:t xml:space="preserve"> </w:t>
            </w:r>
            <w:r>
              <w:rPr>
                <w:rFonts w:ascii="Arial" w:hAnsi="Arial"/>
                <w:i/>
                <w:sz w:val="20"/>
              </w:rPr>
              <w:t>de</w:t>
            </w:r>
            <w:r>
              <w:rPr>
                <w:rFonts w:ascii="Arial" w:hAnsi="Arial"/>
                <w:i/>
                <w:spacing w:val="-53"/>
                <w:sz w:val="20"/>
              </w:rPr>
              <w:t xml:space="preserve"> </w:t>
            </w:r>
            <w:r>
              <w:rPr>
                <w:rFonts w:ascii="Arial" w:hAnsi="Arial"/>
                <w:i/>
                <w:sz w:val="20"/>
              </w:rPr>
              <w:t>acuerdo</w:t>
            </w:r>
            <w:r>
              <w:rPr>
                <w:rFonts w:ascii="Arial" w:hAnsi="Arial"/>
                <w:i/>
                <w:spacing w:val="-11"/>
                <w:sz w:val="20"/>
              </w:rPr>
              <w:t xml:space="preserve"> </w:t>
            </w:r>
            <w:r>
              <w:rPr>
                <w:rFonts w:ascii="Arial" w:hAnsi="Arial"/>
                <w:i/>
                <w:sz w:val="20"/>
              </w:rPr>
              <w:t>con</w:t>
            </w:r>
            <w:r>
              <w:rPr>
                <w:rFonts w:ascii="Arial" w:hAnsi="Arial"/>
                <w:i/>
                <w:spacing w:val="-11"/>
                <w:sz w:val="20"/>
              </w:rPr>
              <w:t xml:space="preserve"> </w:t>
            </w:r>
            <w:r>
              <w:rPr>
                <w:rFonts w:ascii="Arial" w:hAnsi="Arial"/>
                <w:i/>
                <w:sz w:val="20"/>
              </w:rPr>
              <w:t>el</w:t>
            </w:r>
            <w:r>
              <w:rPr>
                <w:rFonts w:ascii="Arial" w:hAnsi="Arial"/>
                <w:i/>
                <w:spacing w:val="-13"/>
                <w:sz w:val="20"/>
              </w:rPr>
              <w:t xml:space="preserve"> </w:t>
            </w:r>
            <w:r>
              <w:rPr>
                <w:rFonts w:ascii="Arial" w:hAnsi="Arial"/>
                <w:i/>
                <w:sz w:val="20"/>
              </w:rPr>
              <w:t>modelo</w:t>
            </w:r>
            <w:r>
              <w:rPr>
                <w:rFonts w:ascii="Arial" w:hAnsi="Arial"/>
                <w:i/>
                <w:spacing w:val="-11"/>
                <w:sz w:val="20"/>
              </w:rPr>
              <w:t xml:space="preserve"> </w:t>
            </w:r>
            <w:r>
              <w:rPr>
                <w:rFonts w:ascii="Arial" w:hAnsi="Arial"/>
                <w:i/>
                <w:sz w:val="20"/>
              </w:rPr>
              <w:t>previsto</w:t>
            </w:r>
            <w:r>
              <w:rPr>
                <w:rFonts w:ascii="Arial" w:hAnsi="Arial"/>
                <w:i/>
                <w:spacing w:val="-10"/>
                <w:sz w:val="20"/>
              </w:rPr>
              <w:t xml:space="preserve"> </w:t>
            </w:r>
            <w:r>
              <w:rPr>
                <w:rFonts w:ascii="Arial" w:hAnsi="Arial"/>
                <w:i/>
                <w:sz w:val="20"/>
              </w:rPr>
              <w:t>para</w:t>
            </w:r>
            <w:r>
              <w:rPr>
                <w:rFonts w:ascii="Arial" w:hAnsi="Arial"/>
                <w:i/>
                <w:spacing w:val="-54"/>
                <w:sz w:val="20"/>
              </w:rPr>
              <w:t xml:space="preserve"> </w:t>
            </w:r>
            <w:r>
              <w:rPr>
                <w:rFonts w:ascii="Arial" w:hAnsi="Arial"/>
                <w:i/>
                <w:sz w:val="20"/>
              </w:rPr>
              <w:t>este</w:t>
            </w:r>
            <w:r>
              <w:rPr>
                <w:rFonts w:ascii="Arial" w:hAnsi="Arial"/>
                <w:i/>
                <w:spacing w:val="1"/>
                <w:sz w:val="20"/>
              </w:rPr>
              <w:t xml:space="preserve"> </w:t>
            </w:r>
            <w:r>
              <w:rPr>
                <w:rFonts w:ascii="Arial" w:hAnsi="Arial"/>
                <w:i/>
                <w:sz w:val="20"/>
              </w:rPr>
              <w:t>efecto,</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cual</w:t>
            </w:r>
            <w:r>
              <w:rPr>
                <w:rFonts w:ascii="Arial" w:hAnsi="Arial"/>
                <w:i/>
                <w:spacing w:val="1"/>
                <w:sz w:val="20"/>
              </w:rPr>
              <w:t xml:space="preserve"> </w:t>
            </w:r>
            <w:r>
              <w:rPr>
                <w:rFonts w:ascii="Arial" w:hAnsi="Arial"/>
                <w:i/>
                <w:sz w:val="20"/>
              </w:rPr>
              <w:t>hace</w:t>
            </w:r>
            <w:r>
              <w:rPr>
                <w:rFonts w:ascii="Arial" w:hAnsi="Arial"/>
                <w:i/>
                <w:spacing w:val="1"/>
                <w:sz w:val="20"/>
              </w:rPr>
              <w:t xml:space="preserve"> </w:t>
            </w:r>
            <w:r>
              <w:rPr>
                <w:rFonts w:ascii="Arial" w:hAnsi="Arial"/>
                <w:i/>
                <w:sz w:val="20"/>
              </w:rPr>
              <w:t>parte</w:t>
            </w:r>
            <w:r>
              <w:rPr>
                <w:rFonts w:ascii="Arial" w:hAnsi="Arial"/>
                <w:i/>
                <w:spacing w:val="1"/>
                <w:sz w:val="20"/>
              </w:rPr>
              <w:t xml:space="preserve"> </w:t>
            </w:r>
            <w:r>
              <w:rPr>
                <w:rFonts w:ascii="Arial" w:hAnsi="Arial"/>
                <w:i/>
                <w:sz w:val="20"/>
              </w:rPr>
              <w:t>integral</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Condiciones</w:t>
            </w:r>
            <w:r>
              <w:rPr>
                <w:rFonts w:ascii="Arial" w:hAnsi="Arial"/>
                <w:i/>
                <w:spacing w:val="1"/>
                <w:sz w:val="20"/>
              </w:rPr>
              <w:t xml:space="preserve"> </w:t>
            </w:r>
            <w:r>
              <w:rPr>
                <w:rFonts w:ascii="Arial" w:hAnsi="Arial"/>
                <w:i/>
                <w:sz w:val="20"/>
              </w:rPr>
              <w:t>Generales</w:t>
            </w:r>
            <w:r>
              <w:rPr>
                <w:rFonts w:ascii="Arial" w:hAnsi="Arial"/>
                <w:i/>
                <w:spacing w:val="-1"/>
                <w:sz w:val="20"/>
              </w:rPr>
              <w:t xml:space="preserve"> </w:t>
            </w:r>
            <w:r>
              <w:rPr>
                <w:rFonts w:ascii="Arial" w:hAnsi="Arial"/>
                <w:i/>
                <w:sz w:val="20"/>
              </w:rPr>
              <w:t>de Participación.</w:t>
            </w:r>
          </w:p>
        </w:tc>
        <w:tc>
          <w:tcPr>
            <w:tcW w:w="1001"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15" w:hanging="0"/>
              <w:jc w:val="center"/>
              <w:rPr>
                <w:sz w:val="20"/>
              </w:rPr>
            </w:pPr>
            <w:r>
              <w:rPr>
                <w:w w:val="99"/>
                <w:sz w:val="20"/>
              </w:rPr>
              <w:t>X</w:t>
            </w:r>
          </w:p>
        </w:tc>
        <w:tc>
          <w:tcPr>
            <w:tcW w:w="1844"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12" w:hanging="0"/>
              <w:jc w:val="center"/>
              <w:rPr>
                <w:sz w:val="20"/>
              </w:rPr>
            </w:pPr>
            <w:r>
              <w:rPr>
                <w:w w:val="99"/>
                <w:sz w:val="20"/>
              </w:rPr>
              <w:t>X</w:t>
            </w:r>
          </w:p>
        </w:tc>
        <w:tc>
          <w:tcPr>
            <w:tcW w:w="1551"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97" w:hanging="0"/>
              <w:rPr>
                <w:sz w:val="20"/>
              </w:rPr>
            </w:pPr>
            <w:r>
              <w:rPr>
                <w:sz w:val="20"/>
              </w:rPr>
              <w:t>N/A</w:t>
            </w:r>
          </w:p>
        </w:tc>
        <w:tc>
          <w:tcPr>
            <w:tcW w:w="1712" w:type="dxa"/>
            <w:tcBorders>
              <w:top w:val="single" w:sz="8" w:space="0" w:color="000000"/>
              <w:left w:val="single" w:sz="8" w:space="0" w:color="000000"/>
              <w:bottom w:val="single" w:sz="8" w:space="0" w:color="000000"/>
              <w:right w:val="single" w:sz="8" w:space="0" w:color="000000"/>
            </w:tcBorders>
            <w:shd w:fill="auto" w:val="clear"/>
          </w:tcPr>
          <w:p>
            <w:pPr>
              <w:pStyle w:val="TableParagraph"/>
              <w:tabs>
                <w:tab w:val="clear" w:pos="720"/>
                <w:tab w:val="left" w:pos="1349" w:leader="none"/>
              </w:tabs>
              <w:spacing w:lineRule="auto" w:line="288" w:before="100" w:after="0"/>
              <w:ind w:left="97" w:right="82" w:hanging="3"/>
              <w:jc w:val="both"/>
              <w:rPr>
                <w:sz w:val="20"/>
              </w:rPr>
            </w:pPr>
            <w:r>
              <w:rPr>
                <w:sz w:val="20"/>
              </w:rPr>
              <w:t>Todos</w:t>
              <w:tab/>
            </w:r>
            <w:r>
              <w:rPr>
                <w:spacing w:val="-1"/>
                <w:sz w:val="20"/>
              </w:rPr>
              <w:t>los</w:t>
            </w:r>
            <w:r>
              <w:rPr>
                <w:spacing w:val="-54"/>
                <w:sz w:val="20"/>
              </w:rPr>
              <w:t xml:space="preserve"> </w:t>
            </w:r>
            <w:r>
              <w:rPr>
                <w:sz w:val="20"/>
              </w:rPr>
              <w:t>integrantes de la</w:t>
            </w:r>
            <w:r>
              <w:rPr>
                <w:spacing w:val="-53"/>
                <w:sz w:val="20"/>
              </w:rPr>
              <w:t xml:space="preserve"> </w:t>
            </w:r>
            <w:r>
              <w:rPr>
                <w:sz w:val="20"/>
              </w:rPr>
              <w:t>agrupación.</w:t>
            </w:r>
          </w:p>
        </w:tc>
      </w:tr>
      <w:tr>
        <w:trPr>
          <w:trHeight w:val="1503" w:hRule="atLeast"/>
        </w:trPr>
        <w:tc>
          <w:tcPr>
            <w:tcW w:w="3394" w:type="dxa"/>
            <w:tcBorders>
              <w:top w:val="single" w:sz="8" w:space="0" w:color="000000"/>
              <w:left w:val="single" w:sz="8" w:space="0" w:color="000000"/>
              <w:bottom w:val="single" w:sz="8" w:space="0" w:color="000000"/>
              <w:right w:val="single" w:sz="8" w:space="0" w:color="000000"/>
            </w:tcBorders>
            <w:shd w:fill="auto" w:val="clear"/>
          </w:tcPr>
          <w:p>
            <w:pPr>
              <w:pStyle w:val="TableParagraph"/>
              <w:tabs>
                <w:tab w:val="clear" w:pos="720"/>
                <w:tab w:val="left" w:pos="1419" w:leader="none"/>
                <w:tab w:val="left" w:pos="1932" w:leader="none"/>
                <w:tab w:val="left" w:pos="3177" w:leader="none"/>
              </w:tabs>
              <w:spacing w:lineRule="auto" w:line="288" w:before="100" w:after="0"/>
              <w:ind w:left="100" w:right="83" w:hanging="3"/>
              <w:rPr>
                <w:rFonts w:ascii="Arial" w:hAnsi="Arial"/>
                <w:b/>
                <w:b/>
                <w:sz w:val="20"/>
              </w:rPr>
            </w:pPr>
            <w:r>
              <w:rPr>
                <w:rFonts w:ascii="Arial" w:hAnsi="Arial"/>
                <w:b/>
                <w:sz w:val="20"/>
              </w:rPr>
              <w:t>Certificado</w:t>
              <w:tab/>
              <w:t>de</w:t>
              <w:tab/>
              <w:t>existencia</w:t>
              <w:tab/>
            </w:r>
            <w:r>
              <w:rPr>
                <w:rFonts w:ascii="Arial" w:hAnsi="Arial"/>
                <w:b/>
                <w:spacing w:val="-4"/>
                <w:sz w:val="20"/>
              </w:rPr>
              <w:t>y</w:t>
            </w:r>
            <w:r>
              <w:rPr>
                <w:rFonts w:ascii="Arial" w:hAnsi="Arial"/>
                <w:b/>
                <w:spacing w:val="-53"/>
                <w:sz w:val="20"/>
              </w:rPr>
              <w:t xml:space="preserve"> </w:t>
            </w:r>
            <w:r>
              <w:rPr>
                <w:rFonts w:ascii="Arial" w:hAnsi="Arial"/>
                <w:b/>
                <w:sz w:val="20"/>
              </w:rPr>
              <w:t>representación</w:t>
            </w:r>
            <w:r>
              <w:rPr>
                <w:rFonts w:ascii="Arial" w:hAnsi="Arial"/>
                <w:b/>
                <w:spacing w:val="-1"/>
                <w:sz w:val="20"/>
              </w:rPr>
              <w:t xml:space="preserve"> </w:t>
            </w:r>
            <w:r>
              <w:rPr>
                <w:rFonts w:ascii="Arial" w:hAnsi="Arial"/>
                <w:b/>
                <w:sz w:val="20"/>
              </w:rPr>
              <w:t>legal</w:t>
            </w:r>
          </w:p>
          <w:p>
            <w:pPr>
              <w:pStyle w:val="TableParagraph"/>
              <w:spacing w:before="11" w:after="0"/>
              <w:rPr>
                <w:rFonts w:ascii="Cambria" w:hAnsi="Cambria"/>
                <w:sz w:val="16"/>
              </w:rPr>
            </w:pPr>
            <w:r>
              <w:rPr>
                <w:rFonts w:ascii="Cambria" w:hAnsi="Cambria"/>
                <w:sz w:val="16"/>
              </w:rPr>
            </w:r>
          </w:p>
          <w:p>
            <w:pPr>
              <w:pStyle w:val="TableParagraph"/>
              <w:tabs>
                <w:tab w:val="clear" w:pos="720"/>
                <w:tab w:val="left" w:pos="1174" w:leader="none"/>
                <w:tab w:val="left" w:pos="1709" w:leader="none"/>
                <w:tab w:val="left" w:pos="2109" w:leader="none"/>
                <w:tab w:val="left" w:pos="3066" w:leader="none"/>
              </w:tabs>
              <w:spacing w:lineRule="auto" w:line="288"/>
              <w:ind w:left="100" w:right="83" w:hanging="3"/>
              <w:rPr>
                <w:sz w:val="20"/>
              </w:rPr>
            </w:pPr>
            <w:r>
              <w:rPr>
                <w:sz w:val="20"/>
              </w:rPr>
              <w:t>Expedido</w:t>
              <w:tab/>
              <w:t>por</w:t>
              <w:tab/>
              <w:t>la</w:t>
              <w:tab/>
              <w:t>Cámara</w:t>
              <w:tab/>
            </w:r>
            <w:r>
              <w:rPr>
                <w:spacing w:val="-3"/>
                <w:sz w:val="20"/>
              </w:rPr>
              <w:t>de</w:t>
            </w:r>
            <w:r>
              <w:rPr>
                <w:spacing w:val="-53"/>
                <w:sz w:val="20"/>
              </w:rPr>
              <w:t xml:space="preserve"> </w:t>
            </w:r>
            <w:r>
              <w:rPr>
                <w:sz w:val="20"/>
              </w:rPr>
              <w:t>Comercio</w:t>
            </w:r>
            <w:r>
              <w:rPr>
                <w:spacing w:val="6"/>
                <w:sz w:val="20"/>
              </w:rPr>
              <w:t xml:space="preserve"> </w:t>
            </w:r>
            <w:r>
              <w:rPr>
                <w:sz w:val="20"/>
              </w:rPr>
              <w:t>de</w:t>
            </w:r>
            <w:r>
              <w:rPr>
                <w:spacing w:val="7"/>
                <w:sz w:val="20"/>
              </w:rPr>
              <w:t xml:space="preserve"> </w:t>
            </w:r>
            <w:r>
              <w:rPr>
                <w:sz w:val="20"/>
              </w:rPr>
              <w:t>Bogotá</w:t>
            </w:r>
            <w:r>
              <w:rPr>
                <w:spacing w:val="6"/>
                <w:sz w:val="20"/>
              </w:rPr>
              <w:t xml:space="preserve"> </w:t>
            </w:r>
            <w:r>
              <w:rPr>
                <w:sz w:val="20"/>
              </w:rPr>
              <w:t>D.C.</w:t>
            </w:r>
            <w:r>
              <w:rPr>
                <w:spacing w:val="6"/>
                <w:sz w:val="20"/>
              </w:rPr>
              <w:t xml:space="preserve"> </w:t>
            </w:r>
            <w:r>
              <w:rPr>
                <w:sz w:val="20"/>
              </w:rPr>
              <w:t>con</w:t>
            </w:r>
            <w:r>
              <w:rPr>
                <w:spacing w:val="5"/>
                <w:sz w:val="20"/>
              </w:rPr>
              <w:t xml:space="preserve"> </w:t>
            </w:r>
            <w:r>
              <w:rPr>
                <w:sz w:val="20"/>
              </w:rPr>
              <w:t>la</w:t>
            </w:r>
          </w:p>
        </w:tc>
        <w:tc>
          <w:tcPr>
            <w:tcW w:w="1001"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309" w:right="297" w:hanging="0"/>
              <w:jc w:val="center"/>
              <w:rPr>
                <w:sz w:val="20"/>
              </w:rPr>
            </w:pPr>
            <w:r>
              <w:rPr>
                <w:sz w:val="20"/>
              </w:rPr>
              <w:t>N/A</w:t>
            </w:r>
          </w:p>
        </w:tc>
        <w:tc>
          <w:tcPr>
            <w:tcW w:w="1844"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732" w:right="717" w:hanging="0"/>
              <w:jc w:val="center"/>
              <w:rPr>
                <w:sz w:val="20"/>
              </w:rPr>
            </w:pPr>
            <w:r>
              <w:rPr>
                <w:sz w:val="20"/>
              </w:rPr>
              <w:t>N/A</w:t>
            </w:r>
          </w:p>
        </w:tc>
        <w:tc>
          <w:tcPr>
            <w:tcW w:w="1551"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97" w:hanging="0"/>
              <w:rPr>
                <w:rFonts w:ascii="Arial" w:hAnsi="Arial"/>
                <w:b/>
                <w:b/>
                <w:sz w:val="20"/>
              </w:rPr>
            </w:pPr>
            <w:r>
              <w:rPr>
                <w:rFonts w:ascii="Arial" w:hAnsi="Arial"/>
                <w:b/>
                <w:w w:val="99"/>
                <w:sz w:val="20"/>
              </w:rPr>
              <w:t>X</w:t>
            </w:r>
          </w:p>
        </w:tc>
        <w:tc>
          <w:tcPr>
            <w:tcW w:w="1712"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before="100" w:after="0"/>
              <w:ind w:left="95" w:hanging="0"/>
              <w:rPr>
                <w:sz w:val="20"/>
              </w:rPr>
            </w:pPr>
            <w:r>
              <w:rPr>
                <w:sz w:val="20"/>
              </w:rPr>
              <w:t>N/A</w:t>
            </w:r>
          </w:p>
        </w:tc>
      </w:tr>
    </w:tbl>
    <w:p>
      <w:pPr>
        <w:sectPr>
          <w:headerReference w:type="even" r:id="rId40"/>
          <w:headerReference w:type="default" r:id="rId41"/>
          <w:footerReference w:type="even" r:id="rId42"/>
          <w:footerReference w:type="default" r:id="rId43"/>
          <w:footnotePr>
            <w:numFmt w:val="decimal"/>
          </w:footnotePr>
          <w:type w:val="nextPage"/>
          <w:pgSz w:w="11906" w:h="16838"/>
          <w:pgMar w:left="1180" w:right="820" w:header="0" w:top="580" w:footer="1630" w:bottom="1687" w:gutter="0"/>
          <w:pgNumType w:fmt="decimal"/>
          <w:formProt w:val="false"/>
          <w:textDirection w:val="lrTb"/>
          <w:docGrid w:type="default" w:linePitch="100" w:charSpace="4096"/>
        </w:sectPr>
      </w:pPr>
    </w:p>
    <w:p>
      <w:pPr>
        <w:pStyle w:val="Cuerpodetexto"/>
        <w:rPr>
          <w:rFonts w:ascii="Cambria" w:hAnsi="Cambria"/>
          <w:sz w:val="20"/>
        </w:rPr>
      </w:pPr>
      <w:r>
        <w:rPr>
          <w:rFonts w:ascii="Cambria" w:hAnsi="Cambria"/>
          <w:sz w:val="20"/>
        </w:rPr>
      </w:r>
    </w:p>
    <w:p>
      <w:pPr>
        <w:pStyle w:val="Cuerpodetexto"/>
        <w:spacing w:before="7" w:after="0"/>
        <w:rPr>
          <w:rFonts w:ascii="Cambria" w:hAnsi="Cambria"/>
          <w:sz w:val="11"/>
        </w:rPr>
      </w:pPr>
      <w:r>
        <w:rPr>
          <w:rFonts w:ascii="Cambria" w:hAnsi="Cambria"/>
          <w:sz w:val="11"/>
        </w:rPr>
      </w:r>
    </w:p>
    <w:tbl>
      <w:tblPr>
        <w:tblStyle w:val="TableNormal"/>
        <w:tblW w:w="9502" w:type="dxa"/>
        <w:jc w:val="left"/>
        <w:tblInd w:w="280" w:type="dxa"/>
        <w:tblCellMar>
          <w:top w:w="0" w:type="dxa"/>
          <w:left w:w="108" w:type="dxa"/>
          <w:bottom w:w="0" w:type="dxa"/>
          <w:right w:w="108" w:type="dxa"/>
        </w:tblCellMar>
        <w:tblLook w:firstRow="1" w:noVBand="0" w:lastRow="1" w:firstColumn="1" w:lastColumn="1" w:noHBand="0" w:val="01e0"/>
      </w:tblPr>
      <w:tblGrid>
        <w:gridCol w:w="3394"/>
        <w:gridCol w:w="1001"/>
        <w:gridCol w:w="1844"/>
        <w:gridCol w:w="1551"/>
        <w:gridCol w:w="1712"/>
      </w:tblGrid>
      <w:tr>
        <w:trPr>
          <w:trHeight w:val="1302" w:hRule="atLeast"/>
        </w:trPr>
        <w:tc>
          <w:tcPr>
            <w:tcW w:w="3394"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rPr>
            </w:pPr>
            <w:r>
              <w:rPr>
                <w:rFonts w:ascii="Cambria" w:hAnsi="Cambria"/>
              </w:rPr>
            </w:r>
          </w:p>
          <w:p>
            <w:pPr>
              <w:pStyle w:val="TableParagraph"/>
              <w:spacing w:before="8" w:after="0"/>
              <w:rPr>
                <w:rFonts w:ascii="Cambria" w:hAnsi="Cambria"/>
                <w:sz w:val="21"/>
              </w:rPr>
            </w:pPr>
            <w:r>
              <w:rPr>
                <w:rFonts w:ascii="Cambria" w:hAnsi="Cambria"/>
                <w:sz w:val="21"/>
              </w:rPr>
            </w:r>
          </w:p>
          <w:p>
            <w:pPr>
              <w:pStyle w:val="TableParagraph"/>
              <w:ind w:left="1123" w:right="1111" w:hanging="0"/>
              <w:jc w:val="center"/>
              <w:rPr>
                <w:rFonts w:ascii="Arial" w:hAnsi="Arial"/>
                <w:b/>
                <w:b/>
                <w:sz w:val="20"/>
              </w:rPr>
            </w:pPr>
            <w:r>
              <w:rPr>
                <w:rFonts w:ascii="Arial" w:hAnsi="Arial"/>
                <w:b/>
                <w:sz w:val="20"/>
              </w:rPr>
              <w:t>Documento</w:t>
            </w:r>
          </w:p>
        </w:tc>
        <w:tc>
          <w:tcPr>
            <w:tcW w:w="1001"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sz w:val="32"/>
              </w:rPr>
            </w:pPr>
            <w:r>
              <w:rPr>
                <w:rFonts w:ascii="Cambria" w:hAnsi="Cambria"/>
                <w:sz w:val="32"/>
              </w:rPr>
            </w:r>
          </w:p>
          <w:p>
            <w:pPr>
              <w:pStyle w:val="TableParagraph"/>
              <w:spacing w:lineRule="auto" w:line="288" w:before="1" w:after="0"/>
              <w:ind w:left="155" w:right="67" w:hanging="51"/>
              <w:rPr>
                <w:rFonts w:ascii="Arial" w:hAnsi="Arial"/>
                <w:b/>
                <w:b/>
                <w:sz w:val="20"/>
              </w:rPr>
            </w:pPr>
            <w:r>
              <w:rPr>
                <w:rFonts w:ascii="Arial" w:hAnsi="Arial"/>
                <w:b/>
                <w:sz w:val="20"/>
              </w:rPr>
              <w:t>Persona</w:t>
            </w:r>
            <w:r>
              <w:rPr>
                <w:rFonts w:ascii="Arial" w:hAnsi="Arial"/>
                <w:b/>
                <w:w w:val="99"/>
                <w:sz w:val="20"/>
              </w:rPr>
              <w:t xml:space="preserve"> </w:t>
            </w:r>
            <w:r>
              <w:rPr>
                <w:rFonts w:ascii="Arial" w:hAnsi="Arial"/>
                <w:b/>
                <w:sz w:val="20"/>
              </w:rPr>
              <w:t>Natural</w:t>
            </w:r>
          </w:p>
        </w:tc>
        <w:tc>
          <w:tcPr>
            <w:tcW w:w="1844"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spacing w:lineRule="auto" w:line="288" w:before="100" w:after="0"/>
              <w:ind w:left="153" w:right="136" w:hanging="1"/>
              <w:jc w:val="center"/>
              <w:rPr>
                <w:rFonts w:ascii="Arial" w:hAnsi="Arial"/>
                <w:b/>
                <w:b/>
                <w:sz w:val="20"/>
              </w:rPr>
            </w:pPr>
            <w:r>
              <w:rPr>
                <w:rFonts w:ascii="Arial" w:hAnsi="Arial"/>
                <w:b/>
                <w:sz w:val="20"/>
              </w:rPr>
              <w:t>Persona Natural</w:t>
            </w:r>
            <w:r>
              <w:rPr>
                <w:rFonts w:ascii="Arial" w:hAnsi="Arial"/>
                <w:b/>
                <w:spacing w:val="-54"/>
                <w:sz w:val="20"/>
              </w:rPr>
              <w:t xml:space="preserve"> </w:t>
            </w:r>
            <w:r>
              <w:rPr>
                <w:rFonts w:ascii="Arial" w:hAnsi="Arial"/>
                <w:b/>
                <w:sz w:val="20"/>
              </w:rPr>
              <w:t>con</w:t>
            </w:r>
            <w:r>
              <w:rPr>
                <w:rFonts w:ascii="Arial" w:hAnsi="Arial"/>
                <w:b/>
                <w:spacing w:val="1"/>
                <w:sz w:val="20"/>
              </w:rPr>
              <w:t xml:space="preserve"> </w:t>
            </w:r>
            <w:r>
              <w:rPr>
                <w:rFonts w:ascii="Arial" w:hAnsi="Arial"/>
                <w:b/>
                <w:w w:val="95"/>
                <w:sz w:val="20"/>
              </w:rPr>
              <w:t>Establecimiento</w:t>
            </w:r>
            <w:r>
              <w:rPr>
                <w:rFonts w:ascii="Arial" w:hAnsi="Arial"/>
                <w:b/>
                <w:spacing w:val="1"/>
                <w:w w:val="95"/>
                <w:sz w:val="20"/>
              </w:rPr>
              <w:t xml:space="preserve"> </w:t>
            </w:r>
            <w:r>
              <w:rPr>
                <w:rFonts w:ascii="Arial" w:hAnsi="Arial"/>
                <w:b/>
                <w:sz w:val="20"/>
              </w:rPr>
              <w:t>de</w:t>
            </w:r>
            <w:r>
              <w:rPr>
                <w:rFonts w:ascii="Arial" w:hAnsi="Arial"/>
                <w:b/>
                <w:spacing w:val="-2"/>
                <w:sz w:val="20"/>
              </w:rPr>
              <w:t xml:space="preserve"> </w:t>
            </w:r>
            <w:r>
              <w:rPr>
                <w:rFonts w:ascii="Arial" w:hAnsi="Arial"/>
                <w:b/>
                <w:sz w:val="20"/>
              </w:rPr>
              <w:t>Comercio</w:t>
            </w:r>
          </w:p>
        </w:tc>
        <w:tc>
          <w:tcPr>
            <w:tcW w:w="1551" w:type="dxa"/>
            <w:tcBorders>
              <w:top w:val="single" w:sz="8" w:space="0" w:color="000000"/>
              <w:left w:val="single" w:sz="8" w:space="0" w:color="000000"/>
              <w:bottom w:val="single" w:sz="8" w:space="0" w:color="000000"/>
              <w:right w:val="single" w:sz="8" w:space="0" w:color="000000"/>
            </w:tcBorders>
            <w:shd w:color="auto" w:fill="C5D9F0" w:val="clear"/>
          </w:tcPr>
          <w:p>
            <w:pPr>
              <w:pStyle w:val="TableParagraph"/>
              <w:rPr>
                <w:rFonts w:ascii="Cambria" w:hAnsi="Cambria"/>
                <w:sz w:val="32"/>
              </w:rPr>
            </w:pPr>
            <w:r>
              <w:rPr>
                <w:rFonts w:ascii="Cambria" w:hAnsi="Cambria"/>
                <w:sz w:val="32"/>
              </w:rPr>
            </w:r>
          </w:p>
          <w:p>
            <w:pPr>
              <w:pStyle w:val="TableParagraph"/>
              <w:spacing w:lineRule="auto" w:line="288" w:before="1" w:after="0"/>
              <w:ind w:left="390" w:right="354" w:hanging="10"/>
              <w:rPr>
                <w:rFonts w:ascii="Arial" w:hAnsi="Arial"/>
                <w:b/>
                <w:b/>
                <w:sz w:val="20"/>
              </w:rPr>
            </w:pPr>
            <w:r>
              <w:rPr>
                <w:rFonts w:ascii="Arial" w:hAnsi="Arial"/>
                <w:b/>
                <w:w w:val="95"/>
                <w:sz w:val="20"/>
              </w:rPr>
              <w:t>Persona</w:t>
            </w:r>
            <w:r>
              <w:rPr>
                <w:rFonts w:ascii="Arial" w:hAnsi="Arial"/>
                <w:b/>
                <w:spacing w:val="-50"/>
                <w:w w:val="95"/>
                <w:sz w:val="20"/>
              </w:rPr>
              <w:t xml:space="preserve"> </w:t>
            </w:r>
            <w:r>
              <w:rPr>
                <w:rFonts w:ascii="Arial" w:hAnsi="Arial"/>
                <w:b/>
                <w:sz w:val="20"/>
              </w:rPr>
              <w:t>Jurídica</w:t>
            </w:r>
          </w:p>
        </w:tc>
        <w:tc>
          <w:tcPr>
            <w:tcW w:w="1712" w:type="dxa"/>
            <w:tcBorders>
              <w:top w:val="single" w:sz="8" w:space="0" w:color="000000"/>
              <w:left w:val="single" w:sz="8" w:space="0" w:color="000000"/>
              <w:bottom w:val="single" w:sz="8" w:space="0" w:color="000000"/>
              <w:right w:val="single" w:sz="4" w:space="0" w:color="000000"/>
            </w:tcBorders>
            <w:shd w:color="auto" w:fill="C5D9F0" w:val="clear"/>
          </w:tcPr>
          <w:p>
            <w:pPr>
              <w:pStyle w:val="TableParagraph"/>
              <w:rPr>
                <w:rFonts w:ascii="Cambria" w:hAnsi="Cambria"/>
              </w:rPr>
            </w:pPr>
            <w:r>
              <w:rPr>
                <w:rFonts w:ascii="Cambria" w:hAnsi="Cambria"/>
              </w:rPr>
            </w:r>
          </w:p>
          <w:p>
            <w:pPr>
              <w:pStyle w:val="TableParagraph"/>
              <w:spacing w:before="8" w:after="0"/>
              <w:rPr>
                <w:rFonts w:ascii="Cambria" w:hAnsi="Cambria"/>
                <w:sz w:val="21"/>
              </w:rPr>
            </w:pPr>
            <w:r>
              <w:rPr>
                <w:rFonts w:ascii="Cambria" w:hAnsi="Cambria"/>
                <w:sz w:val="21"/>
              </w:rPr>
            </w:r>
          </w:p>
          <w:p>
            <w:pPr>
              <w:pStyle w:val="TableParagraph"/>
              <w:ind w:left="183" w:hanging="0"/>
              <w:rPr>
                <w:rFonts w:ascii="Arial" w:hAnsi="Arial"/>
                <w:b/>
                <w:b/>
                <w:sz w:val="20"/>
              </w:rPr>
            </w:pPr>
            <w:r>
              <w:rPr>
                <w:rFonts w:ascii="Arial" w:hAnsi="Arial"/>
                <w:b/>
                <w:sz w:val="20"/>
              </w:rPr>
              <w:t>Agrupaciones</w:t>
            </w:r>
          </w:p>
        </w:tc>
      </w:tr>
      <w:tr>
        <w:trPr>
          <w:trHeight w:val="10263" w:hRule="atLeast"/>
        </w:trPr>
        <w:tc>
          <w:tcPr>
            <w:tcW w:w="3394" w:type="dxa"/>
            <w:tcBorders>
              <w:top w:val="single" w:sz="8" w:space="0" w:color="000000"/>
              <w:left w:val="single" w:sz="8" w:space="0" w:color="000000"/>
              <w:bottom w:val="single" w:sz="8" w:space="0" w:color="000000"/>
              <w:right w:val="single" w:sz="8" w:space="0" w:color="000000"/>
            </w:tcBorders>
            <w:shd w:fill="auto" w:val="clear"/>
          </w:tcPr>
          <w:p>
            <w:pPr>
              <w:pStyle w:val="TableParagraph"/>
              <w:spacing w:lineRule="auto" w:line="288" w:before="100" w:after="0"/>
              <w:ind w:left="100" w:right="76" w:hanging="0"/>
              <w:jc w:val="both"/>
              <w:rPr>
                <w:sz w:val="20"/>
              </w:rPr>
            </w:pPr>
            <w:r>
              <w:rPr>
                <w:sz w:val="20"/>
              </w:rPr>
              <w:t>matrícula mercantil renovada en la</w:t>
            </w:r>
            <w:r>
              <w:rPr>
                <w:spacing w:val="1"/>
                <w:sz w:val="20"/>
              </w:rPr>
              <w:t xml:space="preserve"> </w:t>
            </w:r>
            <w:r>
              <w:rPr>
                <w:sz w:val="20"/>
              </w:rPr>
              <w:t>vigencia correspondiente, o por la</w:t>
            </w:r>
            <w:r>
              <w:rPr>
                <w:spacing w:val="1"/>
                <w:sz w:val="20"/>
              </w:rPr>
              <w:t xml:space="preserve"> </w:t>
            </w:r>
            <w:r>
              <w:rPr>
                <w:sz w:val="20"/>
              </w:rPr>
              <w:t>entidad competente de conformidad</w:t>
            </w:r>
            <w:r>
              <w:rPr>
                <w:spacing w:val="-53"/>
                <w:sz w:val="20"/>
              </w:rPr>
              <w:t xml:space="preserve"> </w:t>
            </w:r>
            <w:r>
              <w:rPr>
                <w:sz w:val="20"/>
              </w:rPr>
              <w:t>con</w:t>
            </w:r>
            <w:r>
              <w:rPr>
                <w:spacing w:val="1"/>
                <w:sz w:val="20"/>
              </w:rPr>
              <w:t xml:space="preserve"> </w:t>
            </w:r>
            <w:r>
              <w:rPr>
                <w:sz w:val="20"/>
              </w:rPr>
              <w:t>el</w:t>
            </w:r>
            <w:r>
              <w:rPr>
                <w:spacing w:val="1"/>
                <w:sz w:val="20"/>
              </w:rPr>
              <w:t xml:space="preserve"> </w:t>
            </w:r>
            <w:r>
              <w:rPr>
                <w:sz w:val="20"/>
              </w:rPr>
              <w:t>tipo</w:t>
            </w:r>
            <w:r>
              <w:rPr>
                <w:spacing w:val="1"/>
                <w:sz w:val="20"/>
              </w:rPr>
              <w:t xml:space="preserve"> </w:t>
            </w:r>
            <w:r>
              <w:rPr>
                <w:sz w:val="20"/>
              </w:rPr>
              <w:t>de</w:t>
            </w:r>
            <w:r>
              <w:rPr>
                <w:spacing w:val="1"/>
                <w:sz w:val="20"/>
              </w:rPr>
              <w:t xml:space="preserve"> </w:t>
            </w:r>
            <w:r>
              <w:rPr>
                <w:sz w:val="20"/>
              </w:rPr>
              <w:t>persona</w:t>
            </w:r>
            <w:r>
              <w:rPr>
                <w:spacing w:val="1"/>
                <w:sz w:val="20"/>
              </w:rPr>
              <w:t xml:space="preserve"> </w:t>
            </w:r>
            <w:r>
              <w:rPr>
                <w:sz w:val="20"/>
              </w:rPr>
              <w:t>jurídica.</w:t>
            </w:r>
            <w:r>
              <w:rPr>
                <w:spacing w:val="1"/>
                <w:sz w:val="20"/>
              </w:rPr>
              <w:t xml:space="preserve"> </w:t>
            </w:r>
            <w:r>
              <w:rPr>
                <w:sz w:val="20"/>
              </w:rPr>
              <w:t>Dicho certificado debe tener fecha</w:t>
            </w:r>
            <w:r>
              <w:rPr>
                <w:spacing w:val="1"/>
                <w:sz w:val="20"/>
              </w:rPr>
              <w:t xml:space="preserve"> </w:t>
            </w:r>
            <w:r>
              <w:rPr>
                <w:sz w:val="20"/>
              </w:rPr>
              <w:t>de expedición de máximo tres (3)</w:t>
            </w:r>
            <w:r>
              <w:rPr>
                <w:spacing w:val="1"/>
                <w:sz w:val="20"/>
              </w:rPr>
              <w:t xml:space="preserve"> </w:t>
            </w:r>
            <w:r>
              <w:rPr>
                <w:sz w:val="20"/>
              </w:rPr>
              <w:t>meses de anterioridad al cierre de</w:t>
            </w:r>
            <w:r>
              <w:rPr>
                <w:spacing w:val="1"/>
                <w:sz w:val="20"/>
              </w:rPr>
              <w:t xml:space="preserve"> </w:t>
            </w:r>
            <w:r>
              <w:rPr>
                <w:sz w:val="20"/>
              </w:rPr>
              <w:t>inscripciones de la convocatoria en</w:t>
            </w:r>
            <w:r>
              <w:rPr>
                <w:spacing w:val="1"/>
                <w:sz w:val="20"/>
              </w:rPr>
              <w:t xml:space="preserve"> </w:t>
            </w:r>
            <w:r>
              <w:rPr>
                <w:sz w:val="20"/>
              </w:rPr>
              <w:t>la</w:t>
            </w:r>
            <w:r>
              <w:rPr>
                <w:spacing w:val="1"/>
                <w:sz w:val="20"/>
              </w:rPr>
              <w:t xml:space="preserve"> </w:t>
            </w:r>
            <w:r>
              <w:rPr>
                <w:sz w:val="20"/>
              </w:rPr>
              <w:t>cual</w:t>
            </w:r>
            <w:r>
              <w:rPr>
                <w:spacing w:val="1"/>
                <w:sz w:val="20"/>
              </w:rPr>
              <w:t xml:space="preserve"> </w:t>
            </w:r>
            <w:r>
              <w:rPr>
                <w:sz w:val="20"/>
              </w:rPr>
              <w:t>participa.</w:t>
            </w:r>
            <w:r>
              <w:rPr>
                <w:spacing w:val="1"/>
                <w:sz w:val="20"/>
              </w:rPr>
              <w:t xml:space="preserve"> </w:t>
            </w:r>
            <w:r>
              <w:rPr>
                <w:sz w:val="20"/>
              </w:rPr>
              <w:t>El</w:t>
            </w:r>
            <w:r>
              <w:rPr>
                <w:spacing w:val="1"/>
                <w:sz w:val="20"/>
              </w:rPr>
              <w:t xml:space="preserve"> </w:t>
            </w:r>
            <w:r>
              <w:rPr>
                <w:sz w:val="20"/>
              </w:rPr>
              <w:t>término</w:t>
            </w:r>
            <w:r>
              <w:rPr>
                <w:spacing w:val="1"/>
                <w:sz w:val="20"/>
              </w:rPr>
              <w:t xml:space="preserve"> </w:t>
            </w:r>
            <w:r>
              <w:rPr>
                <w:sz w:val="20"/>
              </w:rPr>
              <w:t>de</w:t>
            </w:r>
            <w:r>
              <w:rPr>
                <w:spacing w:val="1"/>
                <w:sz w:val="20"/>
              </w:rPr>
              <w:t xml:space="preserve"> </w:t>
            </w:r>
            <w:r>
              <w:rPr>
                <w:sz w:val="20"/>
              </w:rPr>
              <w:t>duración de la persona jurídica no</w:t>
            </w:r>
            <w:r>
              <w:rPr>
                <w:spacing w:val="1"/>
                <w:sz w:val="20"/>
              </w:rPr>
              <w:t xml:space="preserve"> </w:t>
            </w:r>
            <w:r>
              <w:rPr>
                <w:sz w:val="20"/>
              </w:rPr>
              <w:t>debe</w:t>
            </w:r>
            <w:r>
              <w:rPr>
                <w:spacing w:val="-10"/>
                <w:sz w:val="20"/>
              </w:rPr>
              <w:t xml:space="preserve"> </w:t>
            </w:r>
            <w:r>
              <w:rPr>
                <w:sz w:val="20"/>
              </w:rPr>
              <w:t>ser</w:t>
            </w:r>
            <w:r>
              <w:rPr>
                <w:spacing w:val="-9"/>
                <w:sz w:val="20"/>
              </w:rPr>
              <w:t xml:space="preserve"> </w:t>
            </w:r>
            <w:r>
              <w:rPr>
                <w:sz w:val="20"/>
              </w:rPr>
              <w:t>inferior</w:t>
            </w:r>
            <w:r>
              <w:rPr>
                <w:spacing w:val="-7"/>
                <w:sz w:val="20"/>
              </w:rPr>
              <w:t xml:space="preserve"> </w:t>
            </w:r>
            <w:r>
              <w:rPr>
                <w:sz w:val="20"/>
              </w:rPr>
              <w:t>al</w:t>
            </w:r>
            <w:r>
              <w:rPr>
                <w:spacing w:val="-9"/>
                <w:sz w:val="20"/>
              </w:rPr>
              <w:t xml:space="preserve"> </w:t>
            </w:r>
            <w:r>
              <w:rPr>
                <w:sz w:val="20"/>
              </w:rPr>
              <w:t>término</w:t>
            </w:r>
            <w:r>
              <w:rPr>
                <w:spacing w:val="-8"/>
                <w:sz w:val="20"/>
              </w:rPr>
              <w:t xml:space="preserve"> </w:t>
            </w:r>
            <w:r>
              <w:rPr>
                <w:sz w:val="20"/>
              </w:rPr>
              <w:t>del</w:t>
            </w:r>
            <w:r>
              <w:rPr>
                <w:spacing w:val="-9"/>
                <w:sz w:val="20"/>
              </w:rPr>
              <w:t xml:space="preserve"> </w:t>
            </w:r>
            <w:r>
              <w:rPr>
                <w:sz w:val="20"/>
              </w:rPr>
              <w:t>plazo</w:t>
            </w:r>
            <w:r>
              <w:rPr>
                <w:spacing w:val="-53"/>
                <w:sz w:val="20"/>
              </w:rPr>
              <w:t xml:space="preserve"> </w:t>
            </w:r>
            <w:r>
              <w:rPr>
                <w:sz w:val="20"/>
              </w:rPr>
              <w:t>de</w:t>
            </w:r>
            <w:r>
              <w:rPr>
                <w:spacing w:val="30"/>
                <w:sz w:val="20"/>
              </w:rPr>
              <w:t xml:space="preserve"> </w:t>
            </w:r>
            <w:r>
              <w:rPr>
                <w:sz w:val="20"/>
              </w:rPr>
              <w:t>ejecución</w:t>
            </w:r>
            <w:r>
              <w:rPr>
                <w:spacing w:val="31"/>
                <w:sz w:val="20"/>
              </w:rPr>
              <w:t xml:space="preserve"> </w:t>
            </w:r>
            <w:r>
              <w:rPr>
                <w:sz w:val="20"/>
              </w:rPr>
              <w:t>de</w:t>
            </w:r>
            <w:r>
              <w:rPr>
                <w:spacing w:val="32"/>
                <w:sz w:val="20"/>
              </w:rPr>
              <w:t xml:space="preserve"> </w:t>
            </w:r>
            <w:r>
              <w:rPr>
                <w:sz w:val="20"/>
              </w:rPr>
              <w:t>la</w:t>
            </w:r>
            <w:r>
              <w:rPr>
                <w:spacing w:val="31"/>
                <w:sz w:val="20"/>
              </w:rPr>
              <w:t xml:space="preserve"> </w:t>
            </w:r>
            <w:r>
              <w:rPr>
                <w:sz w:val="20"/>
              </w:rPr>
              <w:t>propuesta</w:t>
            </w:r>
            <w:r>
              <w:rPr>
                <w:spacing w:val="31"/>
                <w:sz w:val="20"/>
              </w:rPr>
              <w:t xml:space="preserve"> </w:t>
            </w:r>
            <w:r>
              <w:rPr>
                <w:sz w:val="20"/>
              </w:rPr>
              <w:t>y</w:t>
            </w:r>
            <w:r>
              <w:rPr>
                <w:spacing w:val="33"/>
                <w:sz w:val="20"/>
              </w:rPr>
              <w:t xml:space="preserve"> </w:t>
            </w:r>
            <w:r>
              <w:rPr>
                <w:sz w:val="20"/>
              </w:rPr>
              <w:t>un</w:t>
            </w:r>
          </w:p>
          <w:p>
            <w:pPr>
              <w:pStyle w:val="TableParagraph"/>
              <w:spacing w:lineRule="auto" w:line="288" w:before="1" w:after="0"/>
              <w:ind w:left="100" w:right="81" w:hanging="0"/>
              <w:jc w:val="both"/>
              <w:rPr>
                <w:sz w:val="20"/>
              </w:rPr>
            </w:pPr>
            <w:r>
              <w:rPr>
                <w:sz w:val="20"/>
              </w:rPr>
              <w:t>(1)</w:t>
            </w:r>
            <w:r>
              <w:rPr>
                <w:spacing w:val="1"/>
                <w:sz w:val="20"/>
              </w:rPr>
              <w:t xml:space="preserve"> </w:t>
            </w:r>
            <w:r>
              <w:rPr>
                <w:sz w:val="20"/>
              </w:rPr>
              <w:t>año</w:t>
            </w:r>
            <w:r>
              <w:rPr>
                <w:spacing w:val="1"/>
                <w:sz w:val="20"/>
              </w:rPr>
              <w:t xml:space="preserve"> </w:t>
            </w:r>
            <w:r>
              <w:rPr>
                <w:sz w:val="20"/>
              </w:rPr>
              <w:t>más.</w:t>
            </w:r>
            <w:r>
              <w:rPr>
                <w:spacing w:val="1"/>
                <w:sz w:val="20"/>
              </w:rPr>
              <w:t xml:space="preserve"> </w:t>
            </w:r>
            <w:r>
              <w:rPr>
                <w:sz w:val="20"/>
              </w:rPr>
              <w:t>Si</w:t>
            </w:r>
            <w:r>
              <w:rPr>
                <w:spacing w:val="1"/>
                <w:sz w:val="20"/>
              </w:rPr>
              <w:t xml:space="preserve"> </w:t>
            </w:r>
            <w:r>
              <w:rPr>
                <w:sz w:val="20"/>
              </w:rPr>
              <w:t>el</w:t>
            </w:r>
            <w:r>
              <w:rPr>
                <w:spacing w:val="1"/>
                <w:sz w:val="20"/>
              </w:rPr>
              <w:t xml:space="preserve"> </w:t>
            </w:r>
            <w:r>
              <w:rPr>
                <w:sz w:val="20"/>
              </w:rPr>
              <w:t>representante</w:t>
            </w:r>
            <w:r>
              <w:rPr>
                <w:spacing w:val="1"/>
                <w:sz w:val="20"/>
              </w:rPr>
              <w:t xml:space="preserve"> </w:t>
            </w:r>
            <w:r>
              <w:rPr>
                <w:sz w:val="20"/>
              </w:rPr>
              <w:t>legal cuenta con alguna limitación</w:t>
            </w:r>
            <w:r>
              <w:rPr>
                <w:spacing w:val="1"/>
                <w:sz w:val="20"/>
              </w:rPr>
              <w:t xml:space="preserve"> </w:t>
            </w:r>
            <w:r>
              <w:rPr>
                <w:sz w:val="20"/>
              </w:rPr>
              <w:t>para</w:t>
            </w:r>
            <w:r>
              <w:rPr>
                <w:spacing w:val="1"/>
                <w:sz w:val="20"/>
              </w:rPr>
              <w:t xml:space="preserve"> </w:t>
            </w:r>
            <w:r>
              <w:rPr>
                <w:sz w:val="20"/>
              </w:rPr>
              <w:t>comprometer</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entidad,</w:t>
            </w:r>
            <w:r>
              <w:rPr>
                <w:spacing w:val="1"/>
                <w:sz w:val="20"/>
              </w:rPr>
              <w:t xml:space="preserve"> </w:t>
            </w:r>
            <w:r>
              <w:rPr>
                <w:sz w:val="20"/>
              </w:rPr>
              <w:t>deberá adjuntar la autorización del</w:t>
            </w:r>
            <w:r>
              <w:rPr>
                <w:spacing w:val="1"/>
                <w:sz w:val="20"/>
              </w:rPr>
              <w:t xml:space="preserve"> </w:t>
            </w:r>
            <w:r>
              <w:rPr>
                <w:sz w:val="20"/>
              </w:rPr>
              <w:t>órgano</w:t>
            </w:r>
            <w:r>
              <w:rPr>
                <w:spacing w:val="-2"/>
                <w:sz w:val="20"/>
              </w:rPr>
              <w:t xml:space="preserve"> </w:t>
            </w:r>
            <w:r>
              <w:rPr>
                <w:sz w:val="20"/>
              </w:rPr>
              <w:t>competente</w:t>
            </w:r>
            <w:r>
              <w:rPr>
                <w:rStyle w:val="Ancladenotaalpie"/>
                <w:sz w:val="20"/>
              </w:rPr>
              <w:footnoteReference w:id="10"/>
            </w:r>
            <w:r>
              <w:rPr>
                <w:sz w:val="20"/>
              </w:rPr>
              <w:t>.</w:t>
            </w:r>
          </w:p>
          <w:p>
            <w:pPr>
              <w:pStyle w:val="TableParagraph"/>
              <w:spacing w:before="11" w:after="0"/>
              <w:rPr>
                <w:rFonts w:ascii="Cambria" w:hAnsi="Cambria"/>
                <w:sz w:val="16"/>
              </w:rPr>
            </w:pPr>
            <w:r>
              <w:rPr>
                <w:rFonts w:ascii="Cambria" w:hAnsi="Cambria"/>
                <w:sz w:val="16"/>
              </w:rPr>
            </w:r>
          </w:p>
          <w:p>
            <w:pPr>
              <w:pStyle w:val="TableParagraph"/>
              <w:spacing w:lineRule="auto" w:line="288"/>
              <w:ind w:left="100" w:right="81" w:hanging="3"/>
              <w:jc w:val="both"/>
              <w:rPr>
                <w:rFonts w:ascii="Arial" w:hAnsi="Arial"/>
                <w:i/>
                <w:i/>
                <w:sz w:val="13"/>
              </w:rPr>
            </w:pPr>
            <w:r>
              <w:rPr>
                <w:rFonts w:ascii="Arial" w:hAnsi="Arial"/>
                <w:b/>
                <w:i/>
                <w:sz w:val="20"/>
              </w:rPr>
              <w:t xml:space="preserve">Nota. </w:t>
            </w:r>
            <w:r>
              <w:rPr>
                <w:rFonts w:cs="Arial" w:ascii="Arial" w:hAnsi="Arial"/>
                <w:i/>
                <w:iCs/>
                <w:color w:val="000000"/>
                <w:sz w:val="20"/>
                <w:szCs w:val="20"/>
              </w:rPr>
              <w:t>En el caso de grupos étnicos (comunidades negras, afrocolombianas, raizales, palenqueras, pueblos indígenas y el pueblo rrom o gitanos), deberán presentar una certificación sobre existencia y representación legal de la organización o comunidad con el aval de las instancias consultivas locales y mesas según corresponda</w:t>
            </w:r>
            <w:r>
              <w:rPr>
                <w:rStyle w:val="Ancladenotaalpie"/>
                <w:rFonts w:cs="Arial" w:ascii="Arial" w:hAnsi="Arial"/>
                <w:i/>
                <w:iCs/>
                <w:color w:val="000000"/>
                <w:sz w:val="20"/>
                <w:szCs w:val="20"/>
              </w:rPr>
              <w:footnoteReference w:id="11"/>
            </w:r>
            <w:r>
              <w:rPr>
                <w:rFonts w:cs="Arial" w:ascii="Arial" w:hAnsi="Arial"/>
                <w:i/>
                <w:iCs/>
                <w:color w:val="000000"/>
                <w:sz w:val="20"/>
                <w:szCs w:val="20"/>
              </w:rPr>
              <w:t>.</w:t>
            </w:r>
          </w:p>
          <w:p>
            <w:pPr>
              <w:pStyle w:val="TableParagraph"/>
              <w:spacing w:before="3" w:after="0"/>
              <w:rPr>
                <w:rFonts w:ascii="Cambria" w:hAnsi="Cambria"/>
                <w:sz w:val="17"/>
              </w:rPr>
            </w:pPr>
            <w:r>
              <w:rPr>
                <w:rFonts w:ascii="Cambria" w:hAnsi="Cambria"/>
                <w:sz w:val="17"/>
              </w:rPr>
            </w:r>
          </w:p>
          <w:p>
            <w:pPr>
              <w:pStyle w:val="TableParagraph"/>
              <w:spacing w:lineRule="auto" w:line="288"/>
              <w:ind w:left="100" w:right="83" w:hanging="3"/>
              <w:jc w:val="both"/>
              <w:rPr>
                <w:rFonts w:ascii="Arial" w:hAnsi="Arial"/>
                <w:i/>
                <w:i/>
                <w:sz w:val="20"/>
              </w:rPr>
            </w:pPr>
            <w:r>
              <w:rPr>
                <w:rFonts w:ascii="Arial" w:hAnsi="Arial"/>
                <w:i/>
                <w:sz w:val="20"/>
              </w:rPr>
              <w:t>Aquellas</w:t>
            </w:r>
            <w:r>
              <w:rPr>
                <w:rFonts w:ascii="Arial" w:hAnsi="Arial"/>
                <w:i/>
                <w:spacing w:val="1"/>
                <w:sz w:val="20"/>
              </w:rPr>
              <w:t xml:space="preserve"> </w:t>
            </w:r>
            <w:r>
              <w:rPr>
                <w:rFonts w:ascii="Arial" w:hAnsi="Arial"/>
                <w:i/>
                <w:sz w:val="20"/>
              </w:rPr>
              <w:t>personas</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se</w:t>
            </w:r>
            <w:r>
              <w:rPr>
                <w:rFonts w:ascii="Arial" w:hAnsi="Arial"/>
                <w:i/>
                <w:spacing w:val="1"/>
                <w:sz w:val="20"/>
              </w:rPr>
              <w:t xml:space="preserve"> </w:t>
            </w:r>
            <w:r>
              <w:rPr>
                <w:rFonts w:ascii="Arial" w:hAnsi="Arial"/>
                <w:i/>
                <w:sz w:val="20"/>
              </w:rPr>
              <w:t>encuentren</w:t>
            </w:r>
            <w:r>
              <w:rPr>
                <w:rFonts w:ascii="Arial" w:hAnsi="Arial"/>
                <w:i/>
                <w:spacing w:val="1"/>
                <w:sz w:val="20"/>
              </w:rPr>
              <w:t xml:space="preserve"> </w:t>
            </w:r>
            <w:r>
              <w:rPr>
                <w:rFonts w:ascii="Arial" w:hAnsi="Arial"/>
                <w:i/>
                <w:sz w:val="20"/>
              </w:rPr>
              <w:t>registradas</w:t>
            </w:r>
            <w:r>
              <w:rPr>
                <w:rFonts w:ascii="Arial" w:hAnsi="Arial"/>
                <w:i/>
                <w:spacing w:val="1"/>
                <w:sz w:val="20"/>
              </w:rPr>
              <w:t xml:space="preserve"> </w:t>
            </w:r>
            <w:r>
              <w:rPr>
                <w:rFonts w:ascii="Arial" w:hAnsi="Arial"/>
                <w:i/>
                <w:sz w:val="20"/>
              </w:rPr>
              <w:t>como</w:t>
            </w:r>
            <w:r>
              <w:rPr>
                <w:rFonts w:ascii="Arial" w:hAnsi="Arial"/>
                <w:i/>
                <w:spacing w:val="-53"/>
                <w:sz w:val="20"/>
              </w:rPr>
              <w:t xml:space="preserve"> </w:t>
            </w:r>
            <w:r>
              <w:rPr>
                <w:rFonts w:ascii="Arial" w:hAnsi="Arial"/>
                <w:i/>
                <w:sz w:val="20"/>
              </w:rPr>
              <w:t>víctimas</w:t>
            </w:r>
            <w:r>
              <w:rPr>
                <w:rFonts w:ascii="Arial" w:hAnsi="Arial"/>
                <w:i/>
                <w:spacing w:val="1"/>
                <w:sz w:val="20"/>
              </w:rPr>
              <w:t xml:space="preserve"> </w:t>
            </w:r>
            <w:r>
              <w:rPr>
                <w:rFonts w:ascii="Arial" w:hAnsi="Arial"/>
                <w:i/>
                <w:sz w:val="20"/>
              </w:rPr>
              <w:t>del</w:t>
            </w:r>
            <w:r>
              <w:rPr>
                <w:rFonts w:ascii="Arial" w:hAnsi="Arial"/>
                <w:i/>
                <w:spacing w:val="1"/>
                <w:sz w:val="20"/>
              </w:rPr>
              <w:t xml:space="preserve"> </w:t>
            </w:r>
            <w:r>
              <w:rPr>
                <w:rFonts w:ascii="Arial" w:hAnsi="Arial"/>
                <w:i/>
                <w:sz w:val="20"/>
              </w:rPr>
              <w:t>conflicto</w:t>
            </w:r>
            <w:r>
              <w:rPr>
                <w:rFonts w:ascii="Arial" w:hAnsi="Arial"/>
                <w:i/>
                <w:spacing w:val="1"/>
                <w:sz w:val="20"/>
              </w:rPr>
              <w:t xml:space="preserve"> </w:t>
            </w:r>
            <w:r>
              <w:rPr>
                <w:rFonts w:ascii="Arial" w:hAnsi="Arial"/>
                <w:i/>
                <w:sz w:val="20"/>
              </w:rPr>
              <w:t>armado</w:t>
            </w:r>
            <w:r>
              <w:rPr>
                <w:rFonts w:ascii="Arial" w:hAnsi="Arial"/>
                <w:i/>
                <w:spacing w:val="1"/>
                <w:sz w:val="20"/>
              </w:rPr>
              <w:t xml:space="preserve"> </w:t>
            </w:r>
            <w:r>
              <w:rPr>
                <w:rFonts w:ascii="Arial" w:hAnsi="Arial"/>
                <w:i/>
                <w:sz w:val="20"/>
              </w:rPr>
              <w:t>deberán</w:t>
            </w:r>
            <w:r>
              <w:rPr>
                <w:rFonts w:ascii="Arial" w:hAnsi="Arial"/>
                <w:i/>
                <w:spacing w:val="1"/>
                <w:sz w:val="20"/>
              </w:rPr>
              <w:t xml:space="preserve"> </w:t>
            </w:r>
            <w:r>
              <w:rPr>
                <w:rFonts w:ascii="Arial" w:hAnsi="Arial"/>
                <w:i/>
                <w:sz w:val="20"/>
              </w:rPr>
              <w:t>aportar</w:t>
            </w:r>
            <w:r>
              <w:rPr>
                <w:rFonts w:ascii="Arial" w:hAnsi="Arial"/>
                <w:i/>
                <w:spacing w:val="1"/>
                <w:sz w:val="20"/>
              </w:rPr>
              <w:t xml:space="preserve"> </w:t>
            </w:r>
            <w:r>
              <w:rPr>
                <w:rFonts w:ascii="Arial" w:hAnsi="Arial"/>
                <w:i/>
                <w:sz w:val="20"/>
              </w:rPr>
              <w:t>Certificado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inclusión</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Registro</w:t>
            </w:r>
            <w:r>
              <w:rPr>
                <w:rFonts w:ascii="Arial" w:hAnsi="Arial"/>
                <w:i/>
                <w:spacing w:val="1"/>
                <w:sz w:val="20"/>
              </w:rPr>
              <w:t xml:space="preserve"> </w:t>
            </w:r>
            <w:r>
              <w:rPr>
                <w:rFonts w:ascii="Arial" w:hAnsi="Arial"/>
                <w:i/>
                <w:sz w:val="20"/>
              </w:rPr>
              <w:t>Único</w:t>
            </w:r>
            <w:r>
              <w:rPr>
                <w:rFonts w:ascii="Arial" w:hAnsi="Arial"/>
                <w:i/>
                <w:spacing w:val="1"/>
                <w:sz w:val="20"/>
              </w:rPr>
              <w:t xml:space="preserve"> </w:t>
            </w:r>
            <w:r>
              <w:rPr>
                <w:rFonts w:ascii="Arial" w:hAnsi="Arial"/>
                <w:i/>
                <w:sz w:val="20"/>
              </w:rPr>
              <w:t>de</w:t>
            </w:r>
            <w:r>
              <w:rPr>
                <w:rFonts w:ascii="Arial" w:hAnsi="Arial"/>
                <w:i/>
                <w:spacing w:val="-54"/>
                <w:sz w:val="20"/>
              </w:rPr>
              <w:t xml:space="preserve"> </w:t>
            </w:r>
            <w:r>
              <w:rPr>
                <w:rFonts w:ascii="Arial" w:hAnsi="Arial"/>
                <w:i/>
                <w:sz w:val="20"/>
              </w:rPr>
              <w:t>Víctimas</w:t>
            </w:r>
            <w:r>
              <w:rPr>
                <w:rFonts w:ascii="Arial" w:hAnsi="Arial"/>
                <w:i/>
                <w:spacing w:val="1"/>
                <w:sz w:val="20"/>
              </w:rPr>
              <w:t xml:space="preserve"> </w:t>
            </w:r>
            <w:r>
              <w:rPr>
                <w:rFonts w:ascii="Arial" w:hAnsi="Arial"/>
                <w:i/>
                <w:sz w:val="20"/>
              </w:rPr>
              <w:t>expedido</w:t>
            </w:r>
            <w:r>
              <w:rPr>
                <w:rFonts w:ascii="Arial" w:hAnsi="Arial"/>
                <w:i/>
                <w:spacing w:val="1"/>
                <w:sz w:val="20"/>
              </w:rPr>
              <w:t xml:space="preserve"> </w:t>
            </w:r>
            <w:r>
              <w:rPr>
                <w:rFonts w:ascii="Arial" w:hAnsi="Arial"/>
                <w:i/>
                <w:sz w:val="20"/>
              </w:rPr>
              <w:t>por</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Unidad</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Atención</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Reparación</w:t>
            </w:r>
            <w:r>
              <w:rPr>
                <w:rFonts w:ascii="Arial" w:hAnsi="Arial"/>
                <w:i/>
                <w:spacing w:val="1"/>
                <w:sz w:val="20"/>
              </w:rPr>
              <w:t xml:space="preserve"> </w:t>
            </w:r>
            <w:r>
              <w:rPr>
                <w:rFonts w:ascii="Arial" w:hAnsi="Arial"/>
                <w:i/>
                <w:sz w:val="20"/>
              </w:rPr>
              <w:t>Integral a las Víctimas expedido por</w:t>
            </w:r>
            <w:r>
              <w:rPr>
                <w:rFonts w:ascii="Arial" w:hAnsi="Arial"/>
                <w:i/>
                <w:spacing w:val="-53"/>
                <w:sz w:val="20"/>
              </w:rPr>
              <w:t xml:space="preserve"> </w:t>
            </w:r>
            <w:r>
              <w:rPr>
                <w:rFonts w:ascii="Arial" w:hAnsi="Arial"/>
                <w:i/>
                <w:sz w:val="20"/>
              </w:rPr>
              <w:t>la</w:t>
            </w:r>
            <w:r>
              <w:rPr>
                <w:rFonts w:ascii="Arial" w:hAnsi="Arial"/>
                <w:i/>
                <w:spacing w:val="-2"/>
                <w:sz w:val="20"/>
              </w:rPr>
              <w:t xml:space="preserve"> </w:t>
            </w:r>
            <w:r>
              <w:rPr>
                <w:rFonts w:ascii="Arial" w:hAnsi="Arial"/>
                <w:i/>
                <w:sz w:val="20"/>
              </w:rPr>
              <w:t>autoridad</w:t>
            </w:r>
            <w:r>
              <w:rPr>
                <w:rFonts w:ascii="Arial" w:hAnsi="Arial"/>
                <w:i/>
                <w:spacing w:val="-1"/>
                <w:sz w:val="20"/>
              </w:rPr>
              <w:t xml:space="preserve"> </w:t>
            </w:r>
            <w:r>
              <w:rPr>
                <w:rFonts w:ascii="Arial" w:hAnsi="Arial"/>
                <w:i/>
                <w:sz w:val="20"/>
              </w:rPr>
              <w:t>competente.</w:t>
            </w:r>
          </w:p>
        </w:tc>
        <w:tc>
          <w:tcPr>
            <w:tcW w:w="1001" w:type="dxa"/>
            <w:tcBorders>
              <w:top w:val="single" w:sz="8" w:space="0" w:color="000000"/>
              <w:left w:val="single" w:sz="8" w:space="0" w:color="000000"/>
              <w:bottom w:val="single" w:sz="8" w:space="0" w:color="000000"/>
              <w:right w:val="single" w:sz="8" w:space="0" w:color="000000"/>
            </w:tcBorders>
            <w:shd w:fill="auto" w:val="clear"/>
          </w:tcPr>
          <w:p>
            <w:pPr>
              <w:pStyle w:val="TableParagraph"/>
              <w:rPr>
                <w:rFonts w:ascii="Times New Roman" w:hAnsi="Times New Roman"/>
                <w:sz w:val="18"/>
              </w:rPr>
            </w:pPr>
            <w:r>
              <w:rPr>
                <w:rFonts w:ascii="Times New Roman" w:hAnsi="Times New Roman"/>
                <w:sz w:val="18"/>
              </w:rPr>
            </w:r>
          </w:p>
        </w:tc>
        <w:tc>
          <w:tcPr>
            <w:tcW w:w="1844" w:type="dxa"/>
            <w:tcBorders>
              <w:top w:val="single" w:sz="8" w:space="0" w:color="000000"/>
              <w:left w:val="single" w:sz="8" w:space="0" w:color="000000"/>
              <w:bottom w:val="single" w:sz="8" w:space="0" w:color="000000"/>
              <w:right w:val="single" w:sz="8" w:space="0" w:color="000000"/>
            </w:tcBorders>
            <w:shd w:fill="auto" w:val="clear"/>
          </w:tcPr>
          <w:p>
            <w:pPr>
              <w:pStyle w:val="TableParagraph"/>
              <w:rPr>
                <w:rFonts w:ascii="Times New Roman" w:hAnsi="Times New Roman"/>
                <w:sz w:val="18"/>
              </w:rPr>
            </w:pPr>
            <w:r>
              <w:rPr>
                <w:rFonts w:ascii="Times New Roman" w:hAnsi="Times New Roman"/>
                <w:sz w:val="18"/>
              </w:rPr>
            </w:r>
          </w:p>
        </w:tc>
        <w:tc>
          <w:tcPr>
            <w:tcW w:w="1551" w:type="dxa"/>
            <w:tcBorders>
              <w:top w:val="single" w:sz="8" w:space="0" w:color="000000"/>
              <w:left w:val="single" w:sz="8" w:space="0" w:color="000000"/>
              <w:bottom w:val="single" w:sz="8" w:space="0" w:color="000000"/>
              <w:right w:val="single" w:sz="8" w:space="0" w:color="000000"/>
            </w:tcBorders>
            <w:shd w:fill="auto" w:val="clear"/>
          </w:tcPr>
          <w:p>
            <w:pPr>
              <w:pStyle w:val="TableParagraph"/>
              <w:rPr>
                <w:rFonts w:ascii="Times New Roman" w:hAnsi="Times New Roman"/>
                <w:sz w:val="18"/>
              </w:rPr>
            </w:pPr>
            <w:r>
              <w:rPr>
                <w:rFonts w:ascii="Times New Roman" w:hAnsi="Times New Roman"/>
                <w:sz w:val="18"/>
              </w:rPr>
            </w:r>
          </w:p>
        </w:tc>
        <w:tc>
          <w:tcPr>
            <w:tcW w:w="1712" w:type="dxa"/>
            <w:tcBorders>
              <w:top w:val="single" w:sz="8" w:space="0" w:color="000000"/>
              <w:left w:val="single" w:sz="8" w:space="0" w:color="000000"/>
              <w:bottom w:val="single" w:sz="8" w:space="0" w:color="000000"/>
              <w:right w:val="single" w:sz="8" w:space="0" w:color="000000"/>
            </w:tcBorders>
            <w:shd w:fill="auto" w:val="clear"/>
          </w:tcPr>
          <w:p>
            <w:pPr>
              <w:pStyle w:val="TableParagraph"/>
              <w:rPr>
                <w:rFonts w:ascii="Times New Roman" w:hAnsi="Times New Roman"/>
                <w:sz w:val="18"/>
              </w:rPr>
            </w:pPr>
            <w:r>
              <w:rPr>
                <w:rFonts w:ascii="Times New Roman" w:hAnsi="Times New Roman"/>
                <w:sz w:val="18"/>
              </w:rPr>
            </w:r>
          </w:p>
        </w:tc>
      </w:tr>
    </w:tbl>
    <w:p>
      <w:pPr>
        <w:pStyle w:val="Cuerpodetexto"/>
        <w:rPr>
          <w:rFonts w:ascii="Cambria" w:hAnsi="Cambria"/>
          <w:sz w:val="20"/>
        </w:rPr>
      </w:pPr>
      <w:r>
        <w:rPr>
          <w:rFonts w:ascii="Cambria" w:hAnsi="Cambria"/>
          <w:sz w:val="20"/>
        </w:rPr>
      </w:r>
    </w:p>
    <w:p>
      <w:pPr>
        <w:pStyle w:val="Cuerpodetexto"/>
        <w:spacing w:before="3" w:after="0"/>
        <w:rPr>
          <w:sz w:val="24"/>
        </w:rPr>
      </w:pPr>
      <w:r>
        <w:rPr>
          <w:sz w:val="24"/>
        </w:rPr>
      </w:r>
    </w:p>
    <w:p>
      <w:pPr>
        <w:pStyle w:val="Normal"/>
        <w:spacing w:lineRule="auto" w:line="360" w:before="94" w:after="240"/>
        <w:ind w:left="1418" w:right="1705" w:hanging="0"/>
        <w:jc w:val="both"/>
        <w:rPr>
          <w:rFonts w:cs="Arial"/>
          <w:i/>
          <w:i/>
          <w:iCs/>
          <w:color w:val="000000"/>
          <w:sz w:val="21"/>
          <w:szCs w:val="21"/>
        </w:rPr>
      </w:pPr>
      <w:r>
        <w:rPr>
          <w:b/>
          <w:i/>
          <w:iCs/>
          <w:sz w:val="21"/>
          <w:szCs w:val="21"/>
        </w:rPr>
        <w:t>Nota</w:t>
      </w:r>
      <w:r>
        <w:rPr>
          <w:b/>
          <w:i/>
          <w:iCs/>
          <w:spacing w:val="46"/>
          <w:sz w:val="21"/>
          <w:szCs w:val="21"/>
        </w:rPr>
        <w:t xml:space="preserve"> </w:t>
      </w:r>
      <w:r>
        <w:rPr>
          <w:b/>
          <w:i/>
          <w:iCs/>
          <w:sz w:val="21"/>
          <w:szCs w:val="21"/>
        </w:rPr>
        <w:t>1</w:t>
      </w:r>
      <w:r>
        <w:rPr>
          <w:i/>
          <w:iCs/>
          <w:sz w:val="21"/>
          <w:szCs w:val="21"/>
        </w:rPr>
        <w:t>.</w:t>
      </w:r>
      <w:r>
        <w:rPr>
          <w:i/>
          <w:iCs/>
          <w:spacing w:val="47"/>
          <w:sz w:val="21"/>
          <w:szCs w:val="21"/>
        </w:rPr>
        <w:t xml:space="preserve"> </w:t>
      </w:r>
      <w:r>
        <w:rPr>
          <w:i/>
          <w:iCs/>
          <w:sz w:val="21"/>
          <w:szCs w:val="21"/>
        </w:rPr>
        <w:t>Tenga</w:t>
      </w:r>
      <w:r>
        <w:rPr>
          <w:i/>
          <w:iCs/>
          <w:spacing w:val="47"/>
          <w:sz w:val="21"/>
          <w:szCs w:val="21"/>
        </w:rPr>
        <w:t xml:space="preserve"> </w:t>
      </w:r>
      <w:r>
        <w:rPr>
          <w:i/>
          <w:iCs/>
          <w:sz w:val="21"/>
          <w:szCs w:val="21"/>
        </w:rPr>
        <w:t>en</w:t>
      </w:r>
      <w:r>
        <w:rPr>
          <w:i/>
          <w:iCs/>
          <w:spacing w:val="47"/>
          <w:sz w:val="21"/>
          <w:szCs w:val="21"/>
        </w:rPr>
        <w:t xml:space="preserve"> </w:t>
      </w:r>
      <w:r>
        <w:rPr>
          <w:i/>
          <w:iCs/>
          <w:sz w:val="21"/>
          <w:szCs w:val="21"/>
        </w:rPr>
        <w:t>cuenta</w:t>
      </w:r>
      <w:r>
        <w:rPr>
          <w:i/>
          <w:iCs/>
          <w:spacing w:val="47"/>
          <w:sz w:val="21"/>
          <w:szCs w:val="21"/>
        </w:rPr>
        <w:t xml:space="preserve"> </w:t>
      </w:r>
      <w:r>
        <w:rPr>
          <w:i/>
          <w:iCs/>
          <w:sz w:val="21"/>
          <w:szCs w:val="21"/>
        </w:rPr>
        <w:t>que</w:t>
      </w:r>
      <w:r>
        <w:rPr>
          <w:i/>
          <w:iCs/>
          <w:spacing w:val="47"/>
          <w:sz w:val="21"/>
          <w:szCs w:val="21"/>
        </w:rPr>
        <w:t xml:space="preserve"> </w:t>
      </w:r>
      <w:r>
        <w:rPr>
          <w:i/>
          <w:iCs/>
          <w:sz w:val="21"/>
          <w:szCs w:val="21"/>
        </w:rPr>
        <w:t>el</w:t>
      </w:r>
      <w:r>
        <w:rPr>
          <w:i/>
          <w:iCs/>
          <w:spacing w:val="47"/>
          <w:sz w:val="21"/>
          <w:szCs w:val="21"/>
        </w:rPr>
        <w:t xml:space="preserve"> </w:t>
      </w:r>
      <w:r>
        <w:rPr>
          <w:i/>
          <w:iCs/>
          <w:sz w:val="21"/>
          <w:szCs w:val="21"/>
        </w:rPr>
        <w:t>proceso</w:t>
      </w:r>
      <w:r>
        <w:rPr>
          <w:i/>
          <w:iCs/>
          <w:spacing w:val="47"/>
          <w:sz w:val="21"/>
          <w:szCs w:val="21"/>
        </w:rPr>
        <w:t xml:space="preserve"> </w:t>
      </w:r>
      <w:r>
        <w:rPr>
          <w:i/>
          <w:iCs/>
          <w:sz w:val="21"/>
          <w:szCs w:val="21"/>
        </w:rPr>
        <w:t>de</w:t>
      </w:r>
      <w:r>
        <w:rPr>
          <w:i/>
          <w:iCs/>
          <w:spacing w:val="47"/>
          <w:sz w:val="21"/>
          <w:szCs w:val="21"/>
        </w:rPr>
        <w:t xml:space="preserve"> </w:t>
      </w:r>
      <w:r>
        <w:rPr>
          <w:i/>
          <w:iCs/>
          <w:sz w:val="21"/>
          <w:szCs w:val="21"/>
        </w:rPr>
        <w:t>inscripción</w:t>
      </w:r>
      <w:r>
        <w:rPr>
          <w:i/>
          <w:iCs/>
          <w:spacing w:val="47"/>
          <w:sz w:val="21"/>
          <w:szCs w:val="21"/>
        </w:rPr>
        <w:t xml:space="preserve"> </w:t>
      </w:r>
      <w:r>
        <w:rPr>
          <w:i/>
          <w:iCs/>
          <w:sz w:val="21"/>
          <w:szCs w:val="21"/>
        </w:rPr>
        <w:t>de</w:t>
      </w:r>
      <w:r>
        <w:rPr>
          <w:i/>
          <w:iCs/>
          <w:spacing w:val="47"/>
          <w:sz w:val="21"/>
          <w:szCs w:val="21"/>
        </w:rPr>
        <w:t xml:space="preserve"> </w:t>
      </w:r>
      <w:r>
        <w:rPr>
          <w:i/>
          <w:iCs/>
          <w:sz w:val="21"/>
          <w:szCs w:val="21"/>
        </w:rPr>
        <w:t xml:space="preserve">participantes </w:t>
      </w:r>
      <w:r>
        <w:rPr>
          <w:i/>
          <w:iCs/>
          <w:spacing w:val="-56"/>
          <w:sz w:val="21"/>
          <w:szCs w:val="21"/>
        </w:rPr>
        <w:t xml:space="preserve"> </w:t>
      </w:r>
      <w:r>
        <w:rPr>
          <w:i/>
          <w:iCs/>
          <w:sz w:val="21"/>
          <w:szCs w:val="21"/>
        </w:rPr>
        <w:t>y</w:t>
      </w:r>
      <w:r>
        <w:rPr>
          <w:i/>
          <w:iCs/>
          <w:spacing w:val="7"/>
          <w:sz w:val="21"/>
          <w:szCs w:val="21"/>
        </w:rPr>
        <w:t xml:space="preserve"> </w:t>
      </w:r>
      <w:r>
        <w:rPr>
          <w:i/>
          <w:iCs/>
          <w:sz w:val="21"/>
          <w:szCs w:val="21"/>
        </w:rPr>
        <w:t>registro</w:t>
      </w:r>
      <w:r>
        <w:rPr>
          <w:i/>
          <w:iCs/>
          <w:spacing w:val="50"/>
          <w:sz w:val="21"/>
          <w:szCs w:val="21"/>
        </w:rPr>
        <w:t xml:space="preserve"> </w:t>
      </w:r>
      <w:r>
        <w:rPr>
          <w:i/>
          <w:iCs/>
          <w:sz w:val="21"/>
          <w:szCs w:val="21"/>
        </w:rPr>
        <w:t>de</w:t>
      </w:r>
      <w:r>
        <w:rPr>
          <w:i/>
          <w:iCs/>
          <w:spacing w:val="51"/>
          <w:sz w:val="21"/>
          <w:szCs w:val="21"/>
        </w:rPr>
        <w:t xml:space="preserve"> </w:t>
      </w:r>
      <w:r>
        <w:rPr>
          <w:i/>
          <w:iCs/>
          <w:sz w:val="21"/>
          <w:szCs w:val="21"/>
        </w:rPr>
        <w:t>propuestas para el PDE, se</w:t>
      </w:r>
      <w:r>
        <w:rPr>
          <w:i/>
          <w:iCs/>
          <w:spacing w:val="49"/>
          <w:sz w:val="21"/>
          <w:szCs w:val="21"/>
        </w:rPr>
        <w:t xml:space="preserve"> </w:t>
      </w:r>
      <w:r>
        <w:rPr>
          <w:i/>
          <w:iCs/>
          <w:sz w:val="21"/>
          <w:szCs w:val="21"/>
        </w:rPr>
        <w:t>realiza</w:t>
      </w:r>
      <w:r>
        <w:rPr>
          <w:i/>
          <w:iCs/>
          <w:spacing w:val="51"/>
          <w:sz w:val="21"/>
          <w:szCs w:val="21"/>
        </w:rPr>
        <w:t xml:space="preserve"> </w:t>
      </w:r>
      <w:r>
        <w:rPr>
          <w:i/>
          <w:iCs/>
          <w:sz w:val="21"/>
          <w:szCs w:val="21"/>
        </w:rPr>
        <w:t>en</w:t>
      </w:r>
      <w:r>
        <w:rPr>
          <w:i/>
          <w:iCs/>
          <w:spacing w:val="51"/>
          <w:sz w:val="21"/>
          <w:szCs w:val="21"/>
        </w:rPr>
        <w:t xml:space="preserve"> </w:t>
      </w:r>
      <w:r>
        <w:rPr>
          <w:i/>
          <w:iCs/>
          <w:sz w:val="21"/>
          <w:szCs w:val="21"/>
        </w:rPr>
        <w:t>el</w:t>
      </w:r>
      <w:r>
        <w:rPr>
          <w:i/>
          <w:iCs/>
          <w:spacing w:val="50"/>
          <w:sz w:val="21"/>
          <w:szCs w:val="21"/>
        </w:rPr>
        <w:t xml:space="preserve"> </w:t>
      </w:r>
      <w:r>
        <w:rPr>
          <w:i/>
          <w:iCs/>
          <w:sz w:val="21"/>
          <w:szCs w:val="21"/>
        </w:rPr>
        <w:t>SICON,</w:t>
      </w:r>
      <w:r>
        <w:rPr>
          <w:i/>
          <w:iCs/>
          <w:spacing w:val="49"/>
          <w:sz w:val="21"/>
          <w:szCs w:val="21"/>
        </w:rPr>
        <w:t xml:space="preserve"> </w:t>
      </w:r>
      <w:r>
        <w:rPr>
          <w:i/>
          <w:iCs/>
          <w:sz w:val="21"/>
          <w:szCs w:val="21"/>
        </w:rPr>
        <w:t>razón</w:t>
      </w:r>
      <w:r>
        <w:rPr>
          <w:i/>
          <w:iCs/>
          <w:spacing w:val="51"/>
          <w:sz w:val="21"/>
          <w:szCs w:val="21"/>
        </w:rPr>
        <w:t xml:space="preserve"> </w:t>
      </w:r>
      <w:r>
        <w:rPr>
          <w:i/>
          <w:iCs/>
          <w:sz w:val="21"/>
          <w:szCs w:val="21"/>
        </w:rPr>
        <w:t>por</w:t>
      </w:r>
      <w:r>
        <w:rPr>
          <w:i/>
          <w:iCs/>
          <w:spacing w:val="50"/>
          <w:sz w:val="21"/>
          <w:szCs w:val="21"/>
        </w:rPr>
        <w:t xml:space="preserve"> </w:t>
      </w:r>
      <w:r>
        <w:rPr>
          <w:i/>
          <w:iCs/>
          <w:sz w:val="21"/>
          <w:szCs w:val="21"/>
        </w:rPr>
        <w:t>la</w:t>
      </w:r>
      <w:r>
        <w:rPr>
          <w:i/>
          <w:iCs/>
          <w:spacing w:val="50"/>
          <w:sz w:val="21"/>
          <w:szCs w:val="21"/>
        </w:rPr>
        <w:t xml:space="preserve"> </w:t>
      </w:r>
      <w:r>
        <w:rPr>
          <w:i/>
          <w:iCs/>
          <w:sz w:val="21"/>
          <w:szCs w:val="21"/>
        </w:rPr>
        <w:t>cual</w:t>
      </w:r>
      <w:r>
        <w:rPr>
          <w:i/>
          <w:iCs/>
          <w:spacing w:val="50"/>
          <w:sz w:val="21"/>
          <w:szCs w:val="21"/>
        </w:rPr>
        <w:t xml:space="preserve"> </w:t>
      </w:r>
      <w:r>
        <w:rPr>
          <w:i/>
          <w:iCs/>
          <w:sz w:val="21"/>
          <w:szCs w:val="21"/>
        </w:rPr>
        <w:t>toda la documentación</w:t>
      </w:r>
      <w:r>
        <w:rPr>
          <w:i/>
          <w:iCs/>
          <w:spacing w:val="1"/>
          <w:sz w:val="21"/>
          <w:szCs w:val="21"/>
        </w:rPr>
        <w:t xml:space="preserve"> </w:t>
      </w:r>
      <w:r>
        <w:rPr>
          <w:i/>
          <w:iCs/>
          <w:sz w:val="21"/>
          <w:szCs w:val="21"/>
        </w:rPr>
        <w:t>requerida</w:t>
      </w:r>
      <w:r>
        <w:rPr>
          <w:i/>
          <w:iCs/>
          <w:spacing w:val="1"/>
          <w:sz w:val="21"/>
          <w:szCs w:val="21"/>
        </w:rPr>
        <w:t xml:space="preserve"> </w:t>
      </w:r>
      <w:r>
        <w:rPr>
          <w:i/>
          <w:iCs/>
          <w:sz w:val="21"/>
          <w:szCs w:val="21"/>
        </w:rPr>
        <w:t>se</w:t>
      </w:r>
      <w:r>
        <w:rPr>
          <w:i/>
          <w:iCs/>
          <w:spacing w:val="1"/>
          <w:sz w:val="21"/>
          <w:szCs w:val="21"/>
        </w:rPr>
        <w:t xml:space="preserve"> </w:t>
      </w:r>
      <w:r>
        <w:rPr>
          <w:i/>
          <w:iCs/>
          <w:sz w:val="21"/>
          <w:szCs w:val="21"/>
        </w:rPr>
        <w:t>debe</w:t>
      </w:r>
      <w:r>
        <w:rPr>
          <w:i/>
          <w:iCs/>
          <w:spacing w:val="1"/>
          <w:sz w:val="21"/>
          <w:szCs w:val="21"/>
        </w:rPr>
        <w:t xml:space="preserve"> </w:t>
      </w:r>
      <w:r>
        <w:rPr>
          <w:i/>
          <w:iCs/>
          <w:sz w:val="21"/>
          <w:szCs w:val="21"/>
        </w:rPr>
        <w:t>diligenciar</w:t>
      </w:r>
      <w:r>
        <w:rPr>
          <w:i/>
          <w:iCs/>
          <w:spacing w:val="1"/>
          <w:sz w:val="21"/>
          <w:szCs w:val="21"/>
        </w:rPr>
        <w:t xml:space="preserve"> </w:t>
      </w:r>
      <w:r>
        <w:rPr>
          <w:i/>
          <w:iCs/>
          <w:sz w:val="21"/>
          <w:szCs w:val="21"/>
        </w:rPr>
        <w:t>y</w:t>
      </w:r>
      <w:r>
        <w:rPr>
          <w:i/>
          <w:iCs/>
          <w:spacing w:val="58"/>
          <w:sz w:val="21"/>
          <w:szCs w:val="21"/>
        </w:rPr>
        <w:t xml:space="preserve"> </w:t>
      </w:r>
      <w:r>
        <w:rPr>
          <w:i/>
          <w:iCs/>
          <w:sz w:val="21"/>
          <w:szCs w:val="21"/>
        </w:rPr>
        <w:t>cargar</w:t>
      </w:r>
      <w:r>
        <w:rPr>
          <w:i/>
          <w:iCs/>
          <w:spacing w:val="58"/>
          <w:sz w:val="21"/>
          <w:szCs w:val="21"/>
        </w:rPr>
        <w:t xml:space="preserve"> </w:t>
      </w:r>
      <w:r>
        <w:rPr>
          <w:i/>
          <w:iCs/>
          <w:sz w:val="21"/>
          <w:szCs w:val="21"/>
        </w:rPr>
        <w:t>a</w:t>
      </w:r>
      <w:r>
        <w:rPr>
          <w:i/>
          <w:iCs/>
          <w:spacing w:val="59"/>
          <w:sz w:val="21"/>
          <w:szCs w:val="21"/>
        </w:rPr>
        <w:t xml:space="preserve"> </w:t>
      </w:r>
      <w:r>
        <w:rPr>
          <w:i/>
          <w:iCs/>
          <w:sz w:val="21"/>
          <w:szCs w:val="21"/>
        </w:rPr>
        <w:t>través</w:t>
      </w:r>
      <w:r>
        <w:rPr>
          <w:i/>
          <w:iCs/>
          <w:spacing w:val="58"/>
          <w:sz w:val="21"/>
          <w:szCs w:val="21"/>
        </w:rPr>
        <w:t xml:space="preserve"> </w:t>
      </w:r>
      <w:r>
        <w:rPr>
          <w:i/>
          <w:iCs/>
          <w:sz w:val="21"/>
          <w:szCs w:val="21"/>
        </w:rPr>
        <w:t>del</w:t>
      </w:r>
      <w:r>
        <w:rPr>
          <w:i/>
          <w:iCs/>
          <w:spacing w:val="1"/>
          <w:sz w:val="21"/>
          <w:szCs w:val="21"/>
        </w:rPr>
        <w:t xml:space="preserve"> </w:t>
      </w:r>
      <w:hyperlink r:id="rId44">
        <w:r>
          <w:rPr>
            <w:rStyle w:val="Style"/>
            <w:i/>
            <w:iCs/>
            <w:sz w:val="21"/>
            <w:szCs w:val="21"/>
          </w:rPr>
          <w:t>SICON</w:t>
        </w:r>
        <w:r>
          <w:rPr>
            <w:rStyle w:val="Style"/>
            <w:i/>
            <w:iCs/>
            <w:spacing w:val="-1"/>
            <w:sz w:val="21"/>
            <w:szCs w:val="21"/>
          </w:rPr>
          <w:t xml:space="preserve"> </w:t>
        </w:r>
      </w:hyperlink>
      <w:hyperlink r:id="rId45">
        <w:r>
          <w:rPr>
            <w:rStyle w:val="EnlacedeInternet"/>
            <w:i/>
            <w:iCs/>
            <w:sz w:val="21"/>
            <w:szCs w:val="21"/>
          </w:rPr>
          <w:t>https://sicon.scrd.gov.co/admin_SCRD_pv/index.html</w:t>
        </w:r>
      </w:hyperlink>
      <w:bookmarkStart w:id="14" w:name="_Hlk110607747"/>
      <w:r>
        <w:rPr>
          <w:rFonts w:cs="Arial"/>
          <w:i/>
          <w:iCs/>
          <w:color w:val="000000"/>
          <w:sz w:val="21"/>
          <w:szCs w:val="21"/>
        </w:rPr>
        <w:t xml:space="preserve"> </w:t>
      </w:r>
    </w:p>
    <w:p>
      <w:pPr>
        <w:pStyle w:val="Normal"/>
        <w:spacing w:lineRule="auto" w:line="360" w:before="94" w:after="240"/>
        <w:ind w:left="1418" w:right="1705" w:hanging="0"/>
        <w:jc w:val="both"/>
        <w:rPr>
          <w:rFonts w:cs="Arial"/>
          <w:i/>
          <w:i/>
          <w:iCs/>
          <w:color w:val="000000"/>
          <w:sz w:val="21"/>
          <w:szCs w:val="21"/>
        </w:rPr>
      </w:pPr>
      <w:r>
        <w:rPr>
          <w:rFonts w:cs="Arial"/>
          <w:i/>
          <w:iCs/>
          <w:color w:val="000000"/>
          <w:sz w:val="21"/>
          <w:szCs w:val="21"/>
        </w:rPr>
        <w:t>Para el caso del PECL, lo anterior se realiza en la plataforma</w:t>
      </w:r>
      <w:r>
        <w:rPr>
          <w:rFonts w:cs="Arial"/>
          <w:b/>
          <w:bCs/>
          <w:i/>
          <w:iCs/>
          <w:color w:val="000000"/>
          <w:sz w:val="21"/>
          <w:szCs w:val="21"/>
        </w:rPr>
        <w:t xml:space="preserve"> </w:t>
      </w:r>
      <w:hyperlink r:id="rId46">
        <w:r>
          <w:rPr>
            <w:rStyle w:val="EnlacedeInternet"/>
            <w:i/>
            <w:iCs/>
            <w:sz w:val="21"/>
            <w:szCs w:val="21"/>
          </w:rPr>
          <w:t>https://invitaciones.idartes.gov.co/</w:t>
        </w:r>
      </w:hyperlink>
      <w:r>
        <w:rPr>
          <w:rFonts w:cs="Arial"/>
          <w:i/>
          <w:iCs/>
          <w:color w:val="000000"/>
          <w:sz w:val="21"/>
          <w:szCs w:val="21"/>
        </w:rPr>
        <w:t>.</w:t>
      </w:r>
      <w:bookmarkEnd w:id="14"/>
    </w:p>
    <w:p>
      <w:pPr>
        <w:pStyle w:val="Normal"/>
        <w:spacing w:lineRule="auto" w:line="360" w:before="94" w:after="240"/>
        <w:ind w:left="1418" w:right="1705" w:hanging="0"/>
        <w:jc w:val="both"/>
        <w:rPr>
          <w:b/>
          <w:b/>
          <w:i/>
          <w:i/>
          <w:iCs/>
          <w:sz w:val="21"/>
          <w:szCs w:val="21"/>
        </w:rPr>
      </w:pPr>
      <w:r>
        <w:rPr>
          <w:b/>
          <w:i/>
          <w:iCs/>
          <w:sz w:val="21"/>
          <w:szCs w:val="21"/>
        </w:rPr>
        <w:t>Nota</w:t>
      </w:r>
      <w:r>
        <w:rPr>
          <w:b/>
          <w:i/>
          <w:iCs/>
          <w:spacing w:val="58"/>
          <w:sz w:val="21"/>
          <w:szCs w:val="21"/>
        </w:rPr>
        <w:t xml:space="preserve"> </w:t>
      </w:r>
      <w:r>
        <w:rPr>
          <w:b/>
          <w:i/>
          <w:iCs/>
          <w:sz w:val="21"/>
          <w:szCs w:val="21"/>
        </w:rPr>
        <w:t>2</w:t>
      </w:r>
      <w:r>
        <w:rPr>
          <w:i/>
          <w:iCs/>
          <w:sz w:val="21"/>
          <w:szCs w:val="21"/>
        </w:rPr>
        <w:t>.</w:t>
      </w:r>
      <w:r>
        <w:rPr>
          <w:i/>
          <w:iCs/>
          <w:spacing w:val="58"/>
          <w:sz w:val="21"/>
          <w:szCs w:val="21"/>
        </w:rPr>
        <w:t xml:space="preserve"> </w:t>
      </w:r>
      <w:r>
        <w:rPr>
          <w:i/>
          <w:iCs/>
          <w:sz w:val="21"/>
          <w:szCs w:val="21"/>
        </w:rPr>
        <w:t>El</w:t>
      </w:r>
      <w:r>
        <w:rPr>
          <w:i/>
          <w:iCs/>
          <w:spacing w:val="59"/>
          <w:sz w:val="21"/>
          <w:szCs w:val="21"/>
        </w:rPr>
        <w:t xml:space="preserve"> </w:t>
      </w:r>
      <w:r>
        <w:rPr>
          <w:i/>
          <w:iCs/>
          <w:sz w:val="21"/>
          <w:szCs w:val="21"/>
        </w:rPr>
        <w:t>SICON,</w:t>
      </w:r>
      <w:r>
        <w:rPr>
          <w:i/>
          <w:iCs/>
          <w:spacing w:val="58"/>
          <w:sz w:val="21"/>
          <w:szCs w:val="21"/>
        </w:rPr>
        <w:t xml:space="preserve"> </w:t>
      </w:r>
      <w:r>
        <w:rPr>
          <w:i/>
          <w:iCs/>
          <w:sz w:val="21"/>
          <w:szCs w:val="21"/>
        </w:rPr>
        <w:t>o la plataforma designada para el PECL,</w:t>
      </w:r>
      <w:r>
        <w:rPr>
          <w:i/>
          <w:iCs/>
          <w:color w:val="000000"/>
          <w:sz w:val="21"/>
          <w:szCs w:val="21"/>
          <w:shd w:fill="FFFFFF" w:val="clear"/>
        </w:rPr>
        <w:t xml:space="preserve"> </w:t>
      </w:r>
      <w:r>
        <w:rPr>
          <w:i/>
          <w:iCs/>
          <w:sz w:val="21"/>
          <w:szCs w:val="21"/>
        </w:rPr>
        <w:t>estarán</w:t>
      </w:r>
      <w:r>
        <w:rPr>
          <w:i/>
          <w:iCs/>
          <w:spacing w:val="58"/>
          <w:sz w:val="21"/>
          <w:szCs w:val="21"/>
        </w:rPr>
        <w:t xml:space="preserve"> </w:t>
      </w:r>
      <w:r>
        <w:rPr>
          <w:i/>
          <w:iCs/>
          <w:sz w:val="21"/>
          <w:szCs w:val="21"/>
        </w:rPr>
        <w:t>habilitados</w:t>
      </w:r>
      <w:r>
        <w:rPr>
          <w:i/>
          <w:iCs/>
          <w:spacing w:val="59"/>
          <w:sz w:val="21"/>
          <w:szCs w:val="21"/>
        </w:rPr>
        <w:t xml:space="preserve"> </w:t>
      </w:r>
      <w:r>
        <w:rPr>
          <w:i/>
          <w:iCs/>
          <w:sz w:val="21"/>
          <w:szCs w:val="21"/>
        </w:rPr>
        <w:t>hasta</w:t>
      </w:r>
      <w:r>
        <w:rPr>
          <w:i/>
          <w:iCs/>
          <w:spacing w:val="58"/>
          <w:sz w:val="21"/>
          <w:szCs w:val="21"/>
        </w:rPr>
        <w:t xml:space="preserve"> </w:t>
      </w:r>
      <w:r>
        <w:rPr>
          <w:i/>
          <w:iCs/>
          <w:sz w:val="21"/>
          <w:szCs w:val="21"/>
        </w:rPr>
        <w:t>las</w:t>
      </w:r>
      <w:r>
        <w:rPr>
          <w:i/>
          <w:iCs/>
          <w:spacing w:val="58"/>
          <w:sz w:val="21"/>
          <w:szCs w:val="21"/>
        </w:rPr>
        <w:t xml:space="preserve"> </w:t>
      </w:r>
      <w:r>
        <w:rPr>
          <w:b/>
          <w:i/>
          <w:iCs/>
          <w:sz w:val="21"/>
          <w:szCs w:val="21"/>
        </w:rPr>
        <w:t>17:00:00</w:t>
      </w:r>
      <w:r>
        <w:rPr>
          <w:b/>
          <w:i/>
          <w:iCs/>
          <w:spacing w:val="59"/>
          <w:sz w:val="21"/>
          <w:szCs w:val="21"/>
        </w:rPr>
        <w:t xml:space="preserve"> </w:t>
      </w:r>
      <w:r>
        <w:rPr>
          <w:b/>
          <w:i/>
          <w:iCs/>
          <w:sz w:val="21"/>
          <w:szCs w:val="21"/>
        </w:rPr>
        <w:t>horas,</w:t>
      </w:r>
      <w:r>
        <w:rPr>
          <w:b/>
          <w:i/>
          <w:iCs/>
          <w:spacing w:val="58"/>
          <w:sz w:val="21"/>
          <w:szCs w:val="21"/>
        </w:rPr>
        <w:t xml:space="preserve"> </w:t>
      </w:r>
      <w:r>
        <w:rPr>
          <w:i/>
          <w:iCs/>
          <w:sz w:val="21"/>
          <w:szCs w:val="21"/>
        </w:rPr>
        <w:t>hora</w:t>
      </w:r>
      <w:r>
        <w:rPr>
          <w:i/>
          <w:iCs/>
          <w:spacing w:val="1"/>
          <w:sz w:val="21"/>
          <w:szCs w:val="21"/>
        </w:rPr>
        <w:t xml:space="preserve"> </w:t>
      </w:r>
      <w:r>
        <w:rPr>
          <w:i/>
          <w:iCs/>
          <w:sz w:val="21"/>
          <w:szCs w:val="21"/>
        </w:rPr>
        <w:t>legal</w:t>
      </w:r>
      <w:r>
        <w:rPr>
          <w:i/>
          <w:iCs/>
          <w:spacing w:val="18"/>
          <w:sz w:val="21"/>
          <w:szCs w:val="21"/>
        </w:rPr>
        <w:t xml:space="preserve"> </w:t>
      </w:r>
      <w:r>
        <w:rPr>
          <w:i/>
          <w:iCs/>
          <w:sz w:val="21"/>
          <w:szCs w:val="21"/>
        </w:rPr>
        <w:t>colombiana,</w:t>
      </w:r>
      <w:r>
        <w:rPr>
          <w:i/>
          <w:iCs/>
          <w:spacing w:val="46"/>
          <w:sz w:val="21"/>
          <w:szCs w:val="21"/>
        </w:rPr>
        <w:t xml:space="preserve"> </w:t>
      </w:r>
      <w:r>
        <w:rPr>
          <w:b/>
          <w:i/>
          <w:iCs/>
          <w:sz w:val="21"/>
          <w:szCs w:val="21"/>
        </w:rPr>
        <w:t>de</w:t>
      </w:r>
      <w:r>
        <w:rPr>
          <w:b/>
          <w:i/>
          <w:iCs/>
          <w:spacing w:val="49"/>
          <w:sz w:val="21"/>
          <w:szCs w:val="21"/>
        </w:rPr>
        <w:t xml:space="preserve"> </w:t>
      </w:r>
      <w:r>
        <w:rPr>
          <w:b/>
          <w:i/>
          <w:iCs/>
          <w:sz w:val="21"/>
          <w:szCs w:val="21"/>
        </w:rPr>
        <w:t>la</w:t>
      </w:r>
      <w:r>
        <w:rPr>
          <w:b/>
          <w:i/>
          <w:iCs/>
          <w:spacing w:val="48"/>
          <w:sz w:val="21"/>
          <w:szCs w:val="21"/>
        </w:rPr>
        <w:t xml:space="preserve"> </w:t>
      </w:r>
      <w:r>
        <w:rPr>
          <w:b/>
          <w:i/>
          <w:iCs/>
          <w:sz w:val="21"/>
          <w:szCs w:val="21"/>
        </w:rPr>
        <w:t>fecha</w:t>
      </w:r>
      <w:r>
        <w:rPr>
          <w:b/>
          <w:i/>
          <w:iCs/>
          <w:spacing w:val="47"/>
          <w:sz w:val="21"/>
          <w:szCs w:val="21"/>
        </w:rPr>
        <w:t xml:space="preserve"> </w:t>
      </w:r>
      <w:r>
        <w:rPr>
          <w:b/>
          <w:i/>
          <w:iCs/>
          <w:sz w:val="21"/>
          <w:szCs w:val="21"/>
        </w:rPr>
        <w:t>de</w:t>
      </w:r>
      <w:r>
        <w:rPr>
          <w:b/>
          <w:i/>
          <w:iCs/>
          <w:spacing w:val="48"/>
          <w:sz w:val="21"/>
          <w:szCs w:val="21"/>
        </w:rPr>
        <w:t xml:space="preserve"> </w:t>
      </w:r>
      <w:r>
        <w:rPr>
          <w:b/>
          <w:i/>
          <w:iCs/>
          <w:sz w:val="21"/>
          <w:szCs w:val="21"/>
        </w:rPr>
        <w:t>cierre</w:t>
      </w:r>
      <w:r>
        <w:rPr>
          <w:b/>
          <w:i/>
          <w:iCs/>
          <w:spacing w:val="48"/>
          <w:sz w:val="21"/>
          <w:szCs w:val="21"/>
        </w:rPr>
        <w:t xml:space="preserve"> </w:t>
      </w:r>
      <w:r>
        <w:rPr>
          <w:b/>
          <w:i/>
          <w:iCs/>
          <w:sz w:val="21"/>
          <w:szCs w:val="21"/>
        </w:rPr>
        <w:t>de</w:t>
      </w:r>
      <w:r>
        <w:rPr>
          <w:b/>
          <w:i/>
          <w:iCs/>
          <w:spacing w:val="49"/>
          <w:sz w:val="21"/>
          <w:szCs w:val="21"/>
        </w:rPr>
        <w:t xml:space="preserve"> </w:t>
      </w:r>
      <w:r>
        <w:rPr>
          <w:b/>
          <w:i/>
          <w:iCs/>
          <w:sz w:val="21"/>
          <w:szCs w:val="21"/>
        </w:rPr>
        <w:t>inscripciones</w:t>
      </w:r>
      <w:r>
        <w:rPr>
          <w:b/>
          <w:i/>
          <w:iCs/>
          <w:spacing w:val="48"/>
          <w:sz w:val="21"/>
          <w:szCs w:val="21"/>
        </w:rPr>
        <w:t xml:space="preserve"> </w:t>
      </w:r>
      <w:r>
        <w:rPr>
          <w:b/>
          <w:i/>
          <w:iCs/>
          <w:sz w:val="21"/>
          <w:szCs w:val="21"/>
        </w:rPr>
        <w:t>de</w:t>
      </w:r>
      <w:r>
        <w:rPr>
          <w:b/>
          <w:i/>
          <w:iCs/>
          <w:spacing w:val="49"/>
          <w:sz w:val="21"/>
          <w:szCs w:val="21"/>
        </w:rPr>
        <w:t xml:space="preserve"> </w:t>
      </w:r>
      <w:r>
        <w:rPr>
          <w:b/>
          <w:i/>
          <w:iCs/>
          <w:sz w:val="21"/>
          <w:szCs w:val="21"/>
        </w:rPr>
        <w:t>cada</w:t>
      </w:r>
      <w:r>
        <w:rPr>
          <w:b/>
          <w:i/>
          <w:iCs/>
          <w:spacing w:val="46"/>
          <w:sz w:val="21"/>
          <w:szCs w:val="21"/>
        </w:rPr>
        <w:t xml:space="preserve"> </w:t>
      </w:r>
      <w:r>
        <w:rPr>
          <w:b/>
          <w:i/>
          <w:iCs/>
          <w:sz w:val="21"/>
          <w:szCs w:val="21"/>
        </w:rPr>
        <w:t>una</w:t>
      </w:r>
      <w:r>
        <w:rPr>
          <w:b/>
          <w:i/>
          <w:iCs/>
          <w:spacing w:val="-56"/>
          <w:sz w:val="21"/>
          <w:szCs w:val="21"/>
        </w:rPr>
        <w:t xml:space="preserve"> </w:t>
      </w:r>
      <w:r>
        <w:rPr>
          <w:b/>
          <w:i/>
          <w:iCs/>
          <w:sz w:val="21"/>
          <w:szCs w:val="21"/>
        </w:rPr>
        <w:t>de</w:t>
      </w:r>
      <w:r>
        <w:rPr>
          <w:b/>
          <w:i/>
          <w:iCs/>
          <w:spacing w:val="1"/>
          <w:sz w:val="21"/>
          <w:szCs w:val="21"/>
        </w:rPr>
        <w:t xml:space="preserve"> </w:t>
      </w:r>
      <w:r>
        <w:rPr>
          <w:b/>
          <w:i/>
          <w:iCs/>
          <w:sz w:val="21"/>
          <w:szCs w:val="21"/>
        </w:rPr>
        <w:t>las</w:t>
      </w:r>
      <w:r>
        <w:rPr>
          <w:b/>
          <w:i/>
          <w:iCs/>
          <w:spacing w:val="1"/>
          <w:sz w:val="21"/>
          <w:szCs w:val="21"/>
        </w:rPr>
        <w:t xml:space="preserve"> </w:t>
      </w:r>
      <w:r>
        <w:rPr>
          <w:b/>
          <w:i/>
          <w:iCs/>
          <w:sz w:val="21"/>
          <w:szCs w:val="21"/>
        </w:rPr>
        <w:t>convocatorias,</w:t>
      </w:r>
      <w:r>
        <w:rPr>
          <w:b/>
          <w:i/>
          <w:iCs/>
          <w:spacing w:val="1"/>
          <w:sz w:val="21"/>
          <w:szCs w:val="21"/>
        </w:rPr>
        <w:t xml:space="preserve"> </w:t>
      </w:r>
      <w:r>
        <w:rPr>
          <w:b/>
          <w:i/>
          <w:iCs/>
          <w:sz w:val="21"/>
          <w:szCs w:val="21"/>
        </w:rPr>
        <w:t>solo</w:t>
      </w:r>
      <w:r>
        <w:rPr>
          <w:b/>
          <w:i/>
          <w:iCs/>
          <w:spacing w:val="1"/>
          <w:sz w:val="21"/>
          <w:szCs w:val="21"/>
        </w:rPr>
        <w:t xml:space="preserve"> </w:t>
      </w:r>
      <w:r>
        <w:rPr>
          <w:b/>
          <w:i/>
          <w:iCs/>
          <w:sz w:val="21"/>
          <w:szCs w:val="21"/>
        </w:rPr>
        <w:t>hasta</w:t>
      </w:r>
      <w:r>
        <w:rPr>
          <w:b/>
          <w:i/>
          <w:iCs/>
          <w:spacing w:val="1"/>
          <w:sz w:val="21"/>
          <w:szCs w:val="21"/>
        </w:rPr>
        <w:t xml:space="preserve"> </w:t>
      </w:r>
      <w:r>
        <w:rPr>
          <w:b/>
          <w:i/>
          <w:iCs/>
          <w:sz w:val="21"/>
          <w:szCs w:val="21"/>
        </w:rPr>
        <w:t>esa</w:t>
      </w:r>
      <w:r>
        <w:rPr>
          <w:b/>
          <w:i/>
          <w:iCs/>
          <w:spacing w:val="1"/>
          <w:sz w:val="21"/>
          <w:szCs w:val="21"/>
        </w:rPr>
        <w:t xml:space="preserve"> </w:t>
      </w:r>
      <w:r>
        <w:rPr>
          <w:b/>
          <w:i/>
          <w:iCs/>
          <w:sz w:val="21"/>
          <w:szCs w:val="21"/>
        </w:rPr>
        <w:t>hora</w:t>
      </w:r>
      <w:r>
        <w:rPr>
          <w:b/>
          <w:i/>
          <w:iCs/>
          <w:spacing w:val="1"/>
          <w:sz w:val="21"/>
          <w:szCs w:val="21"/>
        </w:rPr>
        <w:t xml:space="preserve"> </w:t>
      </w:r>
      <w:r>
        <w:rPr>
          <w:b/>
          <w:i/>
          <w:iCs/>
          <w:sz w:val="21"/>
          <w:szCs w:val="21"/>
        </w:rPr>
        <w:t>permitirá</w:t>
      </w:r>
      <w:r>
        <w:rPr>
          <w:b/>
          <w:i/>
          <w:iCs/>
          <w:spacing w:val="1"/>
          <w:sz w:val="21"/>
          <w:szCs w:val="21"/>
        </w:rPr>
        <w:t xml:space="preserve"> </w:t>
      </w:r>
      <w:r>
        <w:rPr>
          <w:b/>
          <w:i/>
          <w:iCs/>
          <w:sz w:val="21"/>
          <w:szCs w:val="21"/>
        </w:rPr>
        <w:t>adjuntar</w:t>
      </w:r>
      <w:r>
        <w:rPr>
          <w:b/>
          <w:i/>
          <w:iCs/>
          <w:spacing w:val="1"/>
          <w:sz w:val="21"/>
          <w:szCs w:val="21"/>
        </w:rPr>
        <w:t xml:space="preserve"> </w:t>
      </w:r>
      <w:r>
        <w:rPr>
          <w:b/>
          <w:i/>
          <w:iCs/>
          <w:sz w:val="21"/>
          <w:szCs w:val="21"/>
        </w:rPr>
        <w:t>documentos</w:t>
      </w:r>
      <w:r>
        <w:rPr>
          <w:b/>
          <w:i/>
          <w:iCs/>
          <w:spacing w:val="47"/>
          <w:sz w:val="21"/>
          <w:szCs w:val="21"/>
        </w:rPr>
        <w:t xml:space="preserve"> </w:t>
      </w:r>
      <w:r>
        <w:rPr>
          <w:b/>
          <w:i/>
          <w:iCs/>
          <w:sz w:val="21"/>
          <w:szCs w:val="21"/>
        </w:rPr>
        <w:t>y hacer</w:t>
      </w:r>
      <w:r>
        <w:rPr>
          <w:b/>
          <w:i/>
          <w:iCs/>
          <w:spacing w:val="1"/>
          <w:sz w:val="21"/>
          <w:szCs w:val="21"/>
        </w:rPr>
        <w:t xml:space="preserve"> </w:t>
      </w:r>
      <w:r>
        <w:rPr>
          <w:b/>
          <w:i/>
          <w:iCs/>
          <w:sz w:val="21"/>
          <w:szCs w:val="21"/>
        </w:rPr>
        <w:t>efectiva la</w:t>
      </w:r>
      <w:r>
        <w:rPr>
          <w:b/>
          <w:i/>
          <w:iCs/>
          <w:spacing w:val="1"/>
          <w:sz w:val="21"/>
          <w:szCs w:val="21"/>
        </w:rPr>
        <w:t xml:space="preserve"> </w:t>
      </w:r>
      <w:r>
        <w:rPr>
          <w:b/>
          <w:i/>
          <w:iCs/>
          <w:sz w:val="21"/>
          <w:szCs w:val="21"/>
        </w:rPr>
        <w:t>inscripción en</w:t>
      </w:r>
      <w:r>
        <w:rPr>
          <w:b/>
          <w:i/>
          <w:iCs/>
          <w:spacing w:val="1"/>
          <w:sz w:val="21"/>
          <w:szCs w:val="21"/>
        </w:rPr>
        <w:t xml:space="preserve"> </w:t>
      </w:r>
      <w:r>
        <w:rPr>
          <w:b/>
          <w:i/>
          <w:iCs/>
          <w:sz w:val="21"/>
          <w:szCs w:val="21"/>
        </w:rPr>
        <w:t>la convocatoria.</w:t>
      </w:r>
    </w:p>
    <w:p>
      <w:pPr>
        <w:pStyle w:val="Normal"/>
        <w:spacing w:lineRule="auto" w:line="360" w:before="94" w:after="240"/>
        <w:ind w:left="1418" w:right="1705" w:hanging="0"/>
        <w:jc w:val="both"/>
        <w:rPr>
          <w:i/>
          <w:i/>
          <w:iCs/>
          <w:sz w:val="21"/>
          <w:szCs w:val="21"/>
        </w:rPr>
      </w:pPr>
      <w:r>
        <w:rPr>
          <w:b/>
          <w:i/>
          <w:iCs/>
          <w:sz w:val="21"/>
          <w:szCs w:val="21"/>
        </w:rPr>
        <w:t>Nota</w:t>
      </w:r>
      <w:r>
        <w:rPr>
          <w:b/>
          <w:i/>
          <w:iCs/>
          <w:spacing w:val="15"/>
          <w:sz w:val="21"/>
          <w:szCs w:val="21"/>
        </w:rPr>
        <w:t xml:space="preserve"> </w:t>
      </w:r>
      <w:r>
        <w:rPr>
          <w:b/>
          <w:i/>
          <w:iCs/>
          <w:sz w:val="21"/>
          <w:szCs w:val="21"/>
        </w:rPr>
        <w:t>3.</w:t>
      </w:r>
      <w:r>
        <w:rPr>
          <w:b/>
          <w:i/>
          <w:iCs/>
          <w:spacing w:val="13"/>
          <w:sz w:val="21"/>
          <w:szCs w:val="21"/>
        </w:rPr>
        <w:t xml:space="preserve"> </w:t>
      </w:r>
      <w:r>
        <w:rPr>
          <w:i/>
          <w:iCs/>
          <w:sz w:val="21"/>
          <w:szCs w:val="21"/>
        </w:rPr>
        <w:t>No</w:t>
      </w:r>
      <w:r>
        <w:rPr>
          <w:i/>
          <w:iCs/>
          <w:spacing w:val="11"/>
          <w:sz w:val="21"/>
          <w:szCs w:val="21"/>
        </w:rPr>
        <w:t xml:space="preserve"> </w:t>
      </w:r>
      <w:r>
        <w:rPr>
          <w:i/>
          <w:iCs/>
          <w:sz w:val="21"/>
          <w:szCs w:val="21"/>
        </w:rPr>
        <w:t>se</w:t>
      </w:r>
      <w:r>
        <w:rPr>
          <w:i/>
          <w:iCs/>
          <w:spacing w:val="72"/>
          <w:sz w:val="21"/>
          <w:szCs w:val="21"/>
        </w:rPr>
        <w:t xml:space="preserve"> </w:t>
      </w:r>
      <w:r>
        <w:rPr>
          <w:i/>
          <w:iCs/>
          <w:sz w:val="21"/>
          <w:szCs w:val="21"/>
        </w:rPr>
        <w:t>aceptarán</w:t>
      </w:r>
      <w:r>
        <w:rPr>
          <w:i/>
          <w:iCs/>
          <w:spacing w:val="72"/>
          <w:sz w:val="21"/>
          <w:szCs w:val="21"/>
        </w:rPr>
        <w:t xml:space="preserve"> </w:t>
      </w:r>
      <w:r>
        <w:rPr>
          <w:i/>
          <w:iCs/>
          <w:sz w:val="21"/>
          <w:szCs w:val="21"/>
        </w:rPr>
        <w:t>documentos</w:t>
      </w:r>
      <w:r>
        <w:rPr>
          <w:i/>
          <w:iCs/>
          <w:spacing w:val="72"/>
          <w:sz w:val="21"/>
          <w:szCs w:val="21"/>
        </w:rPr>
        <w:t xml:space="preserve"> </w:t>
      </w:r>
      <w:r>
        <w:rPr>
          <w:i/>
          <w:iCs/>
          <w:sz w:val="21"/>
          <w:szCs w:val="21"/>
        </w:rPr>
        <w:t>diferentes</w:t>
      </w:r>
      <w:r>
        <w:rPr>
          <w:i/>
          <w:iCs/>
          <w:spacing w:val="73"/>
          <w:sz w:val="21"/>
          <w:szCs w:val="21"/>
        </w:rPr>
        <w:t xml:space="preserve"> </w:t>
      </w:r>
      <w:r>
        <w:rPr>
          <w:i/>
          <w:iCs/>
          <w:sz w:val="21"/>
          <w:szCs w:val="21"/>
        </w:rPr>
        <w:t>a</w:t>
      </w:r>
      <w:r>
        <w:rPr>
          <w:i/>
          <w:iCs/>
          <w:spacing w:val="73"/>
          <w:sz w:val="21"/>
          <w:szCs w:val="21"/>
        </w:rPr>
        <w:t xml:space="preserve"> </w:t>
      </w:r>
      <w:r>
        <w:rPr>
          <w:i/>
          <w:iCs/>
          <w:sz w:val="21"/>
          <w:szCs w:val="21"/>
        </w:rPr>
        <w:t>los</w:t>
      </w:r>
      <w:r>
        <w:rPr>
          <w:i/>
          <w:iCs/>
          <w:spacing w:val="72"/>
          <w:sz w:val="21"/>
          <w:szCs w:val="21"/>
        </w:rPr>
        <w:t xml:space="preserve"> </w:t>
      </w:r>
      <w:r>
        <w:rPr>
          <w:i/>
          <w:iCs/>
          <w:sz w:val="21"/>
          <w:szCs w:val="21"/>
        </w:rPr>
        <w:t>documentos</w:t>
      </w:r>
      <w:r>
        <w:rPr>
          <w:i/>
          <w:iCs/>
          <w:spacing w:val="-56"/>
          <w:sz w:val="21"/>
          <w:szCs w:val="21"/>
        </w:rPr>
        <w:t xml:space="preserve"> </w:t>
      </w:r>
      <w:r>
        <w:rPr>
          <w:i/>
          <w:iCs/>
          <w:sz w:val="21"/>
          <w:szCs w:val="21"/>
        </w:rPr>
        <w:t>de</w:t>
      </w:r>
      <w:r>
        <w:rPr>
          <w:i/>
          <w:iCs/>
          <w:spacing w:val="-1"/>
          <w:sz w:val="21"/>
          <w:szCs w:val="21"/>
        </w:rPr>
        <w:t xml:space="preserve"> </w:t>
      </w:r>
      <w:r>
        <w:rPr>
          <w:i/>
          <w:iCs/>
          <w:sz w:val="21"/>
          <w:szCs w:val="21"/>
        </w:rPr>
        <w:t>identidad</w:t>
      </w:r>
      <w:r>
        <w:rPr>
          <w:i/>
          <w:iCs/>
          <w:spacing w:val="-1"/>
          <w:sz w:val="21"/>
          <w:szCs w:val="21"/>
        </w:rPr>
        <w:t xml:space="preserve"> </w:t>
      </w:r>
      <w:r>
        <w:rPr>
          <w:i/>
          <w:iCs/>
          <w:sz w:val="21"/>
          <w:szCs w:val="21"/>
        </w:rPr>
        <w:t>descritos</w:t>
      </w:r>
      <w:r>
        <w:rPr>
          <w:i/>
          <w:iCs/>
          <w:spacing w:val="-1"/>
          <w:sz w:val="21"/>
          <w:szCs w:val="21"/>
        </w:rPr>
        <w:t xml:space="preserve"> </w:t>
      </w:r>
      <w:r>
        <w:rPr>
          <w:i/>
          <w:iCs/>
          <w:sz w:val="21"/>
          <w:szCs w:val="21"/>
        </w:rPr>
        <w:t xml:space="preserve">anteriormente. </w:t>
      </w:r>
    </w:p>
    <w:p>
      <w:pPr>
        <w:pStyle w:val="Normal"/>
        <w:spacing w:lineRule="auto" w:line="360" w:before="94" w:after="240"/>
        <w:ind w:left="1418" w:right="1705" w:hanging="0"/>
        <w:jc w:val="both"/>
        <w:rPr>
          <w:i/>
          <w:i/>
          <w:iCs/>
          <w:sz w:val="21"/>
          <w:szCs w:val="21"/>
        </w:rPr>
      </w:pPr>
      <w:r>
        <w:rPr>
          <w:b/>
          <w:i/>
          <w:iCs/>
          <w:sz w:val="21"/>
          <w:szCs w:val="21"/>
        </w:rPr>
        <w:t>Nota</w:t>
      </w:r>
      <w:r>
        <w:rPr>
          <w:b/>
          <w:i/>
          <w:iCs/>
          <w:spacing w:val="1"/>
          <w:sz w:val="21"/>
          <w:szCs w:val="21"/>
        </w:rPr>
        <w:t xml:space="preserve"> </w:t>
      </w:r>
      <w:r>
        <w:rPr>
          <w:b/>
          <w:i/>
          <w:iCs/>
          <w:sz w:val="21"/>
          <w:szCs w:val="21"/>
        </w:rPr>
        <w:t>4.</w:t>
      </w:r>
      <w:r>
        <w:rPr>
          <w:b/>
          <w:i/>
          <w:iCs/>
          <w:spacing w:val="1"/>
          <w:sz w:val="21"/>
          <w:szCs w:val="21"/>
        </w:rPr>
        <w:t xml:space="preserve"> </w:t>
      </w:r>
      <w:r>
        <w:rPr>
          <w:i/>
          <w:iCs/>
          <w:sz w:val="21"/>
          <w:szCs w:val="21"/>
        </w:rPr>
        <w:t>Revise</w:t>
      </w:r>
      <w:r>
        <w:rPr>
          <w:i/>
          <w:iCs/>
          <w:spacing w:val="1"/>
          <w:sz w:val="21"/>
          <w:szCs w:val="21"/>
        </w:rPr>
        <w:t xml:space="preserve"> </w:t>
      </w:r>
      <w:r>
        <w:rPr>
          <w:i/>
          <w:iCs/>
          <w:sz w:val="21"/>
          <w:szCs w:val="21"/>
        </w:rPr>
        <w:t>las</w:t>
      </w:r>
      <w:r>
        <w:rPr>
          <w:i/>
          <w:iCs/>
          <w:spacing w:val="1"/>
          <w:sz w:val="21"/>
          <w:szCs w:val="21"/>
        </w:rPr>
        <w:t xml:space="preserve"> </w:t>
      </w:r>
      <w:r>
        <w:rPr>
          <w:i/>
          <w:iCs/>
          <w:sz w:val="21"/>
          <w:szCs w:val="21"/>
        </w:rPr>
        <w:t>condiciones</w:t>
      </w:r>
      <w:r>
        <w:rPr>
          <w:i/>
          <w:iCs/>
          <w:spacing w:val="1"/>
          <w:sz w:val="21"/>
          <w:szCs w:val="21"/>
        </w:rPr>
        <w:t xml:space="preserve"> </w:t>
      </w:r>
      <w:r>
        <w:rPr>
          <w:i/>
          <w:iCs/>
          <w:sz w:val="21"/>
          <w:szCs w:val="21"/>
        </w:rPr>
        <w:t>específicas</w:t>
      </w:r>
      <w:r>
        <w:rPr>
          <w:i/>
          <w:iCs/>
          <w:spacing w:val="58"/>
          <w:sz w:val="21"/>
          <w:szCs w:val="21"/>
        </w:rPr>
        <w:t xml:space="preserve"> </w:t>
      </w:r>
      <w:r>
        <w:rPr>
          <w:i/>
          <w:iCs/>
          <w:sz w:val="21"/>
          <w:szCs w:val="21"/>
        </w:rPr>
        <w:t>de</w:t>
      </w:r>
      <w:r>
        <w:rPr>
          <w:i/>
          <w:iCs/>
          <w:spacing w:val="58"/>
          <w:sz w:val="21"/>
          <w:szCs w:val="21"/>
        </w:rPr>
        <w:t xml:space="preserve"> </w:t>
      </w:r>
      <w:r>
        <w:rPr>
          <w:i/>
          <w:iCs/>
          <w:sz w:val="21"/>
          <w:szCs w:val="21"/>
        </w:rPr>
        <w:t>la</w:t>
      </w:r>
      <w:r>
        <w:rPr>
          <w:i/>
          <w:iCs/>
          <w:spacing w:val="59"/>
          <w:sz w:val="21"/>
          <w:szCs w:val="21"/>
        </w:rPr>
        <w:t xml:space="preserve"> </w:t>
      </w:r>
      <w:r>
        <w:rPr>
          <w:i/>
          <w:iCs/>
          <w:sz w:val="21"/>
          <w:szCs w:val="21"/>
        </w:rPr>
        <w:t>convocatoria</w:t>
      </w:r>
      <w:r>
        <w:rPr>
          <w:i/>
          <w:iCs/>
          <w:spacing w:val="58"/>
          <w:sz w:val="21"/>
          <w:szCs w:val="21"/>
        </w:rPr>
        <w:t xml:space="preserve"> </w:t>
      </w:r>
      <w:r>
        <w:rPr>
          <w:i/>
          <w:iCs/>
          <w:sz w:val="21"/>
          <w:szCs w:val="21"/>
        </w:rPr>
        <w:t>de</w:t>
      </w:r>
      <w:r>
        <w:rPr>
          <w:i/>
          <w:iCs/>
          <w:spacing w:val="58"/>
          <w:sz w:val="21"/>
          <w:szCs w:val="21"/>
        </w:rPr>
        <w:t xml:space="preserve"> </w:t>
      </w:r>
      <w:r>
        <w:rPr>
          <w:i/>
          <w:iCs/>
          <w:sz w:val="21"/>
          <w:szCs w:val="21"/>
        </w:rPr>
        <w:t>su</w:t>
      </w:r>
      <w:r>
        <w:rPr>
          <w:i/>
          <w:iCs/>
          <w:spacing w:val="1"/>
          <w:sz w:val="21"/>
          <w:szCs w:val="21"/>
        </w:rPr>
        <w:t xml:space="preserve"> </w:t>
      </w:r>
      <w:r>
        <w:rPr>
          <w:i/>
          <w:iCs/>
          <w:sz w:val="21"/>
          <w:szCs w:val="21"/>
        </w:rPr>
        <w:t>interés para verificar si permite la participación</w:t>
      </w:r>
      <w:r>
        <w:rPr>
          <w:i/>
          <w:iCs/>
          <w:spacing w:val="1"/>
          <w:sz w:val="21"/>
          <w:szCs w:val="21"/>
        </w:rPr>
        <w:t xml:space="preserve"> </w:t>
      </w:r>
      <w:r>
        <w:rPr>
          <w:i/>
          <w:iCs/>
          <w:sz w:val="21"/>
          <w:szCs w:val="21"/>
        </w:rPr>
        <w:t>de personas que</w:t>
      </w:r>
      <w:r>
        <w:rPr>
          <w:i/>
          <w:iCs/>
          <w:spacing w:val="58"/>
          <w:sz w:val="21"/>
          <w:szCs w:val="21"/>
        </w:rPr>
        <w:t xml:space="preserve"> </w:t>
      </w:r>
      <w:r>
        <w:rPr>
          <w:i/>
          <w:iCs/>
          <w:sz w:val="21"/>
          <w:szCs w:val="21"/>
        </w:rPr>
        <w:t>residan</w:t>
      </w:r>
      <w:r>
        <w:rPr>
          <w:i/>
          <w:iCs/>
          <w:spacing w:val="1"/>
          <w:sz w:val="21"/>
          <w:szCs w:val="21"/>
        </w:rPr>
        <w:t xml:space="preserve"> </w:t>
      </w:r>
      <w:r>
        <w:rPr>
          <w:i/>
          <w:iCs/>
          <w:sz w:val="21"/>
          <w:szCs w:val="21"/>
        </w:rPr>
        <w:t>fuera</w:t>
      </w:r>
      <w:r>
        <w:rPr>
          <w:i/>
          <w:iCs/>
          <w:spacing w:val="32"/>
          <w:sz w:val="21"/>
          <w:szCs w:val="21"/>
        </w:rPr>
        <w:t xml:space="preserve"> </w:t>
      </w:r>
      <w:r>
        <w:rPr>
          <w:i/>
          <w:iCs/>
          <w:sz w:val="21"/>
          <w:szCs w:val="21"/>
        </w:rPr>
        <w:t>de Bogotá D.C.</w:t>
      </w:r>
    </w:p>
    <w:p>
      <w:pPr>
        <w:pStyle w:val="Normal"/>
        <w:spacing w:lineRule="auto" w:line="360" w:before="94" w:after="240"/>
        <w:ind w:left="1418" w:right="1705" w:hanging="0"/>
        <w:jc w:val="both"/>
        <w:rPr>
          <w:i/>
          <w:i/>
          <w:iCs/>
          <w:sz w:val="21"/>
          <w:szCs w:val="21"/>
        </w:rPr>
      </w:pPr>
      <w:r>
        <w:rPr>
          <w:b/>
          <w:i/>
          <w:iCs/>
          <w:sz w:val="21"/>
          <w:szCs w:val="21"/>
        </w:rPr>
        <w:t>Nota</w:t>
      </w:r>
      <w:r>
        <w:rPr>
          <w:b/>
          <w:i/>
          <w:iCs/>
          <w:spacing w:val="1"/>
          <w:sz w:val="21"/>
          <w:szCs w:val="21"/>
        </w:rPr>
        <w:t xml:space="preserve"> </w:t>
      </w:r>
      <w:r>
        <w:rPr>
          <w:b/>
          <w:i/>
          <w:iCs/>
          <w:sz w:val="21"/>
          <w:szCs w:val="21"/>
        </w:rPr>
        <w:t>5.</w:t>
      </w:r>
      <w:r>
        <w:rPr>
          <w:b/>
          <w:i/>
          <w:iCs/>
          <w:spacing w:val="1"/>
          <w:sz w:val="21"/>
          <w:szCs w:val="21"/>
        </w:rPr>
        <w:t xml:space="preserve"> </w:t>
      </w:r>
      <w:r>
        <w:rPr>
          <w:i/>
          <w:iCs/>
          <w:sz w:val="21"/>
          <w:szCs w:val="21"/>
        </w:rPr>
        <w:t>Revise</w:t>
      </w:r>
      <w:r>
        <w:rPr>
          <w:i/>
          <w:iCs/>
          <w:spacing w:val="1"/>
          <w:sz w:val="21"/>
          <w:szCs w:val="21"/>
        </w:rPr>
        <w:t xml:space="preserve"> </w:t>
      </w:r>
      <w:r>
        <w:rPr>
          <w:i/>
          <w:iCs/>
          <w:sz w:val="21"/>
          <w:szCs w:val="21"/>
        </w:rPr>
        <w:t>las</w:t>
      </w:r>
      <w:r>
        <w:rPr>
          <w:i/>
          <w:iCs/>
          <w:spacing w:val="1"/>
          <w:sz w:val="21"/>
          <w:szCs w:val="21"/>
        </w:rPr>
        <w:t xml:space="preserve"> </w:t>
      </w:r>
      <w:r>
        <w:rPr>
          <w:i/>
          <w:iCs/>
          <w:sz w:val="21"/>
          <w:szCs w:val="21"/>
        </w:rPr>
        <w:t>condiciones</w:t>
      </w:r>
      <w:r>
        <w:rPr>
          <w:i/>
          <w:iCs/>
          <w:spacing w:val="1"/>
          <w:sz w:val="21"/>
          <w:szCs w:val="21"/>
        </w:rPr>
        <w:t xml:space="preserve"> </w:t>
      </w:r>
      <w:r>
        <w:rPr>
          <w:i/>
          <w:iCs/>
          <w:sz w:val="21"/>
          <w:szCs w:val="21"/>
        </w:rPr>
        <w:t>específicas</w:t>
      </w:r>
      <w:r>
        <w:rPr>
          <w:i/>
          <w:iCs/>
          <w:spacing w:val="58"/>
          <w:sz w:val="21"/>
          <w:szCs w:val="21"/>
        </w:rPr>
        <w:t xml:space="preserve"> </w:t>
      </w:r>
      <w:r>
        <w:rPr>
          <w:i/>
          <w:iCs/>
          <w:sz w:val="21"/>
          <w:szCs w:val="21"/>
        </w:rPr>
        <w:t>de</w:t>
      </w:r>
      <w:r>
        <w:rPr>
          <w:i/>
          <w:iCs/>
          <w:spacing w:val="58"/>
          <w:sz w:val="21"/>
          <w:szCs w:val="21"/>
        </w:rPr>
        <w:t xml:space="preserve"> </w:t>
      </w:r>
      <w:r>
        <w:rPr>
          <w:i/>
          <w:iCs/>
          <w:sz w:val="21"/>
          <w:szCs w:val="21"/>
        </w:rPr>
        <w:t>la</w:t>
      </w:r>
      <w:r>
        <w:rPr>
          <w:i/>
          <w:iCs/>
          <w:spacing w:val="59"/>
          <w:sz w:val="21"/>
          <w:szCs w:val="21"/>
        </w:rPr>
        <w:t xml:space="preserve"> </w:t>
      </w:r>
      <w:r>
        <w:rPr>
          <w:i/>
          <w:iCs/>
          <w:sz w:val="21"/>
          <w:szCs w:val="21"/>
        </w:rPr>
        <w:t>convocatoria</w:t>
      </w:r>
      <w:r>
        <w:rPr>
          <w:i/>
          <w:iCs/>
          <w:spacing w:val="58"/>
          <w:sz w:val="21"/>
          <w:szCs w:val="21"/>
        </w:rPr>
        <w:t xml:space="preserve"> </w:t>
      </w:r>
      <w:r>
        <w:rPr>
          <w:i/>
          <w:iCs/>
          <w:sz w:val="21"/>
          <w:szCs w:val="21"/>
        </w:rPr>
        <w:t>de</w:t>
      </w:r>
      <w:r>
        <w:rPr>
          <w:i/>
          <w:iCs/>
          <w:spacing w:val="58"/>
          <w:sz w:val="21"/>
          <w:szCs w:val="21"/>
        </w:rPr>
        <w:t xml:space="preserve"> </w:t>
      </w:r>
      <w:r>
        <w:rPr>
          <w:i/>
          <w:iCs/>
          <w:sz w:val="21"/>
          <w:szCs w:val="21"/>
        </w:rPr>
        <w:t>su</w:t>
      </w:r>
      <w:r>
        <w:rPr>
          <w:i/>
          <w:iCs/>
          <w:spacing w:val="1"/>
          <w:sz w:val="21"/>
          <w:szCs w:val="21"/>
        </w:rPr>
        <w:t xml:space="preserve"> </w:t>
      </w:r>
      <w:r>
        <w:rPr>
          <w:i/>
          <w:iCs/>
          <w:sz w:val="21"/>
          <w:szCs w:val="21"/>
        </w:rPr>
        <w:t>interés para verificar si requiere presentar, al momento de la inscripción, el</w:t>
      </w:r>
      <w:r>
        <w:rPr>
          <w:i/>
          <w:iCs/>
          <w:spacing w:val="1"/>
          <w:sz w:val="21"/>
          <w:szCs w:val="21"/>
        </w:rPr>
        <w:t xml:space="preserve"> </w:t>
      </w:r>
      <w:r>
        <w:rPr>
          <w:i/>
          <w:iCs/>
          <w:sz w:val="21"/>
          <w:szCs w:val="21"/>
        </w:rPr>
        <w:t>Registro Único</w:t>
      </w:r>
      <w:r>
        <w:rPr>
          <w:i/>
          <w:iCs/>
          <w:spacing w:val="1"/>
          <w:sz w:val="21"/>
          <w:szCs w:val="21"/>
        </w:rPr>
        <w:t xml:space="preserve"> </w:t>
      </w:r>
      <w:r>
        <w:rPr>
          <w:i/>
          <w:iCs/>
          <w:sz w:val="21"/>
          <w:szCs w:val="21"/>
        </w:rPr>
        <w:t>Tributario,</w:t>
      </w:r>
      <w:r>
        <w:rPr>
          <w:i/>
          <w:iCs/>
          <w:spacing w:val="1"/>
          <w:sz w:val="21"/>
          <w:szCs w:val="21"/>
        </w:rPr>
        <w:t xml:space="preserve"> </w:t>
      </w:r>
      <w:r>
        <w:rPr>
          <w:i/>
          <w:iCs/>
          <w:sz w:val="21"/>
          <w:szCs w:val="21"/>
        </w:rPr>
        <w:t>(Rut)</w:t>
      </w:r>
      <w:r>
        <w:rPr>
          <w:i/>
          <w:iCs/>
          <w:spacing w:val="1"/>
          <w:sz w:val="21"/>
          <w:szCs w:val="21"/>
        </w:rPr>
        <w:t xml:space="preserve"> </w:t>
      </w:r>
      <w:r>
        <w:rPr>
          <w:i/>
          <w:iCs/>
          <w:sz w:val="21"/>
          <w:szCs w:val="21"/>
        </w:rPr>
        <w:t>y/o</w:t>
      </w:r>
      <w:r>
        <w:rPr>
          <w:i/>
          <w:iCs/>
          <w:spacing w:val="1"/>
          <w:sz w:val="21"/>
          <w:szCs w:val="21"/>
        </w:rPr>
        <w:t xml:space="preserve"> </w:t>
      </w:r>
      <w:r>
        <w:rPr>
          <w:i/>
          <w:iCs/>
          <w:sz w:val="21"/>
          <w:szCs w:val="21"/>
        </w:rPr>
        <w:t>la</w:t>
      </w:r>
      <w:r>
        <w:rPr>
          <w:i/>
          <w:iCs/>
          <w:spacing w:val="1"/>
          <w:sz w:val="21"/>
          <w:szCs w:val="21"/>
        </w:rPr>
        <w:t xml:space="preserve"> </w:t>
      </w:r>
      <w:r>
        <w:rPr>
          <w:i/>
          <w:iCs/>
          <w:sz w:val="21"/>
          <w:szCs w:val="21"/>
        </w:rPr>
        <w:t>Matrícula</w:t>
      </w:r>
      <w:r>
        <w:rPr>
          <w:i/>
          <w:iCs/>
          <w:spacing w:val="1"/>
          <w:sz w:val="21"/>
          <w:szCs w:val="21"/>
        </w:rPr>
        <w:t xml:space="preserve"> </w:t>
      </w:r>
      <w:r>
        <w:rPr>
          <w:i/>
          <w:iCs/>
          <w:sz w:val="21"/>
          <w:szCs w:val="21"/>
        </w:rPr>
        <w:t>Mercantil</w:t>
      </w:r>
      <w:r>
        <w:rPr>
          <w:i/>
          <w:iCs/>
          <w:spacing w:val="1"/>
          <w:sz w:val="21"/>
          <w:szCs w:val="21"/>
        </w:rPr>
        <w:t xml:space="preserve"> </w:t>
      </w:r>
      <w:r>
        <w:rPr>
          <w:i/>
          <w:iCs/>
          <w:sz w:val="21"/>
          <w:szCs w:val="21"/>
        </w:rPr>
        <w:t>renovada.</w:t>
      </w:r>
    </w:p>
    <w:p>
      <w:pPr>
        <w:pStyle w:val="Normal"/>
        <w:spacing w:lineRule="auto" w:line="360" w:before="94" w:after="240"/>
        <w:ind w:left="1418" w:right="1705" w:hanging="0"/>
        <w:jc w:val="both"/>
        <w:rPr>
          <w:i/>
          <w:i/>
          <w:iCs/>
          <w:sz w:val="21"/>
          <w:szCs w:val="21"/>
        </w:rPr>
      </w:pPr>
      <w:r>
        <w:rPr>
          <w:b/>
          <w:i/>
          <w:iCs/>
          <w:sz w:val="21"/>
          <w:szCs w:val="21"/>
        </w:rPr>
        <w:t xml:space="preserve">Nota 6. </w:t>
      </w:r>
      <w:r>
        <w:rPr>
          <w:i/>
          <w:iCs/>
          <w:sz w:val="21"/>
          <w:szCs w:val="21"/>
        </w:rPr>
        <w:t>Los participantes que sean seleccionados como ganadores, en</w:t>
      </w:r>
      <w:r>
        <w:rPr>
          <w:i/>
          <w:iCs/>
          <w:spacing w:val="-61"/>
          <w:sz w:val="21"/>
          <w:szCs w:val="21"/>
        </w:rPr>
        <w:t xml:space="preserve"> </w:t>
      </w:r>
      <w:r>
        <w:rPr>
          <w:i/>
          <w:iCs/>
          <w:sz w:val="21"/>
          <w:szCs w:val="21"/>
        </w:rPr>
        <w:t>todos</w:t>
      </w:r>
      <w:r>
        <w:rPr>
          <w:i/>
          <w:iCs/>
          <w:spacing w:val="-5"/>
          <w:sz w:val="21"/>
          <w:szCs w:val="21"/>
        </w:rPr>
        <w:t xml:space="preserve"> </w:t>
      </w:r>
      <w:r>
        <w:rPr>
          <w:i/>
          <w:iCs/>
          <w:sz w:val="21"/>
          <w:szCs w:val="21"/>
        </w:rPr>
        <w:t>los</w:t>
      </w:r>
      <w:r>
        <w:rPr>
          <w:i/>
          <w:iCs/>
          <w:spacing w:val="-4"/>
          <w:sz w:val="21"/>
          <w:szCs w:val="21"/>
        </w:rPr>
        <w:t xml:space="preserve"> </w:t>
      </w:r>
      <w:r>
        <w:rPr>
          <w:i/>
          <w:iCs/>
          <w:sz w:val="21"/>
          <w:szCs w:val="21"/>
        </w:rPr>
        <w:t>casos,</w:t>
      </w:r>
      <w:r>
        <w:rPr>
          <w:i/>
          <w:iCs/>
          <w:spacing w:val="-3"/>
          <w:sz w:val="21"/>
          <w:szCs w:val="21"/>
        </w:rPr>
        <w:t xml:space="preserve"> </w:t>
      </w:r>
      <w:r>
        <w:rPr>
          <w:i/>
          <w:iCs/>
          <w:sz w:val="21"/>
          <w:szCs w:val="21"/>
        </w:rPr>
        <w:t>deberán</w:t>
      </w:r>
      <w:r>
        <w:rPr>
          <w:i/>
          <w:iCs/>
          <w:spacing w:val="-5"/>
          <w:sz w:val="21"/>
          <w:szCs w:val="21"/>
        </w:rPr>
        <w:t xml:space="preserve"> </w:t>
      </w:r>
      <w:r>
        <w:rPr>
          <w:i/>
          <w:iCs/>
          <w:sz w:val="21"/>
          <w:szCs w:val="21"/>
        </w:rPr>
        <w:t>aportar,</w:t>
      </w:r>
      <w:r>
        <w:rPr>
          <w:i/>
          <w:iCs/>
          <w:spacing w:val="-4"/>
          <w:sz w:val="21"/>
          <w:szCs w:val="21"/>
        </w:rPr>
        <w:t xml:space="preserve"> </w:t>
      </w:r>
      <w:r>
        <w:rPr>
          <w:i/>
          <w:iCs/>
          <w:sz w:val="21"/>
          <w:szCs w:val="21"/>
        </w:rPr>
        <w:t>con</w:t>
      </w:r>
      <w:r>
        <w:rPr>
          <w:i/>
          <w:iCs/>
          <w:spacing w:val="-5"/>
          <w:sz w:val="21"/>
          <w:szCs w:val="21"/>
        </w:rPr>
        <w:t xml:space="preserve"> </w:t>
      </w:r>
      <w:r>
        <w:rPr>
          <w:i/>
          <w:iCs/>
          <w:sz w:val="21"/>
          <w:szCs w:val="21"/>
        </w:rPr>
        <w:t>la</w:t>
      </w:r>
      <w:r>
        <w:rPr>
          <w:i/>
          <w:iCs/>
          <w:spacing w:val="-5"/>
          <w:sz w:val="21"/>
          <w:szCs w:val="21"/>
        </w:rPr>
        <w:t xml:space="preserve"> </w:t>
      </w:r>
      <w:r>
        <w:rPr>
          <w:i/>
          <w:iCs/>
          <w:sz w:val="21"/>
          <w:szCs w:val="21"/>
        </w:rPr>
        <w:t>aceptación</w:t>
      </w:r>
      <w:r>
        <w:rPr>
          <w:i/>
          <w:iCs/>
          <w:spacing w:val="-5"/>
          <w:sz w:val="21"/>
          <w:szCs w:val="21"/>
        </w:rPr>
        <w:t xml:space="preserve"> </w:t>
      </w:r>
      <w:r>
        <w:rPr>
          <w:i/>
          <w:iCs/>
          <w:sz w:val="21"/>
          <w:szCs w:val="21"/>
        </w:rPr>
        <w:t>del</w:t>
      </w:r>
      <w:r>
        <w:rPr>
          <w:i/>
          <w:iCs/>
          <w:spacing w:val="-5"/>
          <w:sz w:val="21"/>
          <w:szCs w:val="21"/>
        </w:rPr>
        <w:t xml:space="preserve"> </w:t>
      </w:r>
      <w:r>
        <w:rPr>
          <w:i/>
          <w:iCs/>
          <w:sz w:val="21"/>
          <w:szCs w:val="21"/>
        </w:rPr>
        <w:t>estímulo,</w:t>
      </w:r>
      <w:r>
        <w:rPr>
          <w:i/>
          <w:iCs/>
          <w:spacing w:val="-3"/>
          <w:sz w:val="21"/>
          <w:szCs w:val="21"/>
        </w:rPr>
        <w:t xml:space="preserve"> </w:t>
      </w:r>
      <w:r>
        <w:rPr>
          <w:i/>
          <w:iCs/>
          <w:sz w:val="21"/>
          <w:szCs w:val="21"/>
        </w:rPr>
        <w:t>copia</w:t>
      </w:r>
      <w:r>
        <w:rPr>
          <w:i/>
          <w:iCs/>
          <w:spacing w:val="-62"/>
          <w:sz w:val="21"/>
          <w:szCs w:val="21"/>
        </w:rPr>
        <w:t xml:space="preserve"> </w:t>
      </w:r>
      <w:r>
        <w:rPr>
          <w:i/>
          <w:iCs/>
          <w:sz w:val="21"/>
          <w:szCs w:val="21"/>
        </w:rPr>
        <w:t>digital del Registro Único Tributario, RUT, legible y actualizado de</w:t>
      </w:r>
      <w:r>
        <w:rPr>
          <w:i/>
          <w:iCs/>
          <w:spacing w:val="1"/>
          <w:sz w:val="21"/>
          <w:szCs w:val="21"/>
        </w:rPr>
        <w:t xml:space="preserve"> </w:t>
      </w:r>
      <w:r>
        <w:rPr>
          <w:i/>
          <w:iCs/>
          <w:sz w:val="21"/>
          <w:szCs w:val="21"/>
        </w:rPr>
        <w:t>acuerdo</w:t>
      </w:r>
      <w:r>
        <w:rPr>
          <w:i/>
          <w:iCs/>
          <w:spacing w:val="-2"/>
          <w:sz w:val="21"/>
          <w:szCs w:val="21"/>
        </w:rPr>
        <w:t xml:space="preserve"> </w:t>
      </w:r>
      <w:r>
        <w:rPr>
          <w:i/>
          <w:iCs/>
          <w:sz w:val="21"/>
          <w:szCs w:val="21"/>
        </w:rPr>
        <w:t>con</w:t>
      </w:r>
      <w:r>
        <w:rPr>
          <w:i/>
          <w:iCs/>
          <w:spacing w:val="-1"/>
          <w:sz w:val="21"/>
          <w:szCs w:val="21"/>
        </w:rPr>
        <w:t xml:space="preserve"> </w:t>
      </w:r>
      <w:r>
        <w:rPr>
          <w:i/>
          <w:iCs/>
          <w:sz w:val="21"/>
          <w:szCs w:val="21"/>
        </w:rPr>
        <w:t>el</w:t>
      </w:r>
      <w:r>
        <w:rPr>
          <w:i/>
          <w:iCs/>
          <w:spacing w:val="-1"/>
          <w:sz w:val="21"/>
          <w:szCs w:val="21"/>
        </w:rPr>
        <w:t xml:space="preserve"> </w:t>
      </w:r>
      <w:r>
        <w:rPr>
          <w:i/>
          <w:iCs/>
          <w:sz w:val="21"/>
          <w:szCs w:val="21"/>
        </w:rPr>
        <w:t>tipo</w:t>
      </w:r>
      <w:r>
        <w:rPr>
          <w:i/>
          <w:iCs/>
          <w:spacing w:val="-1"/>
          <w:sz w:val="21"/>
          <w:szCs w:val="21"/>
        </w:rPr>
        <w:t xml:space="preserve"> </w:t>
      </w:r>
      <w:r>
        <w:rPr>
          <w:i/>
          <w:iCs/>
          <w:sz w:val="21"/>
          <w:szCs w:val="21"/>
        </w:rPr>
        <w:t>de</w:t>
      </w:r>
      <w:r>
        <w:rPr>
          <w:i/>
          <w:iCs/>
          <w:spacing w:val="-1"/>
          <w:sz w:val="21"/>
          <w:szCs w:val="21"/>
        </w:rPr>
        <w:t xml:space="preserve"> </w:t>
      </w:r>
      <w:r>
        <w:rPr>
          <w:i/>
          <w:iCs/>
          <w:sz w:val="21"/>
          <w:szCs w:val="21"/>
        </w:rPr>
        <w:t>participante.</w:t>
      </w:r>
    </w:p>
    <w:p>
      <w:pPr>
        <w:pStyle w:val="Normal"/>
        <w:spacing w:lineRule="auto" w:line="360" w:before="94" w:after="240"/>
        <w:ind w:left="1418" w:right="1705" w:hanging="0"/>
        <w:jc w:val="both"/>
        <w:rPr>
          <w:i/>
          <w:i/>
          <w:iCs/>
          <w:sz w:val="21"/>
          <w:szCs w:val="21"/>
        </w:rPr>
      </w:pPr>
      <w:r>
        <w:rPr>
          <w:rFonts w:cs="Arial"/>
          <w:b/>
          <w:bCs/>
          <w:i/>
          <w:iCs/>
          <w:sz w:val="21"/>
          <w:szCs w:val="21"/>
        </w:rPr>
        <w:t>Nota 7.</w:t>
      </w:r>
      <w:r>
        <w:rPr>
          <w:rFonts w:cs="Arial"/>
          <w:i/>
          <w:iCs/>
          <w:sz w:val="21"/>
          <w:szCs w:val="21"/>
        </w:rPr>
        <w:t xml:space="preserve"> En caso que la convocatoria lo requiera, los documentos solicitados a diferentes grupos étnicos, poblacionales o sectores sociales</w:t>
      </w:r>
      <w:r>
        <w:rPr>
          <w:i/>
          <w:iCs/>
          <w:sz w:val="21"/>
          <w:szCs w:val="21"/>
        </w:rPr>
        <w:t xml:space="preserve">, </w:t>
      </w:r>
      <w:r>
        <w:rPr>
          <w:rFonts w:cs="Arial"/>
          <w:i/>
          <w:iCs/>
          <w:sz w:val="21"/>
          <w:szCs w:val="21"/>
        </w:rPr>
        <w:t>aplicarán para cualquiera de los cuatro tipos de participantes.</w:t>
      </w:r>
    </w:p>
    <w:p>
      <w:pPr>
        <w:pStyle w:val="Ttulo3"/>
        <w:numPr>
          <w:ilvl w:val="3"/>
          <w:numId w:val="7"/>
        </w:numPr>
        <w:tabs>
          <w:tab w:val="clear" w:pos="720"/>
          <w:tab w:val="left" w:pos="2420" w:leader="none"/>
          <w:tab w:val="left" w:pos="2421" w:leader="none"/>
        </w:tabs>
        <w:spacing w:before="201" w:after="0"/>
        <w:ind w:left="2420" w:hanging="1081"/>
        <w:rPr/>
      </w:pPr>
      <w:r>
        <w:rPr/>
        <w:t>Documentos</w:t>
      </w:r>
      <w:r>
        <w:rPr>
          <w:spacing w:val="-2"/>
        </w:rPr>
        <w:t xml:space="preserve"> </w:t>
      </w:r>
      <w:r>
        <w:rPr/>
        <w:t>técnicos</w:t>
      </w:r>
      <w:r>
        <w:rPr>
          <w:spacing w:val="-4"/>
        </w:rPr>
        <w:t xml:space="preserve"> </w:t>
      </w:r>
      <w:r>
        <w:rPr/>
        <w:t>para</w:t>
      </w:r>
      <w:r>
        <w:rPr>
          <w:spacing w:val="1"/>
        </w:rPr>
        <w:t xml:space="preserve"> </w:t>
      </w:r>
      <w:r>
        <w:rPr/>
        <w:t>evaluación</w:t>
      </w:r>
    </w:p>
    <w:p>
      <w:pPr>
        <w:pStyle w:val="Cuerpodetexto"/>
        <w:spacing w:before="1" w:after="0"/>
        <w:rPr>
          <w:rFonts w:ascii="Arial" w:hAnsi="Arial"/>
          <w:b/>
          <w:b/>
          <w:sz w:val="24"/>
        </w:rPr>
      </w:pPr>
      <w:r>
        <w:rPr>
          <w:rFonts w:ascii="Arial" w:hAnsi="Arial"/>
          <w:b/>
          <w:sz w:val="24"/>
        </w:rPr>
      </w:r>
    </w:p>
    <w:p>
      <w:pPr>
        <w:pStyle w:val="Cuerpodetexto"/>
        <w:spacing w:lineRule="auto" w:line="360"/>
        <w:ind w:left="2410" w:right="617" w:hanging="0"/>
        <w:jc w:val="both"/>
        <w:rPr>
          <w:rFonts w:ascii="Arial" w:hAnsi="Arial"/>
          <w:b/>
          <w:b/>
        </w:rPr>
      </w:pPr>
      <w:r>
        <w:rPr/>
        <w:t>Son</w:t>
      </w:r>
      <w:r>
        <w:rPr>
          <w:spacing w:val="1"/>
        </w:rPr>
        <w:t xml:space="preserve"> </w:t>
      </w:r>
      <w:r>
        <w:rPr/>
        <w:t>específicos</w:t>
      </w:r>
      <w:r>
        <w:rPr>
          <w:spacing w:val="1"/>
        </w:rPr>
        <w:t xml:space="preserve"> </w:t>
      </w:r>
      <w:r>
        <w:rPr/>
        <w:t>para</w:t>
      </w:r>
      <w:r>
        <w:rPr>
          <w:spacing w:val="1"/>
        </w:rPr>
        <w:t xml:space="preserve"> </w:t>
      </w:r>
      <w:r>
        <w:rPr/>
        <w:t>cada</w:t>
      </w:r>
      <w:r>
        <w:rPr>
          <w:spacing w:val="1"/>
        </w:rPr>
        <w:t xml:space="preserve"> </w:t>
      </w:r>
      <w:r>
        <w:rPr/>
        <w:t>convocatoria</w:t>
      </w:r>
      <w:r>
        <w:rPr>
          <w:spacing w:val="1"/>
        </w:rPr>
        <w:t xml:space="preserve"> </w:t>
      </w:r>
      <w:r>
        <w:rPr/>
        <w:t>y</w:t>
      </w:r>
      <w:r>
        <w:rPr>
          <w:spacing w:val="1"/>
        </w:rPr>
        <w:t xml:space="preserve"> </w:t>
      </w:r>
      <w:r>
        <w:rPr/>
        <w:t>tienen</w:t>
      </w:r>
      <w:r>
        <w:rPr>
          <w:spacing w:val="1"/>
        </w:rPr>
        <w:t xml:space="preserve"> </w:t>
      </w:r>
      <w:r>
        <w:rPr/>
        <w:t>el</w:t>
      </w:r>
      <w:r>
        <w:rPr>
          <w:spacing w:val="1"/>
        </w:rPr>
        <w:t xml:space="preserve"> </w:t>
      </w:r>
      <w:r>
        <w:rPr/>
        <w:t>carácter</w:t>
      </w:r>
      <w:r>
        <w:rPr>
          <w:spacing w:val="1"/>
        </w:rPr>
        <w:t xml:space="preserve"> </w:t>
      </w:r>
      <w:r>
        <w:rPr/>
        <w:t>de</w:t>
      </w:r>
      <w:r>
        <w:rPr>
          <w:spacing w:val="1"/>
        </w:rPr>
        <w:t xml:space="preserve"> </w:t>
      </w:r>
      <w:r>
        <w:rPr>
          <w:rFonts w:ascii="Arial" w:hAnsi="Arial"/>
          <w:b/>
          <w:i/>
        </w:rPr>
        <w:t>no</w:t>
      </w:r>
      <w:r>
        <w:rPr>
          <w:rFonts w:ascii="Arial" w:hAnsi="Arial"/>
          <w:b/>
          <w:i/>
          <w:spacing w:val="1"/>
        </w:rPr>
        <w:t xml:space="preserve"> </w:t>
      </w:r>
      <w:r>
        <w:rPr>
          <w:rFonts w:ascii="Arial" w:hAnsi="Arial"/>
          <w:b/>
          <w:i/>
        </w:rPr>
        <w:t>subsanables</w:t>
      </w:r>
      <w:r>
        <w:rPr>
          <w:rFonts w:ascii="Arial" w:hAnsi="Arial"/>
          <w:b/>
        </w:rPr>
        <w:t>.</w:t>
      </w:r>
    </w:p>
    <w:p>
      <w:pPr>
        <w:pStyle w:val="Cuerpodetexto"/>
        <w:spacing w:lineRule="auto" w:line="360"/>
        <w:ind w:left="2410" w:right="617" w:hanging="0"/>
        <w:jc w:val="both"/>
        <w:rPr/>
      </w:pPr>
      <w:r>
        <w:rPr/>
        <w:t>Cada convocatoria en particular solicitará documentos técnicos que serán</w:t>
      </w:r>
      <w:r>
        <w:rPr>
          <w:spacing w:val="1"/>
        </w:rPr>
        <w:t xml:space="preserve"> </w:t>
      </w:r>
      <w:r>
        <w:rPr/>
        <w:t>evaluados</w:t>
      </w:r>
      <w:r>
        <w:rPr>
          <w:spacing w:val="-3"/>
        </w:rPr>
        <w:t xml:space="preserve"> </w:t>
      </w:r>
      <w:r>
        <w:rPr/>
        <w:t>por</w:t>
      </w:r>
      <w:r>
        <w:rPr>
          <w:spacing w:val="-1"/>
        </w:rPr>
        <w:t xml:space="preserve"> </w:t>
      </w:r>
      <w:r>
        <w:rPr/>
        <w:t>los</w:t>
      </w:r>
      <w:r>
        <w:rPr>
          <w:spacing w:val="-3"/>
        </w:rPr>
        <w:t xml:space="preserve"> </w:t>
      </w:r>
      <w:r>
        <w:rPr/>
        <w:t>jurados.</w:t>
      </w:r>
      <w:r>
        <w:rPr>
          <w:spacing w:val="-1"/>
        </w:rPr>
        <w:t xml:space="preserve"> </w:t>
      </w:r>
      <w:r>
        <w:rPr/>
        <w:t>Estos</w:t>
      </w:r>
      <w:r>
        <w:rPr>
          <w:spacing w:val="-4"/>
        </w:rPr>
        <w:t xml:space="preserve"> </w:t>
      </w:r>
      <w:r>
        <w:rPr/>
        <w:t>documentos</w:t>
      </w:r>
      <w:r>
        <w:rPr>
          <w:spacing w:val="-3"/>
        </w:rPr>
        <w:t xml:space="preserve"> </w:t>
      </w:r>
      <w:r>
        <w:rPr/>
        <w:t>no</w:t>
      </w:r>
      <w:r>
        <w:rPr>
          <w:spacing w:val="-5"/>
        </w:rPr>
        <w:t xml:space="preserve"> </w:t>
      </w:r>
      <w:r>
        <w:rPr/>
        <w:t>pueden</w:t>
      </w:r>
      <w:r>
        <w:rPr>
          <w:spacing w:val="-2"/>
        </w:rPr>
        <w:t xml:space="preserve"> </w:t>
      </w:r>
      <w:r>
        <w:rPr/>
        <w:t>ser</w:t>
      </w:r>
      <w:r>
        <w:rPr>
          <w:spacing w:val="-2"/>
        </w:rPr>
        <w:t xml:space="preserve"> </w:t>
      </w:r>
      <w:r>
        <w:rPr/>
        <w:t>subsanados,</w:t>
      </w:r>
      <w:r>
        <w:rPr>
          <w:spacing w:val="-3"/>
        </w:rPr>
        <w:t xml:space="preserve"> </w:t>
      </w:r>
      <w:r>
        <w:rPr/>
        <w:t>por</w:t>
      </w:r>
      <w:r>
        <w:rPr>
          <w:spacing w:val="-59"/>
        </w:rPr>
        <w:t xml:space="preserve"> </w:t>
      </w:r>
      <w:r>
        <w:rPr/>
        <w:t>lo que el participante deberá cargarlos en el SICON o la plataforma designada para el PECL, antes de la fecha y hora</w:t>
      </w:r>
      <w:r>
        <w:rPr>
          <w:spacing w:val="1"/>
        </w:rPr>
        <w:t xml:space="preserve"> </w:t>
      </w:r>
      <w:r>
        <w:rPr/>
        <w:t>de</w:t>
      </w:r>
      <w:r>
        <w:rPr>
          <w:spacing w:val="1"/>
        </w:rPr>
        <w:t xml:space="preserve"> </w:t>
      </w:r>
      <w:r>
        <w:rPr/>
        <w:t>cierre</w:t>
      </w:r>
      <w:r>
        <w:rPr>
          <w:spacing w:val="1"/>
        </w:rPr>
        <w:t xml:space="preserve"> </w:t>
      </w:r>
      <w:r>
        <w:rPr/>
        <w:t>de</w:t>
      </w:r>
      <w:r>
        <w:rPr>
          <w:spacing w:val="1"/>
        </w:rPr>
        <w:t xml:space="preserve"> </w:t>
      </w:r>
      <w:r>
        <w:rPr/>
        <w:t>la</w:t>
      </w:r>
      <w:r>
        <w:rPr>
          <w:spacing w:val="1"/>
        </w:rPr>
        <w:t xml:space="preserve"> </w:t>
      </w:r>
      <w:r>
        <w:rPr/>
        <w:t>convocatoria.</w:t>
      </w:r>
      <w:r>
        <w:rPr>
          <w:spacing w:val="1"/>
        </w:rPr>
        <w:t xml:space="preserve"> </w:t>
      </w:r>
      <w:r>
        <w:rPr/>
        <w:t>No</w:t>
      </w:r>
      <w:r>
        <w:rPr>
          <w:spacing w:val="1"/>
        </w:rPr>
        <w:t xml:space="preserve"> </w:t>
      </w:r>
      <w:r>
        <w:rPr/>
        <w:t>presentar</w:t>
      </w:r>
      <w:r>
        <w:rPr>
          <w:spacing w:val="1"/>
        </w:rPr>
        <w:t xml:space="preserve"> </w:t>
      </w:r>
      <w:r>
        <w:rPr/>
        <w:t>los</w:t>
      </w:r>
      <w:r>
        <w:rPr>
          <w:spacing w:val="1"/>
        </w:rPr>
        <w:t xml:space="preserve"> </w:t>
      </w:r>
      <w:r>
        <w:rPr/>
        <w:t>documentos</w:t>
      </w:r>
      <w:r>
        <w:rPr>
          <w:spacing w:val="1"/>
        </w:rPr>
        <w:t xml:space="preserve"> </w:t>
      </w:r>
      <w:r>
        <w:rPr/>
        <w:t>técnicos,</w:t>
      </w:r>
      <w:r>
        <w:rPr>
          <w:spacing w:val="1"/>
        </w:rPr>
        <w:t xml:space="preserve"> </w:t>
      </w:r>
      <w:r>
        <w:rPr>
          <w:spacing w:val="-1"/>
        </w:rPr>
        <w:t>presentarlos</w:t>
      </w:r>
      <w:r>
        <w:rPr>
          <w:spacing w:val="-14"/>
        </w:rPr>
        <w:t xml:space="preserve"> </w:t>
      </w:r>
      <w:r>
        <w:rPr>
          <w:spacing w:val="-1"/>
        </w:rPr>
        <w:t>incompletos</w:t>
      </w:r>
      <w:r>
        <w:rPr>
          <w:spacing w:val="-15"/>
        </w:rPr>
        <w:t xml:space="preserve"> </w:t>
      </w:r>
      <w:r>
        <w:rPr/>
        <w:t>o</w:t>
      </w:r>
      <w:r>
        <w:rPr>
          <w:spacing w:val="-13"/>
        </w:rPr>
        <w:t xml:space="preserve"> </w:t>
      </w:r>
      <w:r>
        <w:rPr/>
        <w:t>presentarlos</w:t>
      </w:r>
      <w:r>
        <w:rPr>
          <w:spacing w:val="-13"/>
        </w:rPr>
        <w:t xml:space="preserve"> </w:t>
      </w:r>
      <w:r>
        <w:rPr/>
        <w:t>sin</w:t>
      </w:r>
      <w:r>
        <w:rPr>
          <w:spacing w:val="-14"/>
        </w:rPr>
        <w:t xml:space="preserve"> </w:t>
      </w:r>
      <w:r>
        <w:rPr/>
        <w:t>el</w:t>
      </w:r>
      <w:r>
        <w:rPr>
          <w:spacing w:val="-14"/>
        </w:rPr>
        <w:t xml:space="preserve"> </w:t>
      </w:r>
      <w:r>
        <w:rPr/>
        <w:t>cumplimiento</w:t>
      </w:r>
      <w:r>
        <w:rPr>
          <w:spacing w:val="-13"/>
        </w:rPr>
        <w:t xml:space="preserve"> </w:t>
      </w:r>
      <w:r>
        <w:rPr/>
        <w:t>de</w:t>
      </w:r>
      <w:r>
        <w:rPr>
          <w:spacing w:val="-13"/>
        </w:rPr>
        <w:t xml:space="preserve"> </w:t>
      </w:r>
      <w:r>
        <w:rPr/>
        <w:t>las</w:t>
      </w:r>
      <w:r>
        <w:rPr>
          <w:spacing w:val="-13"/>
        </w:rPr>
        <w:t xml:space="preserve"> </w:t>
      </w:r>
      <w:r>
        <w:rPr/>
        <w:t>condiciones</w:t>
      </w:r>
      <w:r>
        <w:rPr>
          <w:spacing w:val="-59"/>
        </w:rPr>
        <w:t xml:space="preserve"> </w:t>
      </w:r>
      <w:r>
        <w:rPr/>
        <w:t>previstas</w:t>
      </w:r>
      <w:r>
        <w:rPr>
          <w:spacing w:val="-5"/>
        </w:rPr>
        <w:t xml:space="preserve"> </w:t>
      </w:r>
      <w:r>
        <w:rPr/>
        <w:t>de</w:t>
      </w:r>
      <w:r>
        <w:rPr>
          <w:spacing w:val="-8"/>
        </w:rPr>
        <w:t xml:space="preserve"> </w:t>
      </w:r>
      <w:r>
        <w:rPr/>
        <w:t>manera</w:t>
      </w:r>
      <w:r>
        <w:rPr>
          <w:spacing w:val="-7"/>
        </w:rPr>
        <w:t xml:space="preserve"> </w:t>
      </w:r>
      <w:r>
        <w:rPr/>
        <w:t>particular</w:t>
      </w:r>
      <w:r>
        <w:rPr>
          <w:spacing w:val="-4"/>
        </w:rPr>
        <w:t xml:space="preserve"> </w:t>
      </w:r>
      <w:r>
        <w:rPr/>
        <w:t>en</w:t>
      </w:r>
      <w:r>
        <w:rPr>
          <w:spacing w:val="-6"/>
        </w:rPr>
        <w:t xml:space="preserve"> </w:t>
      </w:r>
      <w:r>
        <w:rPr/>
        <w:t>cada</w:t>
      </w:r>
      <w:r>
        <w:rPr>
          <w:spacing w:val="-5"/>
        </w:rPr>
        <w:t xml:space="preserve"> </w:t>
      </w:r>
      <w:r>
        <w:rPr/>
        <w:t>convocatoria,</w:t>
      </w:r>
      <w:r>
        <w:rPr>
          <w:spacing w:val="-4"/>
        </w:rPr>
        <w:t xml:space="preserve"> </w:t>
      </w:r>
      <w:r>
        <w:rPr/>
        <w:t>implica</w:t>
      </w:r>
      <w:r>
        <w:rPr>
          <w:spacing w:val="-5"/>
        </w:rPr>
        <w:t xml:space="preserve"> </w:t>
      </w:r>
      <w:r>
        <w:rPr/>
        <w:t>que</w:t>
      </w:r>
      <w:r>
        <w:rPr>
          <w:spacing w:val="-4"/>
        </w:rPr>
        <w:t xml:space="preserve"> </w:t>
      </w:r>
      <w:r>
        <w:rPr/>
        <w:t>la</w:t>
      </w:r>
      <w:r>
        <w:rPr>
          <w:spacing w:val="-5"/>
        </w:rPr>
        <w:t xml:space="preserve"> </w:t>
      </w:r>
      <w:r>
        <w:rPr/>
        <w:t>propuesta</w:t>
      </w:r>
      <w:r>
        <w:rPr>
          <w:spacing w:val="-59"/>
        </w:rPr>
        <w:t xml:space="preserve"> </w:t>
      </w:r>
      <w:r>
        <w:rPr/>
        <w:t>será</w:t>
      </w:r>
      <w:r>
        <w:rPr>
          <w:spacing w:val="-2"/>
        </w:rPr>
        <w:t xml:space="preserve"> </w:t>
      </w:r>
      <w:r>
        <w:rPr/>
        <w:t>rechazada.</w:t>
      </w:r>
    </w:p>
    <w:p>
      <w:pPr>
        <w:pStyle w:val="Cuerpodetexto"/>
        <w:rPr>
          <w:sz w:val="24"/>
        </w:rPr>
      </w:pPr>
      <w:r>
        <w:rPr>
          <w:sz w:val="24"/>
        </w:rPr>
      </w:r>
    </w:p>
    <w:p>
      <w:pPr>
        <w:pStyle w:val="Normal"/>
        <w:spacing w:lineRule="auto" w:line="360" w:before="94" w:after="0"/>
        <w:ind w:left="1560" w:right="1559" w:hanging="0"/>
        <w:jc w:val="both"/>
        <w:rPr>
          <w:i/>
          <w:i/>
          <w:iCs/>
          <w:sz w:val="21"/>
        </w:rPr>
      </w:pPr>
      <w:r>
        <w:rPr>
          <w:rFonts w:ascii="Arial" w:hAnsi="Arial"/>
          <w:b/>
          <w:i/>
          <w:iCs/>
          <w:sz w:val="21"/>
        </w:rPr>
        <w:t>Nota</w:t>
      </w:r>
      <w:r>
        <w:rPr>
          <w:rFonts w:ascii="Arial" w:hAnsi="Arial"/>
          <w:b/>
          <w:i/>
          <w:iCs/>
          <w:spacing w:val="1"/>
          <w:sz w:val="21"/>
        </w:rPr>
        <w:t xml:space="preserve"> </w:t>
      </w:r>
      <w:r>
        <w:rPr>
          <w:rFonts w:ascii="Arial" w:hAnsi="Arial"/>
          <w:b/>
          <w:i/>
          <w:iCs/>
          <w:sz w:val="21"/>
        </w:rPr>
        <w:t>1.</w:t>
      </w:r>
      <w:r>
        <w:rPr>
          <w:rFonts w:ascii="Arial" w:hAnsi="Arial"/>
          <w:b/>
          <w:i/>
          <w:iCs/>
          <w:spacing w:val="1"/>
          <w:sz w:val="21"/>
        </w:rPr>
        <w:t xml:space="preserve"> </w:t>
      </w:r>
      <w:r>
        <w:rPr>
          <w:i/>
          <w:iCs/>
          <w:sz w:val="21"/>
        </w:rPr>
        <w:t>Tenga</w:t>
      </w:r>
      <w:r>
        <w:rPr>
          <w:i/>
          <w:iCs/>
          <w:spacing w:val="1"/>
          <w:sz w:val="21"/>
        </w:rPr>
        <w:t xml:space="preserve"> </w:t>
      </w:r>
      <w:r>
        <w:rPr>
          <w:i/>
          <w:iCs/>
          <w:sz w:val="21"/>
        </w:rPr>
        <w:t>en</w:t>
      </w:r>
      <w:r>
        <w:rPr>
          <w:i/>
          <w:iCs/>
          <w:spacing w:val="1"/>
          <w:sz w:val="21"/>
        </w:rPr>
        <w:t xml:space="preserve"> </w:t>
      </w:r>
      <w:r>
        <w:rPr>
          <w:i/>
          <w:iCs/>
          <w:sz w:val="21"/>
        </w:rPr>
        <w:t>cuenta</w:t>
      </w:r>
      <w:r>
        <w:rPr>
          <w:i/>
          <w:iCs/>
          <w:spacing w:val="1"/>
          <w:sz w:val="21"/>
        </w:rPr>
        <w:t xml:space="preserve"> </w:t>
      </w:r>
      <w:r>
        <w:rPr>
          <w:i/>
          <w:iCs/>
          <w:sz w:val="21"/>
        </w:rPr>
        <w:t>que</w:t>
      </w:r>
      <w:r>
        <w:rPr>
          <w:i/>
          <w:iCs/>
          <w:spacing w:val="1"/>
          <w:sz w:val="21"/>
        </w:rPr>
        <w:t xml:space="preserve"> </w:t>
      </w:r>
      <w:r>
        <w:rPr>
          <w:i/>
          <w:iCs/>
          <w:sz w:val="21"/>
        </w:rPr>
        <w:t>el</w:t>
      </w:r>
      <w:r>
        <w:rPr>
          <w:i/>
          <w:iCs/>
          <w:spacing w:val="1"/>
          <w:sz w:val="21"/>
        </w:rPr>
        <w:t xml:space="preserve"> </w:t>
      </w:r>
      <w:r>
        <w:rPr>
          <w:i/>
          <w:iCs/>
          <w:sz w:val="21"/>
        </w:rPr>
        <w:t>proceso</w:t>
      </w:r>
      <w:r>
        <w:rPr>
          <w:i/>
          <w:iCs/>
          <w:spacing w:val="1"/>
          <w:sz w:val="21"/>
        </w:rPr>
        <w:t xml:space="preserve"> </w:t>
      </w:r>
      <w:r>
        <w:rPr>
          <w:i/>
          <w:iCs/>
          <w:sz w:val="21"/>
        </w:rPr>
        <w:t>de</w:t>
      </w:r>
      <w:r>
        <w:rPr>
          <w:i/>
          <w:iCs/>
          <w:spacing w:val="1"/>
          <w:sz w:val="21"/>
        </w:rPr>
        <w:t xml:space="preserve"> </w:t>
      </w:r>
      <w:r>
        <w:rPr>
          <w:i/>
          <w:iCs/>
          <w:sz w:val="21"/>
        </w:rPr>
        <w:t>inscripción</w:t>
      </w:r>
      <w:r>
        <w:rPr>
          <w:i/>
          <w:iCs/>
          <w:spacing w:val="59"/>
          <w:sz w:val="21"/>
        </w:rPr>
        <w:t xml:space="preserve"> </w:t>
      </w:r>
      <w:r>
        <w:rPr>
          <w:i/>
          <w:iCs/>
          <w:sz w:val="21"/>
        </w:rPr>
        <w:t>de</w:t>
      </w:r>
      <w:r>
        <w:rPr>
          <w:i/>
          <w:iCs/>
          <w:spacing w:val="1"/>
          <w:sz w:val="21"/>
        </w:rPr>
        <w:t xml:space="preserve"> </w:t>
      </w:r>
      <w:r>
        <w:rPr>
          <w:i/>
          <w:iCs/>
          <w:sz w:val="21"/>
        </w:rPr>
        <w:t>participantes</w:t>
      </w:r>
      <w:r>
        <w:rPr>
          <w:i/>
          <w:iCs/>
          <w:spacing w:val="20"/>
          <w:sz w:val="21"/>
        </w:rPr>
        <w:t xml:space="preserve"> </w:t>
      </w:r>
      <w:r>
        <w:rPr>
          <w:i/>
          <w:iCs/>
          <w:sz w:val="21"/>
        </w:rPr>
        <w:t>y</w:t>
      </w:r>
      <w:r>
        <w:rPr>
          <w:i/>
          <w:iCs/>
          <w:spacing w:val="28"/>
          <w:sz w:val="21"/>
        </w:rPr>
        <w:t xml:space="preserve"> </w:t>
      </w:r>
      <w:r>
        <w:rPr>
          <w:i/>
          <w:iCs/>
          <w:sz w:val="21"/>
        </w:rPr>
        <w:t>registro</w:t>
      </w:r>
      <w:r>
        <w:rPr>
          <w:i/>
          <w:iCs/>
          <w:spacing w:val="28"/>
          <w:sz w:val="21"/>
        </w:rPr>
        <w:t xml:space="preserve"> </w:t>
      </w:r>
      <w:r>
        <w:rPr>
          <w:i/>
          <w:iCs/>
          <w:sz w:val="21"/>
        </w:rPr>
        <w:t>de</w:t>
      </w:r>
      <w:r>
        <w:rPr>
          <w:i/>
          <w:iCs/>
          <w:spacing w:val="29"/>
          <w:sz w:val="21"/>
        </w:rPr>
        <w:t xml:space="preserve"> </w:t>
      </w:r>
      <w:r>
        <w:rPr>
          <w:i/>
          <w:iCs/>
          <w:sz w:val="21"/>
        </w:rPr>
        <w:t>propuestas</w:t>
      </w:r>
      <w:r>
        <w:rPr>
          <w:i/>
          <w:iCs/>
          <w:spacing w:val="29"/>
          <w:sz w:val="21"/>
        </w:rPr>
        <w:t xml:space="preserve"> </w:t>
      </w:r>
      <w:r>
        <w:rPr>
          <w:i/>
          <w:iCs/>
          <w:sz w:val="21"/>
        </w:rPr>
        <w:t>se</w:t>
      </w:r>
      <w:r>
        <w:rPr>
          <w:i/>
          <w:iCs/>
          <w:spacing w:val="28"/>
          <w:sz w:val="21"/>
        </w:rPr>
        <w:t xml:space="preserve"> </w:t>
      </w:r>
      <w:r>
        <w:rPr>
          <w:i/>
          <w:iCs/>
          <w:sz w:val="21"/>
        </w:rPr>
        <w:t>realiza</w:t>
      </w:r>
      <w:r>
        <w:rPr>
          <w:i/>
          <w:iCs/>
          <w:spacing w:val="25"/>
          <w:sz w:val="21"/>
        </w:rPr>
        <w:t xml:space="preserve"> </w:t>
      </w:r>
      <w:r>
        <w:rPr>
          <w:i/>
          <w:iCs/>
          <w:sz w:val="21"/>
        </w:rPr>
        <w:t>en</w:t>
      </w:r>
      <w:r>
        <w:rPr>
          <w:i/>
          <w:iCs/>
          <w:spacing w:val="29"/>
          <w:sz w:val="21"/>
        </w:rPr>
        <w:t xml:space="preserve"> </w:t>
      </w:r>
      <w:r>
        <w:rPr>
          <w:i/>
          <w:iCs/>
          <w:sz w:val="21"/>
        </w:rPr>
        <w:t>el</w:t>
      </w:r>
      <w:r>
        <w:rPr>
          <w:i/>
          <w:iCs/>
          <w:spacing w:val="27"/>
          <w:sz w:val="21"/>
        </w:rPr>
        <w:t xml:space="preserve"> </w:t>
      </w:r>
      <w:r>
        <w:rPr>
          <w:i/>
          <w:iCs/>
          <w:sz w:val="21"/>
        </w:rPr>
        <w:t>SICON,</w:t>
      </w:r>
      <w:r>
        <w:rPr>
          <w:i/>
          <w:iCs/>
          <w:spacing w:val="27"/>
          <w:sz w:val="21"/>
        </w:rPr>
        <w:t xml:space="preserve"> </w:t>
      </w:r>
      <w:r>
        <w:rPr>
          <w:i/>
          <w:iCs/>
          <w:sz w:val="21"/>
        </w:rPr>
        <w:t>razón</w:t>
      </w:r>
      <w:r>
        <w:rPr>
          <w:i/>
          <w:iCs/>
          <w:spacing w:val="-56"/>
          <w:sz w:val="21"/>
        </w:rPr>
        <w:t xml:space="preserve"> </w:t>
      </w:r>
      <w:r>
        <w:rPr>
          <w:i/>
          <w:iCs/>
          <w:sz w:val="21"/>
        </w:rPr>
        <w:t>por la cual toda la</w:t>
      </w:r>
      <w:r>
        <w:rPr>
          <w:i/>
          <w:iCs/>
          <w:spacing w:val="1"/>
          <w:sz w:val="21"/>
        </w:rPr>
        <w:t xml:space="preserve"> </w:t>
      </w:r>
      <w:r>
        <w:rPr>
          <w:i/>
          <w:iCs/>
          <w:sz w:val="21"/>
        </w:rPr>
        <w:t>documentación</w:t>
      </w:r>
      <w:r>
        <w:rPr>
          <w:i/>
          <w:iCs/>
          <w:spacing w:val="1"/>
          <w:sz w:val="21"/>
        </w:rPr>
        <w:t xml:space="preserve"> </w:t>
      </w:r>
      <w:r>
        <w:rPr>
          <w:i/>
          <w:iCs/>
          <w:sz w:val="21"/>
        </w:rPr>
        <w:t>requerida</w:t>
      </w:r>
      <w:r>
        <w:rPr>
          <w:i/>
          <w:iCs/>
          <w:spacing w:val="1"/>
          <w:sz w:val="21"/>
        </w:rPr>
        <w:t xml:space="preserve"> </w:t>
      </w:r>
      <w:r>
        <w:rPr>
          <w:i/>
          <w:iCs/>
          <w:sz w:val="21"/>
        </w:rPr>
        <w:t>se</w:t>
      </w:r>
      <w:r>
        <w:rPr>
          <w:i/>
          <w:iCs/>
          <w:spacing w:val="1"/>
          <w:sz w:val="21"/>
        </w:rPr>
        <w:t xml:space="preserve"> </w:t>
      </w:r>
      <w:r>
        <w:rPr>
          <w:i/>
          <w:iCs/>
          <w:sz w:val="21"/>
        </w:rPr>
        <w:t>debe</w:t>
      </w:r>
      <w:r>
        <w:rPr>
          <w:i/>
          <w:iCs/>
          <w:spacing w:val="1"/>
          <w:sz w:val="21"/>
        </w:rPr>
        <w:t xml:space="preserve"> </w:t>
      </w:r>
      <w:r>
        <w:rPr>
          <w:i/>
          <w:iCs/>
          <w:sz w:val="21"/>
        </w:rPr>
        <w:t>diligenciar</w:t>
      </w:r>
      <w:r>
        <w:rPr>
          <w:i/>
          <w:iCs/>
          <w:spacing w:val="1"/>
          <w:sz w:val="21"/>
        </w:rPr>
        <w:t xml:space="preserve"> </w:t>
      </w:r>
      <w:r>
        <w:rPr>
          <w:i/>
          <w:iCs/>
          <w:sz w:val="21"/>
        </w:rPr>
        <w:t>y</w:t>
      </w:r>
      <w:r>
        <w:rPr>
          <w:i/>
          <w:iCs/>
          <w:spacing w:val="1"/>
          <w:sz w:val="21"/>
        </w:rPr>
        <w:t xml:space="preserve"> </w:t>
      </w:r>
      <w:hyperlink r:id="rId47">
        <w:r>
          <w:rPr>
            <w:rStyle w:val="EnlacedeInternet"/>
            <w:i/>
            <w:iCs/>
            <w:sz w:val="21"/>
          </w:rPr>
          <w:t xml:space="preserve">cargar a través del SICON </w:t>
        </w:r>
        <w:r>
          <w:rPr>
            <w:rStyle w:val="EnlacedeInternet"/>
            <w:i/>
            <w:iCs/>
            <w:sz w:val="21"/>
            <w:szCs w:val="21"/>
          </w:rPr>
          <w:t>https://sicon.scrd.gov.co/admin_SCRD_pv/index.html</w:t>
        </w:r>
        <w:r>
          <w:rPr>
            <w:rStyle w:val="EnlacedeInternet"/>
            <w:rFonts w:cs="Arial"/>
            <w:i/>
            <w:iCs/>
            <w:color w:val="000000"/>
            <w:sz w:val="21"/>
            <w:szCs w:val="21"/>
          </w:rPr>
          <w:t xml:space="preserve"> </w:t>
        </w:r>
      </w:hyperlink>
      <w:r>
        <w:rPr>
          <w:i/>
          <w:iCs/>
          <w:sz w:val="21"/>
        </w:rPr>
        <w:t>o la plataforma designada para el PECL.</w:t>
      </w:r>
    </w:p>
    <w:p>
      <w:pPr>
        <w:pStyle w:val="Normal"/>
        <w:spacing w:lineRule="auto" w:line="360" w:before="200" w:after="0"/>
        <w:ind w:left="1560" w:right="1559" w:hanging="0"/>
        <w:jc w:val="both"/>
        <w:rPr>
          <w:i/>
          <w:i/>
          <w:iCs/>
          <w:sz w:val="21"/>
        </w:rPr>
      </w:pPr>
      <w:r>
        <w:rPr>
          <w:i/>
          <w:iCs/>
          <w:sz w:val="21"/>
        </w:rPr>
        <w:t>El</w:t>
      </w:r>
      <w:r>
        <w:rPr>
          <w:i/>
          <w:iCs/>
          <w:spacing w:val="59"/>
          <w:sz w:val="21"/>
        </w:rPr>
        <w:t xml:space="preserve"> </w:t>
      </w:r>
      <w:r>
        <w:rPr>
          <w:i/>
          <w:iCs/>
          <w:sz w:val="21"/>
        </w:rPr>
        <w:t>SICON,</w:t>
      </w:r>
      <w:r>
        <w:rPr>
          <w:i/>
          <w:iCs/>
          <w:spacing w:val="59"/>
          <w:sz w:val="21"/>
        </w:rPr>
        <w:t xml:space="preserve"> </w:t>
      </w:r>
      <w:r>
        <w:rPr>
          <w:i/>
          <w:iCs/>
          <w:sz w:val="21"/>
        </w:rPr>
        <w:t>o la plataforma designada para el PECL, estarán   habilitados   hasta   las   17:00:00   horas, hora</w:t>
      </w:r>
      <w:r>
        <w:rPr>
          <w:i/>
          <w:iCs/>
          <w:spacing w:val="1"/>
          <w:sz w:val="21"/>
        </w:rPr>
        <w:t xml:space="preserve"> </w:t>
      </w:r>
      <w:r>
        <w:rPr>
          <w:i/>
          <w:iCs/>
          <w:sz w:val="21"/>
        </w:rPr>
        <w:t>legal</w:t>
      </w:r>
      <w:r>
        <w:rPr>
          <w:i/>
          <w:iCs/>
          <w:spacing w:val="21"/>
          <w:sz w:val="21"/>
        </w:rPr>
        <w:t xml:space="preserve"> </w:t>
      </w:r>
      <w:r>
        <w:rPr>
          <w:i/>
          <w:iCs/>
          <w:sz w:val="21"/>
        </w:rPr>
        <w:t>colombiana,</w:t>
      </w:r>
      <w:r>
        <w:rPr>
          <w:i/>
          <w:iCs/>
          <w:spacing w:val="22"/>
          <w:sz w:val="21"/>
        </w:rPr>
        <w:t xml:space="preserve"> </w:t>
      </w:r>
      <w:r>
        <w:rPr>
          <w:i/>
          <w:iCs/>
          <w:sz w:val="21"/>
        </w:rPr>
        <w:t>de</w:t>
      </w:r>
      <w:r>
        <w:rPr>
          <w:i/>
          <w:iCs/>
          <w:spacing w:val="21"/>
          <w:sz w:val="21"/>
        </w:rPr>
        <w:t xml:space="preserve"> </w:t>
      </w:r>
      <w:r>
        <w:rPr>
          <w:i/>
          <w:iCs/>
          <w:sz w:val="21"/>
        </w:rPr>
        <w:t>la</w:t>
      </w:r>
      <w:r>
        <w:rPr>
          <w:i/>
          <w:iCs/>
          <w:spacing w:val="22"/>
          <w:sz w:val="21"/>
        </w:rPr>
        <w:t xml:space="preserve"> </w:t>
      </w:r>
      <w:r>
        <w:rPr>
          <w:i/>
          <w:iCs/>
          <w:sz w:val="21"/>
        </w:rPr>
        <w:t>fecha</w:t>
      </w:r>
      <w:r>
        <w:rPr>
          <w:i/>
          <w:iCs/>
          <w:spacing w:val="21"/>
          <w:sz w:val="21"/>
        </w:rPr>
        <w:t xml:space="preserve"> </w:t>
      </w:r>
      <w:r>
        <w:rPr>
          <w:i/>
          <w:iCs/>
          <w:sz w:val="21"/>
        </w:rPr>
        <w:t>de</w:t>
      </w:r>
      <w:r>
        <w:rPr>
          <w:i/>
          <w:iCs/>
          <w:spacing w:val="21"/>
          <w:sz w:val="21"/>
        </w:rPr>
        <w:t xml:space="preserve"> </w:t>
      </w:r>
      <w:r>
        <w:rPr>
          <w:i/>
          <w:iCs/>
          <w:sz w:val="21"/>
        </w:rPr>
        <w:t>cierre</w:t>
      </w:r>
      <w:r>
        <w:rPr>
          <w:i/>
          <w:iCs/>
          <w:spacing w:val="22"/>
          <w:sz w:val="21"/>
        </w:rPr>
        <w:t xml:space="preserve"> </w:t>
      </w:r>
      <w:r>
        <w:rPr>
          <w:i/>
          <w:iCs/>
          <w:sz w:val="21"/>
        </w:rPr>
        <w:t>de</w:t>
      </w:r>
      <w:r>
        <w:rPr>
          <w:i/>
          <w:iCs/>
          <w:spacing w:val="21"/>
          <w:sz w:val="21"/>
        </w:rPr>
        <w:t xml:space="preserve"> </w:t>
      </w:r>
      <w:r>
        <w:rPr>
          <w:i/>
          <w:iCs/>
          <w:sz w:val="21"/>
        </w:rPr>
        <w:t>inscripciones</w:t>
      </w:r>
      <w:r>
        <w:rPr>
          <w:i/>
          <w:iCs/>
          <w:spacing w:val="21"/>
          <w:sz w:val="21"/>
        </w:rPr>
        <w:t xml:space="preserve"> </w:t>
      </w:r>
      <w:r>
        <w:rPr>
          <w:i/>
          <w:iCs/>
          <w:sz w:val="21"/>
        </w:rPr>
        <w:t>de</w:t>
      </w:r>
      <w:r>
        <w:rPr>
          <w:i/>
          <w:iCs/>
          <w:spacing w:val="21"/>
          <w:sz w:val="21"/>
        </w:rPr>
        <w:t xml:space="preserve"> </w:t>
      </w:r>
      <w:r>
        <w:rPr>
          <w:i/>
          <w:iCs/>
          <w:sz w:val="21"/>
        </w:rPr>
        <w:t>cada</w:t>
      </w:r>
      <w:r>
        <w:rPr>
          <w:i/>
          <w:iCs/>
          <w:spacing w:val="22"/>
          <w:sz w:val="21"/>
        </w:rPr>
        <w:t xml:space="preserve"> </w:t>
      </w:r>
      <w:r>
        <w:rPr>
          <w:i/>
          <w:iCs/>
          <w:sz w:val="21"/>
        </w:rPr>
        <w:t>una</w:t>
      </w:r>
      <w:r>
        <w:rPr>
          <w:i/>
          <w:iCs/>
          <w:spacing w:val="-56"/>
          <w:sz w:val="21"/>
        </w:rPr>
        <w:t xml:space="preserve"> </w:t>
      </w:r>
      <w:r>
        <w:rPr>
          <w:i/>
          <w:iCs/>
          <w:sz w:val="21"/>
        </w:rPr>
        <w:t>de</w:t>
      </w:r>
      <w:r>
        <w:rPr>
          <w:i/>
          <w:iCs/>
          <w:spacing w:val="58"/>
          <w:sz w:val="21"/>
        </w:rPr>
        <w:t xml:space="preserve"> </w:t>
      </w:r>
      <w:r>
        <w:rPr>
          <w:i/>
          <w:iCs/>
          <w:sz w:val="21"/>
        </w:rPr>
        <w:t>las</w:t>
      </w:r>
      <w:r>
        <w:rPr>
          <w:i/>
          <w:iCs/>
          <w:spacing w:val="58"/>
          <w:sz w:val="21"/>
        </w:rPr>
        <w:t xml:space="preserve"> </w:t>
      </w:r>
      <w:r>
        <w:rPr>
          <w:i/>
          <w:iCs/>
          <w:sz w:val="21"/>
        </w:rPr>
        <w:t xml:space="preserve">convocatorias; </w:t>
      </w:r>
      <w:r>
        <w:rPr>
          <w:i/>
          <w:iCs/>
          <w:spacing w:val="1"/>
          <w:sz w:val="21"/>
        </w:rPr>
        <w:t>solo</w:t>
      </w:r>
      <w:r>
        <w:rPr>
          <w:i/>
          <w:iCs/>
          <w:sz w:val="21"/>
        </w:rPr>
        <w:t xml:space="preserve">   </w:t>
      </w:r>
      <w:r>
        <w:rPr>
          <w:i/>
          <w:iCs/>
          <w:spacing w:val="1"/>
          <w:sz w:val="21"/>
        </w:rPr>
        <w:t xml:space="preserve"> </w:t>
      </w:r>
      <w:r>
        <w:rPr>
          <w:i/>
          <w:iCs/>
          <w:sz w:val="21"/>
        </w:rPr>
        <w:t xml:space="preserve">hasta    </w:t>
      </w:r>
      <w:r>
        <w:rPr>
          <w:i/>
          <w:iCs/>
          <w:spacing w:val="1"/>
          <w:sz w:val="21"/>
        </w:rPr>
        <w:t xml:space="preserve"> </w:t>
      </w:r>
      <w:r>
        <w:rPr>
          <w:i/>
          <w:iCs/>
          <w:sz w:val="21"/>
        </w:rPr>
        <w:t xml:space="preserve">esa    </w:t>
      </w:r>
      <w:r>
        <w:rPr>
          <w:i/>
          <w:iCs/>
          <w:spacing w:val="1"/>
          <w:sz w:val="21"/>
        </w:rPr>
        <w:t xml:space="preserve"> </w:t>
      </w:r>
      <w:r>
        <w:rPr>
          <w:i/>
          <w:iCs/>
          <w:sz w:val="21"/>
        </w:rPr>
        <w:t xml:space="preserve">hora    </w:t>
      </w:r>
      <w:r>
        <w:rPr>
          <w:i/>
          <w:iCs/>
          <w:spacing w:val="1"/>
          <w:sz w:val="21"/>
        </w:rPr>
        <w:t xml:space="preserve"> </w:t>
      </w:r>
      <w:r>
        <w:rPr>
          <w:i/>
          <w:iCs/>
          <w:sz w:val="21"/>
        </w:rPr>
        <w:t>permitirá</w:t>
      </w:r>
      <w:r>
        <w:rPr>
          <w:i/>
          <w:iCs/>
          <w:spacing w:val="1"/>
          <w:sz w:val="21"/>
        </w:rPr>
        <w:t xml:space="preserve"> </w:t>
      </w:r>
      <w:r>
        <w:rPr>
          <w:i/>
          <w:iCs/>
          <w:sz w:val="21"/>
        </w:rPr>
        <w:t>adjuntar</w:t>
      </w:r>
      <w:r>
        <w:rPr>
          <w:i/>
          <w:iCs/>
          <w:spacing w:val="-1"/>
          <w:sz w:val="21"/>
        </w:rPr>
        <w:t xml:space="preserve"> </w:t>
      </w:r>
      <w:r>
        <w:rPr>
          <w:i/>
          <w:iCs/>
          <w:sz w:val="21"/>
        </w:rPr>
        <w:t>documentos</w:t>
      </w:r>
      <w:r>
        <w:rPr>
          <w:i/>
          <w:iCs/>
          <w:spacing w:val="-1"/>
          <w:sz w:val="21"/>
        </w:rPr>
        <w:t xml:space="preserve"> </w:t>
      </w:r>
      <w:r>
        <w:rPr>
          <w:i/>
          <w:iCs/>
          <w:sz w:val="21"/>
        </w:rPr>
        <w:t>y hacer</w:t>
      </w:r>
      <w:r>
        <w:rPr>
          <w:i/>
          <w:iCs/>
          <w:spacing w:val="-1"/>
          <w:sz w:val="21"/>
        </w:rPr>
        <w:t xml:space="preserve"> </w:t>
      </w:r>
      <w:r>
        <w:rPr>
          <w:i/>
          <w:iCs/>
          <w:sz w:val="21"/>
        </w:rPr>
        <w:t>efectiva la</w:t>
      </w:r>
      <w:r>
        <w:rPr>
          <w:i/>
          <w:iCs/>
          <w:spacing w:val="-1"/>
          <w:sz w:val="21"/>
        </w:rPr>
        <w:t xml:space="preserve"> </w:t>
      </w:r>
      <w:r>
        <w:rPr>
          <w:i/>
          <w:iCs/>
          <w:sz w:val="21"/>
        </w:rPr>
        <w:t>inscripción en</w:t>
      </w:r>
      <w:r>
        <w:rPr>
          <w:i/>
          <w:iCs/>
          <w:spacing w:val="-1"/>
          <w:sz w:val="21"/>
        </w:rPr>
        <w:t xml:space="preserve"> </w:t>
      </w:r>
      <w:r>
        <w:rPr>
          <w:i/>
          <w:iCs/>
          <w:sz w:val="21"/>
        </w:rPr>
        <w:t>la convocatoria.</w:t>
      </w:r>
    </w:p>
    <w:p>
      <w:pPr>
        <w:pStyle w:val="Normal"/>
        <w:spacing w:lineRule="auto" w:line="360" w:before="200" w:after="0"/>
        <w:ind w:left="1560" w:right="1559" w:hanging="0"/>
        <w:jc w:val="both"/>
        <w:rPr>
          <w:i/>
          <w:i/>
          <w:iCs/>
          <w:sz w:val="21"/>
        </w:rPr>
      </w:pPr>
      <w:r>
        <w:rPr>
          <w:rFonts w:ascii="Arial" w:hAnsi="Arial"/>
          <w:b/>
          <w:i/>
          <w:iCs/>
          <w:sz w:val="21"/>
        </w:rPr>
        <w:t xml:space="preserve">Nota 2. </w:t>
      </w:r>
      <w:r>
        <w:rPr>
          <w:i/>
          <w:iCs/>
          <w:sz w:val="21"/>
        </w:rPr>
        <w:t>Los documentos administrativos y técnicos de las propuestas</w:t>
      </w:r>
      <w:r>
        <w:rPr>
          <w:i/>
          <w:iCs/>
          <w:spacing w:val="1"/>
          <w:sz w:val="21"/>
        </w:rPr>
        <w:t xml:space="preserve"> </w:t>
      </w:r>
      <w:r>
        <w:rPr>
          <w:i/>
          <w:iCs/>
          <w:sz w:val="21"/>
        </w:rPr>
        <w:t>que no resulten ganadoras, se eliminarán del SICON, o la plataforma designada para el PECL, veinticuatro (24)</w:t>
      </w:r>
      <w:r>
        <w:rPr>
          <w:i/>
          <w:iCs/>
          <w:spacing w:val="1"/>
          <w:sz w:val="21"/>
        </w:rPr>
        <w:t xml:space="preserve"> </w:t>
      </w:r>
      <w:r>
        <w:rPr>
          <w:i/>
          <w:iCs/>
          <w:sz w:val="21"/>
        </w:rPr>
        <w:t>meses después de expedido el acto administrativo que selecciona los</w:t>
      </w:r>
      <w:r>
        <w:rPr>
          <w:i/>
          <w:iCs/>
          <w:spacing w:val="1"/>
          <w:sz w:val="21"/>
        </w:rPr>
        <w:t xml:space="preserve"> </w:t>
      </w:r>
      <w:r>
        <w:rPr>
          <w:i/>
          <w:iCs/>
          <w:sz w:val="21"/>
        </w:rPr>
        <w:t>ganadores</w:t>
      </w:r>
      <w:r>
        <w:rPr>
          <w:i/>
          <w:iCs/>
          <w:spacing w:val="1"/>
          <w:sz w:val="21"/>
        </w:rPr>
        <w:t xml:space="preserve"> </w:t>
      </w:r>
      <w:r>
        <w:rPr>
          <w:i/>
          <w:iCs/>
          <w:sz w:val="21"/>
        </w:rPr>
        <w:t>de</w:t>
      </w:r>
      <w:r>
        <w:rPr>
          <w:i/>
          <w:iCs/>
          <w:spacing w:val="1"/>
          <w:sz w:val="21"/>
        </w:rPr>
        <w:t xml:space="preserve"> </w:t>
      </w:r>
      <w:r>
        <w:rPr>
          <w:i/>
          <w:iCs/>
          <w:sz w:val="21"/>
        </w:rPr>
        <w:t>la</w:t>
      </w:r>
      <w:r>
        <w:rPr>
          <w:i/>
          <w:iCs/>
          <w:spacing w:val="1"/>
          <w:sz w:val="21"/>
        </w:rPr>
        <w:t xml:space="preserve"> </w:t>
      </w:r>
      <w:r>
        <w:rPr>
          <w:i/>
          <w:iCs/>
          <w:sz w:val="21"/>
        </w:rPr>
        <w:t>convocatoria</w:t>
      </w:r>
      <w:r>
        <w:rPr>
          <w:i/>
          <w:iCs/>
          <w:spacing w:val="1"/>
          <w:sz w:val="21"/>
        </w:rPr>
        <w:t xml:space="preserve"> </w:t>
      </w:r>
      <w:r>
        <w:rPr>
          <w:i/>
          <w:iCs/>
          <w:sz w:val="21"/>
        </w:rPr>
        <w:t>respectiva.</w:t>
      </w:r>
      <w:r>
        <w:rPr>
          <w:i/>
          <w:iCs/>
          <w:spacing w:val="1"/>
          <w:sz w:val="21"/>
        </w:rPr>
        <w:t xml:space="preserve"> </w:t>
      </w:r>
      <w:r>
        <w:rPr>
          <w:i/>
          <w:iCs/>
          <w:sz w:val="21"/>
        </w:rPr>
        <w:t>En</w:t>
      </w:r>
      <w:r>
        <w:rPr>
          <w:i/>
          <w:iCs/>
          <w:spacing w:val="1"/>
          <w:sz w:val="21"/>
        </w:rPr>
        <w:t xml:space="preserve"> </w:t>
      </w:r>
      <w:r>
        <w:rPr>
          <w:i/>
          <w:iCs/>
          <w:sz w:val="21"/>
        </w:rPr>
        <w:t>ningún</w:t>
      </w:r>
      <w:r>
        <w:rPr>
          <w:i/>
          <w:iCs/>
          <w:spacing w:val="59"/>
          <w:sz w:val="21"/>
        </w:rPr>
        <w:t xml:space="preserve"> </w:t>
      </w:r>
      <w:r>
        <w:rPr>
          <w:i/>
          <w:iCs/>
          <w:sz w:val="21"/>
        </w:rPr>
        <w:t>caso</w:t>
      </w:r>
      <w:r>
        <w:rPr>
          <w:i/>
          <w:iCs/>
          <w:spacing w:val="59"/>
          <w:sz w:val="21"/>
        </w:rPr>
        <w:t xml:space="preserve"> </w:t>
      </w:r>
      <w:r>
        <w:rPr>
          <w:i/>
          <w:iCs/>
          <w:sz w:val="21"/>
        </w:rPr>
        <w:t>se</w:t>
      </w:r>
      <w:r>
        <w:rPr>
          <w:i/>
          <w:iCs/>
          <w:spacing w:val="1"/>
          <w:sz w:val="21"/>
        </w:rPr>
        <w:t xml:space="preserve"> </w:t>
      </w:r>
      <w:r>
        <w:rPr>
          <w:i/>
          <w:iCs/>
          <w:sz w:val="21"/>
        </w:rPr>
        <w:t>eliminarán los datos de inscripción de los participantes, dado que esta</w:t>
      </w:r>
      <w:r>
        <w:rPr>
          <w:i/>
          <w:iCs/>
          <w:spacing w:val="1"/>
          <w:sz w:val="21"/>
        </w:rPr>
        <w:t xml:space="preserve"> </w:t>
      </w:r>
      <w:r>
        <w:rPr>
          <w:i/>
          <w:iCs/>
          <w:sz w:val="21"/>
        </w:rPr>
        <w:t>información</w:t>
      </w:r>
      <w:r>
        <w:rPr>
          <w:i/>
          <w:iCs/>
          <w:spacing w:val="1"/>
          <w:sz w:val="21"/>
        </w:rPr>
        <w:t xml:space="preserve"> </w:t>
      </w:r>
      <w:r>
        <w:rPr>
          <w:i/>
          <w:iCs/>
          <w:sz w:val="21"/>
        </w:rPr>
        <w:t>sustenta</w:t>
      </w:r>
      <w:r>
        <w:rPr>
          <w:i/>
          <w:iCs/>
          <w:spacing w:val="1"/>
          <w:sz w:val="21"/>
        </w:rPr>
        <w:t xml:space="preserve"> </w:t>
      </w:r>
      <w:r>
        <w:rPr>
          <w:i/>
          <w:iCs/>
          <w:sz w:val="21"/>
        </w:rPr>
        <w:t>el</w:t>
      </w:r>
      <w:r>
        <w:rPr>
          <w:i/>
          <w:iCs/>
          <w:spacing w:val="1"/>
          <w:sz w:val="21"/>
        </w:rPr>
        <w:t xml:space="preserve"> </w:t>
      </w:r>
      <w:r>
        <w:rPr>
          <w:i/>
          <w:iCs/>
          <w:sz w:val="21"/>
        </w:rPr>
        <w:t>proceso</w:t>
      </w:r>
      <w:r>
        <w:rPr>
          <w:i/>
          <w:iCs/>
          <w:spacing w:val="1"/>
          <w:sz w:val="21"/>
        </w:rPr>
        <w:t xml:space="preserve"> </w:t>
      </w:r>
      <w:r>
        <w:rPr>
          <w:i/>
          <w:iCs/>
          <w:sz w:val="21"/>
        </w:rPr>
        <w:t>legal</w:t>
      </w:r>
      <w:r>
        <w:rPr>
          <w:i/>
          <w:iCs/>
          <w:spacing w:val="1"/>
          <w:sz w:val="21"/>
        </w:rPr>
        <w:t xml:space="preserve"> </w:t>
      </w:r>
      <w:r>
        <w:rPr>
          <w:i/>
          <w:iCs/>
          <w:sz w:val="21"/>
        </w:rPr>
        <w:t>y</w:t>
      </w:r>
      <w:r>
        <w:rPr>
          <w:i/>
          <w:iCs/>
          <w:spacing w:val="1"/>
          <w:sz w:val="21"/>
        </w:rPr>
        <w:t xml:space="preserve"> </w:t>
      </w:r>
      <w:r>
        <w:rPr>
          <w:i/>
          <w:iCs/>
          <w:sz w:val="21"/>
        </w:rPr>
        <w:t>administrativo</w:t>
      </w:r>
      <w:r>
        <w:rPr>
          <w:i/>
          <w:iCs/>
          <w:spacing w:val="1"/>
          <w:sz w:val="21"/>
        </w:rPr>
        <w:t xml:space="preserve"> </w:t>
      </w:r>
      <w:r>
        <w:rPr>
          <w:i/>
          <w:iCs/>
          <w:sz w:val="21"/>
        </w:rPr>
        <w:t>de</w:t>
      </w:r>
      <w:r>
        <w:rPr>
          <w:i/>
          <w:iCs/>
          <w:spacing w:val="1"/>
          <w:sz w:val="21"/>
        </w:rPr>
        <w:t xml:space="preserve"> </w:t>
      </w:r>
      <w:r>
        <w:rPr>
          <w:i/>
          <w:iCs/>
          <w:sz w:val="21"/>
        </w:rPr>
        <w:t>las</w:t>
      </w:r>
      <w:r>
        <w:rPr>
          <w:i/>
          <w:iCs/>
          <w:spacing w:val="1"/>
          <w:sz w:val="21"/>
        </w:rPr>
        <w:t xml:space="preserve"> </w:t>
      </w:r>
      <w:r>
        <w:rPr>
          <w:i/>
          <w:iCs/>
          <w:sz w:val="21"/>
        </w:rPr>
        <w:t>convocatorias del PDE.</w:t>
      </w:r>
    </w:p>
    <w:p>
      <w:pPr>
        <w:pStyle w:val="Normal"/>
        <w:spacing w:lineRule="auto" w:line="360" w:before="198" w:after="0"/>
        <w:ind w:left="1560" w:right="1559" w:hanging="0"/>
        <w:jc w:val="both"/>
        <w:rPr>
          <w:i/>
          <w:i/>
          <w:iCs/>
          <w:sz w:val="21"/>
        </w:rPr>
      </w:pPr>
      <w:r>
        <w:rPr>
          <w:rFonts w:ascii="Arial" w:hAnsi="Arial"/>
          <w:b/>
          <w:i/>
          <w:iCs/>
          <w:sz w:val="21"/>
        </w:rPr>
        <w:t xml:space="preserve">Nota 3. </w:t>
      </w:r>
      <w:r>
        <w:rPr>
          <w:i/>
          <w:iCs/>
          <w:sz w:val="21"/>
        </w:rPr>
        <w:t>Con la presentación de su propuesta, los participantes del PDE</w:t>
      </w:r>
      <w:r>
        <w:rPr>
          <w:i/>
          <w:iCs/>
          <w:spacing w:val="-56"/>
          <w:sz w:val="21"/>
        </w:rPr>
        <w:t xml:space="preserve"> </w:t>
      </w:r>
      <w:r>
        <w:rPr>
          <w:i/>
          <w:iCs/>
          <w:sz w:val="21"/>
        </w:rPr>
        <w:t>manifiestan que son</w:t>
      </w:r>
      <w:r>
        <w:rPr>
          <w:i/>
          <w:iCs/>
          <w:spacing w:val="1"/>
          <w:sz w:val="21"/>
        </w:rPr>
        <w:t xml:space="preserve"> </w:t>
      </w:r>
      <w:r>
        <w:rPr>
          <w:i/>
          <w:iCs/>
          <w:sz w:val="21"/>
        </w:rPr>
        <w:t>titulares de los derechos morales y patrimoniales</w:t>
      </w:r>
      <w:r>
        <w:rPr>
          <w:i/>
          <w:iCs/>
          <w:spacing w:val="1"/>
          <w:sz w:val="21"/>
        </w:rPr>
        <w:t xml:space="preserve"> </w:t>
      </w:r>
      <w:r>
        <w:rPr>
          <w:i/>
          <w:iCs/>
          <w:sz w:val="21"/>
        </w:rPr>
        <w:t>de</w:t>
      </w:r>
      <w:r>
        <w:rPr>
          <w:i/>
          <w:iCs/>
          <w:spacing w:val="1"/>
          <w:sz w:val="21"/>
        </w:rPr>
        <w:t xml:space="preserve"> </w:t>
      </w:r>
      <w:r>
        <w:rPr>
          <w:i/>
          <w:iCs/>
          <w:sz w:val="21"/>
        </w:rPr>
        <w:t>autor</w:t>
      </w:r>
      <w:r>
        <w:rPr>
          <w:i/>
          <w:iCs/>
          <w:spacing w:val="1"/>
          <w:sz w:val="21"/>
        </w:rPr>
        <w:t xml:space="preserve"> </w:t>
      </w:r>
      <w:r>
        <w:rPr>
          <w:i/>
          <w:iCs/>
          <w:sz w:val="21"/>
        </w:rPr>
        <w:t>sobre las obras</w:t>
      </w:r>
      <w:r>
        <w:rPr>
          <w:i/>
          <w:iCs/>
          <w:spacing w:val="1"/>
          <w:sz w:val="21"/>
        </w:rPr>
        <w:t xml:space="preserve"> </w:t>
      </w:r>
      <w:r>
        <w:rPr>
          <w:i/>
          <w:iCs/>
          <w:sz w:val="21"/>
        </w:rPr>
        <w:t>participantes</w:t>
      </w:r>
      <w:r>
        <w:rPr>
          <w:i/>
          <w:iCs/>
          <w:spacing w:val="1"/>
          <w:sz w:val="21"/>
        </w:rPr>
        <w:t xml:space="preserve"> </w:t>
      </w:r>
      <w:r>
        <w:rPr>
          <w:i/>
          <w:iCs/>
          <w:sz w:val="21"/>
        </w:rPr>
        <w:t>en las convocatorias</w:t>
      </w:r>
      <w:r>
        <w:rPr>
          <w:i/>
          <w:iCs/>
          <w:spacing w:val="1"/>
          <w:sz w:val="21"/>
        </w:rPr>
        <w:t xml:space="preserve"> </w:t>
      </w:r>
      <w:r>
        <w:rPr>
          <w:i/>
          <w:iCs/>
          <w:sz w:val="21"/>
        </w:rPr>
        <w:t>o que</w:t>
      </w:r>
      <w:r>
        <w:rPr>
          <w:i/>
          <w:iCs/>
          <w:spacing w:val="1"/>
          <w:sz w:val="21"/>
        </w:rPr>
        <w:t xml:space="preserve"> </w:t>
      </w:r>
      <w:r>
        <w:rPr>
          <w:i/>
          <w:iCs/>
          <w:sz w:val="21"/>
        </w:rPr>
        <w:t>cuentan con las respectivas autorizaciones y/o licencias de uso sobre</w:t>
      </w:r>
      <w:r>
        <w:rPr>
          <w:i/>
          <w:iCs/>
          <w:spacing w:val="1"/>
          <w:sz w:val="21"/>
        </w:rPr>
        <w:t xml:space="preserve"> </w:t>
      </w:r>
      <w:r>
        <w:rPr>
          <w:i/>
          <w:iCs/>
          <w:sz w:val="21"/>
        </w:rPr>
        <w:t>las</w:t>
      </w:r>
      <w:r>
        <w:rPr>
          <w:i/>
          <w:iCs/>
          <w:spacing w:val="1"/>
          <w:sz w:val="21"/>
        </w:rPr>
        <w:t xml:space="preserve"> </w:t>
      </w:r>
      <w:r>
        <w:rPr>
          <w:i/>
          <w:iCs/>
          <w:sz w:val="21"/>
        </w:rPr>
        <w:t>mismas,</w:t>
      </w:r>
      <w:r>
        <w:rPr>
          <w:i/>
          <w:iCs/>
          <w:spacing w:val="1"/>
          <w:sz w:val="21"/>
        </w:rPr>
        <w:t xml:space="preserve"> </w:t>
      </w:r>
      <w:r>
        <w:rPr>
          <w:i/>
          <w:iCs/>
          <w:sz w:val="21"/>
        </w:rPr>
        <w:t>cuando</w:t>
      </w:r>
      <w:r>
        <w:rPr>
          <w:i/>
          <w:iCs/>
          <w:spacing w:val="1"/>
          <w:sz w:val="21"/>
        </w:rPr>
        <w:t xml:space="preserve"> </w:t>
      </w:r>
      <w:r>
        <w:rPr>
          <w:i/>
          <w:iCs/>
          <w:sz w:val="21"/>
        </w:rPr>
        <w:t>a</w:t>
      </w:r>
      <w:r>
        <w:rPr>
          <w:i/>
          <w:iCs/>
          <w:spacing w:val="1"/>
          <w:sz w:val="21"/>
        </w:rPr>
        <w:t xml:space="preserve"> </w:t>
      </w:r>
      <w:r>
        <w:rPr>
          <w:i/>
          <w:iCs/>
          <w:sz w:val="21"/>
        </w:rPr>
        <w:t>ello</w:t>
      </w:r>
      <w:r>
        <w:rPr>
          <w:i/>
          <w:iCs/>
          <w:spacing w:val="1"/>
          <w:sz w:val="21"/>
        </w:rPr>
        <w:t xml:space="preserve"> </w:t>
      </w:r>
      <w:r>
        <w:rPr>
          <w:i/>
          <w:iCs/>
          <w:sz w:val="21"/>
        </w:rPr>
        <w:t>hubiere</w:t>
      </w:r>
      <w:r>
        <w:rPr>
          <w:i/>
          <w:iCs/>
          <w:spacing w:val="1"/>
          <w:sz w:val="21"/>
        </w:rPr>
        <w:t xml:space="preserve"> </w:t>
      </w:r>
      <w:r>
        <w:rPr>
          <w:i/>
          <w:iCs/>
          <w:sz w:val="21"/>
        </w:rPr>
        <w:t>lugar.</w:t>
      </w:r>
      <w:r>
        <w:rPr>
          <w:i/>
          <w:iCs/>
          <w:spacing w:val="1"/>
          <w:sz w:val="21"/>
        </w:rPr>
        <w:t xml:space="preserve"> </w:t>
      </w:r>
      <w:r>
        <w:rPr>
          <w:i/>
          <w:iCs/>
          <w:sz w:val="21"/>
        </w:rPr>
        <w:t>En</w:t>
      </w:r>
      <w:r>
        <w:rPr>
          <w:i/>
          <w:iCs/>
          <w:spacing w:val="1"/>
          <w:sz w:val="21"/>
        </w:rPr>
        <w:t xml:space="preserve"> </w:t>
      </w:r>
      <w:r>
        <w:rPr>
          <w:i/>
          <w:iCs/>
          <w:sz w:val="21"/>
        </w:rPr>
        <w:t>ningún</w:t>
      </w:r>
      <w:r>
        <w:rPr>
          <w:i/>
          <w:iCs/>
          <w:spacing w:val="1"/>
          <w:sz w:val="21"/>
        </w:rPr>
        <w:t xml:space="preserve"> </w:t>
      </w:r>
      <w:r>
        <w:rPr>
          <w:i/>
          <w:iCs/>
          <w:sz w:val="21"/>
        </w:rPr>
        <w:t>caso</w:t>
      </w:r>
      <w:r>
        <w:rPr>
          <w:i/>
          <w:iCs/>
          <w:spacing w:val="1"/>
          <w:sz w:val="21"/>
        </w:rPr>
        <w:t xml:space="preserve"> </w:t>
      </w:r>
      <w:r>
        <w:rPr>
          <w:i/>
          <w:iCs/>
          <w:sz w:val="21"/>
        </w:rPr>
        <w:t>existirá</w:t>
      </w:r>
      <w:r>
        <w:rPr>
          <w:i/>
          <w:iCs/>
          <w:spacing w:val="1"/>
          <w:sz w:val="21"/>
        </w:rPr>
        <w:t xml:space="preserve"> </w:t>
      </w:r>
      <w:r>
        <w:rPr>
          <w:i/>
          <w:iCs/>
          <w:sz w:val="21"/>
        </w:rPr>
        <w:t>solidaridad</w:t>
      </w:r>
      <w:r>
        <w:rPr>
          <w:i/>
          <w:iCs/>
          <w:spacing w:val="1"/>
          <w:sz w:val="21"/>
        </w:rPr>
        <w:t xml:space="preserve"> </w:t>
      </w:r>
      <w:r>
        <w:rPr>
          <w:i/>
          <w:iCs/>
          <w:sz w:val="21"/>
        </w:rPr>
        <w:t>por</w:t>
      </w:r>
      <w:r>
        <w:rPr>
          <w:i/>
          <w:iCs/>
          <w:spacing w:val="1"/>
          <w:sz w:val="21"/>
        </w:rPr>
        <w:t xml:space="preserve"> </w:t>
      </w:r>
      <w:r>
        <w:rPr>
          <w:i/>
          <w:iCs/>
          <w:sz w:val="21"/>
        </w:rPr>
        <w:t>parte</w:t>
      </w:r>
      <w:r>
        <w:rPr>
          <w:i/>
          <w:iCs/>
          <w:spacing w:val="1"/>
          <w:sz w:val="21"/>
        </w:rPr>
        <w:t xml:space="preserve"> </w:t>
      </w:r>
      <w:r>
        <w:rPr>
          <w:i/>
          <w:iCs/>
          <w:sz w:val="21"/>
        </w:rPr>
        <w:t>de</w:t>
      </w:r>
      <w:r>
        <w:rPr>
          <w:i/>
          <w:iCs/>
          <w:spacing w:val="1"/>
          <w:sz w:val="21"/>
        </w:rPr>
        <w:t xml:space="preserve"> </w:t>
      </w:r>
      <w:r>
        <w:rPr>
          <w:i/>
          <w:iCs/>
          <w:sz w:val="21"/>
        </w:rPr>
        <w:t>la</w:t>
      </w:r>
      <w:r>
        <w:rPr>
          <w:i/>
          <w:iCs/>
          <w:spacing w:val="1"/>
          <w:sz w:val="21"/>
        </w:rPr>
        <w:t xml:space="preserve"> </w:t>
      </w:r>
      <w:r>
        <w:rPr>
          <w:i/>
          <w:iCs/>
          <w:sz w:val="21"/>
        </w:rPr>
        <w:t>entidad</w:t>
      </w:r>
      <w:r>
        <w:rPr>
          <w:i/>
          <w:iCs/>
          <w:spacing w:val="1"/>
          <w:sz w:val="21"/>
        </w:rPr>
        <w:t xml:space="preserve"> </w:t>
      </w:r>
      <w:r>
        <w:rPr>
          <w:i/>
          <w:iCs/>
          <w:sz w:val="21"/>
        </w:rPr>
        <w:t>otorgante</w:t>
      </w:r>
      <w:r>
        <w:rPr>
          <w:i/>
          <w:iCs/>
          <w:spacing w:val="1"/>
          <w:sz w:val="21"/>
        </w:rPr>
        <w:t xml:space="preserve"> </w:t>
      </w:r>
      <w:r>
        <w:rPr>
          <w:i/>
          <w:iCs/>
          <w:sz w:val="21"/>
        </w:rPr>
        <w:t>con</w:t>
      </w:r>
      <w:r>
        <w:rPr>
          <w:i/>
          <w:iCs/>
          <w:spacing w:val="1"/>
          <w:sz w:val="21"/>
        </w:rPr>
        <w:t xml:space="preserve"> </w:t>
      </w:r>
      <w:r>
        <w:rPr>
          <w:i/>
          <w:iCs/>
          <w:sz w:val="21"/>
        </w:rPr>
        <w:t>el</w:t>
      </w:r>
      <w:r>
        <w:rPr>
          <w:i/>
          <w:iCs/>
          <w:spacing w:val="1"/>
          <w:sz w:val="21"/>
        </w:rPr>
        <w:t xml:space="preserve"> </w:t>
      </w:r>
      <w:r>
        <w:rPr>
          <w:i/>
          <w:iCs/>
          <w:sz w:val="21"/>
        </w:rPr>
        <w:t>ganador</w:t>
      </w:r>
      <w:r>
        <w:rPr>
          <w:i/>
          <w:iCs/>
          <w:spacing w:val="1"/>
          <w:sz w:val="21"/>
        </w:rPr>
        <w:t xml:space="preserve"> </w:t>
      </w:r>
      <w:r>
        <w:rPr>
          <w:i/>
          <w:iCs/>
          <w:sz w:val="21"/>
        </w:rPr>
        <w:t>del</w:t>
      </w:r>
      <w:r>
        <w:rPr>
          <w:i/>
          <w:iCs/>
          <w:spacing w:val="1"/>
          <w:sz w:val="21"/>
        </w:rPr>
        <w:t xml:space="preserve"> </w:t>
      </w:r>
      <w:r>
        <w:rPr>
          <w:i/>
          <w:iCs/>
          <w:sz w:val="21"/>
        </w:rPr>
        <w:t>estímulo, en el caso de presentarse reclamación de terceros por el</w:t>
      </w:r>
      <w:r>
        <w:rPr>
          <w:i/>
          <w:iCs/>
          <w:spacing w:val="1"/>
          <w:sz w:val="21"/>
        </w:rPr>
        <w:t xml:space="preserve"> </w:t>
      </w:r>
      <w:r>
        <w:rPr>
          <w:i/>
          <w:iCs/>
          <w:sz w:val="21"/>
        </w:rPr>
        <w:t>incumplimiento</w:t>
      </w:r>
      <w:r>
        <w:rPr>
          <w:i/>
          <w:iCs/>
          <w:spacing w:val="-1"/>
          <w:sz w:val="21"/>
        </w:rPr>
        <w:t xml:space="preserve"> </w:t>
      </w:r>
      <w:r>
        <w:rPr>
          <w:i/>
          <w:iCs/>
          <w:sz w:val="21"/>
        </w:rPr>
        <w:t>de</w:t>
      </w:r>
      <w:r>
        <w:rPr>
          <w:i/>
          <w:iCs/>
          <w:spacing w:val="-1"/>
          <w:sz w:val="21"/>
        </w:rPr>
        <w:t xml:space="preserve"> </w:t>
      </w:r>
      <w:r>
        <w:rPr>
          <w:i/>
          <w:iCs/>
          <w:sz w:val="21"/>
        </w:rPr>
        <w:t>la normatividad</w:t>
      </w:r>
      <w:r>
        <w:rPr>
          <w:i/>
          <w:iCs/>
          <w:spacing w:val="-1"/>
          <w:sz w:val="21"/>
        </w:rPr>
        <w:t xml:space="preserve"> </w:t>
      </w:r>
      <w:r>
        <w:rPr>
          <w:i/>
          <w:iCs/>
          <w:sz w:val="21"/>
        </w:rPr>
        <w:t>en materia</w:t>
      </w:r>
      <w:r>
        <w:rPr>
          <w:i/>
          <w:iCs/>
          <w:spacing w:val="-1"/>
          <w:sz w:val="21"/>
        </w:rPr>
        <w:t xml:space="preserve"> </w:t>
      </w:r>
      <w:r>
        <w:rPr>
          <w:i/>
          <w:iCs/>
          <w:sz w:val="21"/>
        </w:rPr>
        <w:t>de</w:t>
      </w:r>
      <w:r>
        <w:rPr>
          <w:i/>
          <w:iCs/>
          <w:spacing w:val="-1"/>
          <w:sz w:val="21"/>
        </w:rPr>
        <w:t xml:space="preserve"> </w:t>
      </w:r>
      <w:r>
        <w:rPr>
          <w:i/>
          <w:iCs/>
          <w:sz w:val="21"/>
        </w:rPr>
        <w:t>derechos de</w:t>
      </w:r>
      <w:r>
        <w:rPr>
          <w:i/>
          <w:iCs/>
          <w:spacing w:val="-1"/>
          <w:sz w:val="21"/>
        </w:rPr>
        <w:t xml:space="preserve"> </w:t>
      </w:r>
      <w:r>
        <w:rPr>
          <w:i/>
          <w:iCs/>
          <w:sz w:val="21"/>
        </w:rPr>
        <w:t>autor.</w:t>
      </w:r>
    </w:p>
    <w:p>
      <w:pPr>
        <w:pStyle w:val="Normal"/>
        <w:spacing w:lineRule="auto" w:line="360" w:before="198" w:after="0"/>
        <w:ind w:left="1560" w:right="1559" w:hanging="0"/>
        <w:jc w:val="both"/>
        <w:rPr>
          <w:i/>
          <w:i/>
          <w:iCs/>
          <w:sz w:val="21"/>
        </w:rPr>
      </w:pPr>
      <w:r>
        <w:rPr>
          <w:i/>
          <w:iCs/>
          <w:sz w:val="21"/>
        </w:rPr>
      </w:r>
    </w:p>
    <w:p>
      <w:pPr>
        <w:pStyle w:val="Normal"/>
        <w:spacing w:lineRule="auto" w:line="360" w:before="200" w:after="0"/>
        <w:ind w:left="1560" w:right="1559" w:hanging="0"/>
        <w:jc w:val="both"/>
        <w:rPr>
          <w:rFonts w:ascii="Arial" w:hAnsi="Arial"/>
          <w:i/>
          <w:i/>
          <w:sz w:val="21"/>
        </w:rPr>
      </w:pPr>
      <w:r>
        <w:rPr>
          <w:i/>
          <w:iCs/>
          <w:sz w:val="21"/>
        </w:rPr>
        <w:t>Así mismo declaran que no existe ninguna limitación que pueda afectar</w:t>
      </w:r>
      <w:r>
        <w:rPr>
          <w:i/>
          <w:iCs/>
          <w:spacing w:val="-56"/>
          <w:sz w:val="21"/>
        </w:rPr>
        <w:t xml:space="preserve"> </w:t>
      </w:r>
      <w:r>
        <w:rPr>
          <w:i/>
          <w:iCs/>
          <w:sz w:val="21"/>
        </w:rPr>
        <w:t>los</w:t>
      </w:r>
      <w:r>
        <w:rPr>
          <w:i/>
          <w:iCs/>
          <w:spacing w:val="1"/>
          <w:sz w:val="21"/>
        </w:rPr>
        <w:t xml:space="preserve"> </w:t>
      </w:r>
      <w:r>
        <w:rPr>
          <w:i/>
          <w:iCs/>
          <w:sz w:val="21"/>
        </w:rPr>
        <w:t>usos</w:t>
      </w:r>
      <w:r>
        <w:rPr>
          <w:i/>
          <w:iCs/>
          <w:spacing w:val="1"/>
          <w:sz w:val="21"/>
        </w:rPr>
        <w:t xml:space="preserve"> </w:t>
      </w:r>
      <w:r>
        <w:rPr>
          <w:i/>
          <w:iCs/>
          <w:sz w:val="21"/>
        </w:rPr>
        <w:t>que</w:t>
      </w:r>
      <w:r>
        <w:rPr>
          <w:i/>
          <w:iCs/>
          <w:spacing w:val="1"/>
          <w:sz w:val="21"/>
        </w:rPr>
        <w:t xml:space="preserve"> </w:t>
      </w:r>
      <w:r>
        <w:rPr>
          <w:i/>
          <w:iCs/>
          <w:sz w:val="21"/>
        </w:rPr>
        <w:t>se</w:t>
      </w:r>
      <w:r>
        <w:rPr>
          <w:i/>
          <w:iCs/>
          <w:spacing w:val="1"/>
          <w:sz w:val="21"/>
        </w:rPr>
        <w:t xml:space="preserve"> </w:t>
      </w:r>
      <w:r>
        <w:rPr>
          <w:i/>
          <w:iCs/>
          <w:sz w:val="21"/>
        </w:rPr>
        <w:t>autorizan</w:t>
      </w:r>
      <w:r>
        <w:rPr>
          <w:i/>
          <w:iCs/>
          <w:spacing w:val="1"/>
          <w:sz w:val="21"/>
        </w:rPr>
        <w:t xml:space="preserve"> </w:t>
      </w:r>
      <w:r>
        <w:rPr>
          <w:i/>
          <w:iCs/>
          <w:sz w:val="21"/>
        </w:rPr>
        <w:t>con</w:t>
      </w:r>
      <w:r>
        <w:rPr>
          <w:i/>
          <w:iCs/>
          <w:spacing w:val="1"/>
          <w:sz w:val="21"/>
        </w:rPr>
        <w:t xml:space="preserve"> </w:t>
      </w:r>
      <w:r>
        <w:rPr>
          <w:i/>
          <w:iCs/>
          <w:sz w:val="21"/>
        </w:rPr>
        <w:t>ocasión</w:t>
      </w:r>
      <w:r>
        <w:rPr>
          <w:i/>
          <w:iCs/>
          <w:spacing w:val="1"/>
          <w:sz w:val="21"/>
        </w:rPr>
        <w:t xml:space="preserve"> </w:t>
      </w:r>
      <w:r>
        <w:rPr>
          <w:i/>
          <w:iCs/>
          <w:sz w:val="21"/>
        </w:rPr>
        <w:t>de</w:t>
      </w:r>
      <w:r>
        <w:rPr>
          <w:i/>
          <w:iCs/>
          <w:spacing w:val="1"/>
          <w:sz w:val="21"/>
        </w:rPr>
        <w:t xml:space="preserve"> </w:t>
      </w:r>
      <w:r>
        <w:rPr>
          <w:i/>
          <w:iCs/>
          <w:sz w:val="21"/>
        </w:rPr>
        <w:t>la</w:t>
      </w:r>
      <w:r>
        <w:rPr>
          <w:i/>
          <w:iCs/>
          <w:spacing w:val="1"/>
          <w:sz w:val="21"/>
        </w:rPr>
        <w:t xml:space="preserve"> </w:t>
      </w:r>
      <w:r>
        <w:rPr>
          <w:i/>
          <w:iCs/>
          <w:sz w:val="21"/>
        </w:rPr>
        <w:t>convocatoria.</w:t>
      </w:r>
      <w:r>
        <w:rPr>
          <w:i/>
          <w:iCs/>
          <w:spacing w:val="1"/>
          <w:sz w:val="21"/>
        </w:rPr>
        <w:t xml:space="preserve"> </w:t>
      </w:r>
      <w:r>
        <w:rPr>
          <w:i/>
          <w:iCs/>
          <w:sz w:val="21"/>
        </w:rPr>
        <w:t>El</w:t>
      </w:r>
      <w:r>
        <w:rPr>
          <w:i/>
          <w:iCs/>
          <w:spacing w:val="1"/>
          <w:sz w:val="21"/>
        </w:rPr>
        <w:t xml:space="preserve"> </w:t>
      </w:r>
      <w:r>
        <w:rPr>
          <w:i/>
          <w:iCs/>
          <w:sz w:val="21"/>
        </w:rPr>
        <w:t>participante</w:t>
      </w:r>
      <w:r>
        <w:rPr>
          <w:i/>
          <w:iCs/>
          <w:spacing w:val="1"/>
          <w:sz w:val="21"/>
        </w:rPr>
        <w:t xml:space="preserve"> </w:t>
      </w:r>
      <w:r>
        <w:rPr>
          <w:i/>
          <w:iCs/>
          <w:sz w:val="21"/>
        </w:rPr>
        <w:t>asume</w:t>
      </w:r>
      <w:r>
        <w:rPr>
          <w:i/>
          <w:iCs/>
          <w:spacing w:val="1"/>
          <w:sz w:val="21"/>
        </w:rPr>
        <w:t xml:space="preserve"> </w:t>
      </w:r>
      <w:r>
        <w:rPr>
          <w:i/>
          <w:iCs/>
          <w:sz w:val="21"/>
        </w:rPr>
        <w:t>la</w:t>
      </w:r>
      <w:r>
        <w:rPr>
          <w:i/>
          <w:iCs/>
          <w:spacing w:val="1"/>
          <w:sz w:val="21"/>
        </w:rPr>
        <w:t xml:space="preserve"> </w:t>
      </w:r>
      <w:r>
        <w:rPr>
          <w:i/>
          <w:iCs/>
          <w:sz w:val="21"/>
        </w:rPr>
        <w:t>responsabilidad</w:t>
      </w:r>
      <w:r>
        <w:rPr>
          <w:i/>
          <w:iCs/>
          <w:spacing w:val="1"/>
          <w:sz w:val="21"/>
        </w:rPr>
        <w:t xml:space="preserve"> </w:t>
      </w:r>
      <w:r>
        <w:rPr>
          <w:i/>
          <w:iCs/>
          <w:sz w:val="21"/>
        </w:rPr>
        <w:t>por</w:t>
      </w:r>
      <w:r>
        <w:rPr>
          <w:i/>
          <w:iCs/>
          <w:spacing w:val="1"/>
          <w:sz w:val="21"/>
        </w:rPr>
        <w:t xml:space="preserve"> </w:t>
      </w:r>
      <w:r>
        <w:rPr>
          <w:i/>
          <w:iCs/>
          <w:sz w:val="21"/>
        </w:rPr>
        <w:t>cualquier</w:t>
      </w:r>
      <w:r>
        <w:rPr>
          <w:i/>
          <w:iCs/>
          <w:spacing w:val="59"/>
          <w:sz w:val="21"/>
        </w:rPr>
        <w:t xml:space="preserve"> </w:t>
      </w:r>
      <w:r>
        <w:rPr>
          <w:i/>
          <w:iCs/>
          <w:sz w:val="21"/>
        </w:rPr>
        <w:t>falta</w:t>
      </w:r>
      <w:r>
        <w:rPr>
          <w:i/>
          <w:iCs/>
          <w:spacing w:val="59"/>
          <w:sz w:val="21"/>
        </w:rPr>
        <w:t xml:space="preserve"> </w:t>
      </w:r>
      <w:r>
        <w:rPr>
          <w:i/>
          <w:iCs/>
          <w:sz w:val="21"/>
        </w:rPr>
        <w:t>o</w:t>
      </w:r>
      <w:r>
        <w:rPr>
          <w:i/>
          <w:iCs/>
          <w:spacing w:val="1"/>
          <w:sz w:val="21"/>
        </w:rPr>
        <w:t xml:space="preserve"> </w:t>
      </w:r>
      <w:r>
        <w:rPr>
          <w:i/>
          <w:iCs/>
          <w:sz w:val="21"/>
        </w:rPr>
        <w:t>insuficiencia</w:t>
      </w:r>
      <w:r>
        <w:rPr>
          <w:i/>
          <w:iCs/>
          <w:spacing w:val="1"/>
          <w:sz w:val="21"/>
        </w:rPr>
        <w:t xml:space="preserve"> </w:t>
      </w:r>
      <w:r>
        <w:rPr>
          <w:i/>
          <w:iCs/>
          <w:sz w:val="21"/>
        </w:rPr>
        <w:t>de</w:t>
      </w:r>
      <w:r>
        <w:rPr>
          <w:i/>
          <w:iCs/>
          <w:spacing w:val="1"/>
          <w:sz w:val="21"/>
        </w:rPr>
        <w:t xml:space="preserve"> </w:t>
      </w:r>
      <w:r>
        <w:rPr>
          <w:i/>
          <w:iCs/>
          <w:sz w:val="21"/>
        </w:rPr>
        <w:t>los</w:t>
      </w:r>
      <w:r>
        <w:rPr>
          <w:i/>
          <w:iCs/>
          <w:spacing w:val="1"/>
          <w:sz w:val="21"/>
        </w:rPr>
        <w:t xml:space="preserve"> </w:t>
      </w:r>
      <w:r>
        <w:rPr>
          <w:i/>
          <w:iCs/>
          <w:sz w:val="21"/>
        </w:rPr>
        <w:t>derechos</w:t>
      </w:r>
      <w:r>
        <w:rPr>
          <w:i/>
          <w:iCs/>
          <w:spacing w:val="1"/>
          <w:sz w:val="21"/>
        </w:rPr>
        <w:t xml:space="preserve"> </w:t>
      </w:r>
      <w:r>
        <w:rPr>
          <w:i/>
          <w:iCs/>
          <w:sz w:val="21"/>
        </w:rPr>
        <w:t>que</w:t>
      </w:r>
      <w:r>
        <w:rPr>
          <w:i/>
          <w:iCs/>
          <w:spacing w:val="1"/>
          <w:sz w:val="21"/>
        </w:rPr>
        <w:t xml:space="preserve"> </w:t>
      </w:r>
      <w:r>
        <w:rPr>
          <w:i/>
          <w:iCs/>
          <w:sz w:val="21"/>
        </w:rPr>
        <w:t>impidan</w:t>
      </w:r>
      <w:r>
        <w:rPr>
          <w:i/>
          <w:iCs/>
          <w:spacing w:val="1"/>
          <w:sz w:val="21"/>
        </w:rPr>
        <w:t xml:space="preserve"> </w:t>
      </w:r>
      <w:r>
        <w:rPr>
          <w:i/>
          <w:iCs/>
          <w:sz w:val="21"/>
        </w:rPr>
        <w:t>el</w:t>
      </w:r>
      <w:r>
        <w:rPr>
          <w:i/>
          <w:iCs/>
          <w:spacing w:val="1"/>
          <w:sz w:val="21"/>
        </w:rPr>
        <w:t xml:space="preserve"> </w:t>
      </w:r>
      <w:r>
        <w:rPr>
          <w:i/>
          <w:iCs/>
          <w:sz w:val="21"/>
        </w:rPr>
        <w:t>cumplimiento</w:t>
      </w:r>
      <w:r>
        <w:rPr>
          <w:i/>
          <w:iCs/>
          <w:spacing w:val="1"/>
          <w:sz w:val="21"/>
        </w:rPr>
        <w:t xml:space="preserve"> </w:t>
      </w:r>
      <w:r>
        <w:rPr>
          <w:i/>
          <w:iCs/>
          <w:sz w:val="21"/>
        </w:rPr>
        <w:t>de</w:t>
      </w:r>
      <w:r>
        <w:rPr>
          <w:i/>
          <w:iCs/>
          <w:spacing w:val="1"/>
          <w:sz w:val="21"/>
        </w:rPr>
        <w:t xml:space="preserve"> </w:t>
      </w:r>
      <w:r>
        <w:rPr>
          <w:i/>
          <w:iCs/>
          <w:sz w:val="21"/>
        </w:rPr>
        <w:t>los</w:t>
      </w:r>
      <w:r>
        <w:rPr>
          <w:i/>
          <w:iCs/>
          <w:spacing w:val="1"/>
          <w:sz w:val="21"/>
        </w:rPr>
        <w:t xml:space="preserve"> </w:t>
      </w:r>
      <w:r>
        <w:rPr>
          <w:i/>
          <w:iCs/>
          <w:sz w:val="21"/>
        </w:rPr>
        <w:t>alcances</w:t>
      </w:r>
      <w:r>
        <w:rPr>
          <w:i/>
          <w:iCs/>
          <w:spacing w:val="1"/>
          <w:sz w:val="21"/>
        </w:rPr>
        <w:t xml:space="preserve"> </w:t>
      </w:r>
      <w:r>
        <w:rPr>
          <w:i/>
          <w:iCs/>
          <w:sz w:val="21"/>
        </w:rPr>
        <w:t>previstos</w:t>
      </w:r>
      <w:r>
        <w:rPr>
          <w:i/>
          <w:iCs/>
          <w:spacing w:val="1"/>
          <w:sz w:val="21"/>
        </w:rPr>
        <w:t xml:space="preserve"> </w:t>
      </w:r>
      <w:r>
        <w:rPr>
          <w:i/>
          <w:iCs/>
          <w:sz w:val="21"/>
        </w:rPr>
        <w:t>en</w:t>
      </w:r>
      <w:r>
        <w:rPr>
          <w:i/>
          <w:iCs/>
          <w:spacing w:val="1"/>
          <w:sz w:val="21"/>
        </w:rPr>
        <w:t xml:space="preserve"> </w:t>
      </w:r>
      <w:r>
        <w:rPr>
          <w:i/>
          <w:iCs/>
          <w:sz w:val="21"/>
        </w:rPr>
        <w:t>la</w:t>
      </w:r>
      <w:r>
        <w:rPr>
          <w:i/>
          <w:iCs/>
          <w:spacing w:val="1"/>
          <w:sz w:val="21"/>
        </w:rPr>
        <w:t xml:space="preserve"> </w:t>
      </w:r>
      <w:r>
        <w:rPr>
          <w:i/>
          <w:iCs/>
          <w:sz w:val="21"/>
        </w:rPr>
        <w:t>convocatoria.</w:t>
      </w:r>
      <w:r>
        <w:rPr>
          <w:i/>
          <w:iCs/>
          <w:spacing w:val="1"/>
          <w:sz w:val="21"/>
        </w:rPr>
        <w:t xml:space="preserve"> </w:t>
      </w:r>
      <w:r>
        <w:rPr>
          <w:i/>
          <w:iCs/>
          <w:sz w:val="21"/>
        </w:rPr>
        <w:t>En</w:t>
      </w:r>
      <w:r>
        <w:rPr>
          <w:i/>
          <w:iCs/>
          <w:spacing w:val="1"/>
          <w:sz w:val="21"/>
        </w:rPr>
        <w:t xml:space="preserve"> </w:t>
      </w:r>
      <w:r>
        <w:rPr>
          <w:i/>
          <w:iCs/>
          <w:sz w:val="21"/>
        </w:rPr>
        <w:t>el</w:t>
      </w:r>
      <w:r>
        <w:rPr>
          <w:i/>
          <w:iCs/>
          <w:spacing w:val="1"/>
          <w:sz w:val="21"/>
        </w:rPr>
        <w:t xml:space="preserve"> </w:t>
      </w:r>
      <w:r>
        <w:rPr>
          <w:i/>
          <w:iCs/>
          <w:sz w:val="21"/>
        </w:rPr>
        <w:t>caso</w:t>
      </w:r>
      <w:r>
        <w:rPr>
          <w:i/>
          <w:iCs/>
          <w:spacing w:val="1"/>
          <w:sz w:val="21"/>
        </w:rPr>
        <w:t xml:space="preserve"> </w:t>
      </w:r>
      <w:r>
        <w:rPr>
          <w:i/>
          <w:iCs/>
          <w:sz w:val="21"/>
        </w:rPr>
        <w:t>de</w:t>
      </w:r>
      <w:r>
        <w:rPr>
          <w:i/>
          <w:iCs/>
          <w:spacing w:val="1"/>
          <w:sz w:val="21"/>
        </w:rPr>
        <w:t xml:space="preserve"> </w:t>
      </w:r>
      <w:r>
        <w:rPr>
          <w:i/>
          <w:iCs/>
          <w:sz w:val="21"/>
        </w:rPr>
        <w:t>presentarse</w:t>
      </w:r>
      <w:r>
        <w:rPr>
          <w:i/>
          <w:iCs/>
          <w:spacing w:val="1"/>
          <w:sz w:val="21"/>
        </w:rPr>
        <w:t xml:space="preserve"> </w:t>
      </w:r>
      <w:r>
        <w:rPr>
          <w:i/>
          <w:iCs/>
          <w:sz w:val="21"/>
        </w:rPr>
        <w:t>reclamación o acción por esta causa, los participantes asumirán la</w:t>
      </w:r>
      <w:r>
        <w:rPr>
          <w:i/>
          <w:iCs/>
          <w:spacing w:val="1"/>
          <w:sz w:val="21"/>
        </w:rPr>
        <w:t xml:space="preserve"> </w:t>
      </w:r>
      <w:r>
        <w:rPr>
          <w:i/>
          <w:iCs/>
          <w:sz w:val="21"/>
        </w:rPr>
        <w:t>responsabilidad</w:t>
      </w:r>
      <w:r>
        <w:rPr>
          <w:i/>
          <w:iCs/>
          <w:spacing w:val="18"/>
          <w:sz w:val="21"/>
        </w:rPr>
        <w:t xml:space="preserve"> </w:t>
      </w:r>
      <w:r>
        <w:rPr>
          <w:i/>
          <w:iCs/>
          <w:sz w:val="21"/>
        </w:rPr>
        <w:t>y</w:t>
      </w:r>
      <w:r>
        <w:rPr>
          <w:i/>
          <w:iCs/>
          <w:spacing w:val="17"/>
          <w:sz w:val="21"/>
        </w:rPr>
        <w:t xml:space="preserve"> </w:t>
      </w:r>
      <w:r>
        <w:rPr>
          <w:i/>
          <w:iCs/>
          <w:sz w:val="21"/>
        </w:rPr>
        <w:t>defensa</w:t>
      </w:r>
      <w:r>
        <w:rPr>
          <w:i/>
          <w:iCs/>
          <w:spacing w:val="18"/>
          <w:sz w:val="21"/>
        </w:rPr>
        <w:t xml:space="preserve"> </w:t>
      </w:r>
      <w:r>
        <w:rPr>
          <w:i/>
          <w:iCs/>
          <w:sz w:val="21"/>
        </w:rPr>
        <w:t>que</w:t>
      </w:r>
      <w:r>
        <w:rPr>
          <w:i/>
          <w:iCs/>
          <w:spacing w:val="18"/>
          <w:sz w:val="21"/>
        </w:rPr>
        <w:t xml:space="preserve"> </w:t>
      </w:r>
      <w:r>
        <w:rPr>
          <w:i/>
          <w:iCs/>
          <w:sz w:val="21"/>
        </w:rPr>
        <w:t>le</w:t>
      </w:r>
      <w:r>
        <w:rPr>
          <w:i/>
          <w:iCs/>
          <w:spacing w:val="17"/>
          <w:sz w:val="21"/>
        </w:rPr>
        <w:t xml:space="preserve"> </w:t>
      </w:r>
      <w:r>
        <w:rPr>
          <w:i/>
          <w:iCs/>
          <w:sz w:val="21"/>
        </w:rPr>
        <w:t>corresponda</w:t>
      </w:r>
      <w:r>
        <w:rPr>
          <w:i/>
          <w:iCs/>
          <w:spacing w:val="18"/>
          <w:sz w:val="21"/>
        </w:rPr>
        <w:t xml:space="preserve"> </w:t>
      </w:r>
      <w:r>
        <w:rPr>
          <w:i/>
          <w:iCs/>
          <w:sz w:val="21"/>
        </w:rPr>
        <w:t>con</w:t>
      </w:r>
      <w:r>
        <w:rPr>
          <w:i/>
          <w:iCs/>
          <w:spacing w:val="18"/>
          <w:sz w:val="21"/>
        </w:rPr>
        <w:t xml:space="preserve"> </w:t>
      </w:r>
      <w:r>
        <w:rPr>
          <w:i/>
          <w:iCs/>
          <w:sz w:val="21"/>
        </w:rPr>
        <w:t>el</w:t>
      </w:r>
      <w:r>
        <w:rPr>
          <w:i/>
          <w:iCs/>
          <w:spacing w:val="17"/>
          <w:sz w:val="21"/>
        </w:rPr>
        <w:t xml:space="preserve"> </w:t>
      </w:r>
      <w:r>
        <w:rPr>
          <w:i/>
          <w:iCs/>
          <w:sz w:val="21"/>
        </w:rPr>
        <w:t>fin</w:t>
      </w:r>
      <w:r>
        <w:rPr>
          <w:i/>
          <w:iCs/>
          <w:spacing w:val="18"/>
          <w:sz w:val="21"/>
        </w:rPr>
        <w:t xml:space="preserve"> </w:t>
      </w:r>
      <w:r>
        <w:rPr>
          <w:i/>
          <w:iCs/>
          <w:sz w:val="21"/>
        </w:rPr>
        <w:t>de</w:t>
      </w:r>
      <w:r>
        <w:rPr>
          <w:i/>
          <w:iCs/>
          <w:spacing w:val="18"/>
          <w:sz w:val="21"/>
        </w:rPr>
        <w:t xml:space="preserve"> </w:t>
      </w:r>
      <w:r>
        <w:rPr>
          <w:i/>
          <w:iCs/>
          <w:sz w:val="21"/>
        </w:rPr>
        <w:t>permitir</w:t>
      </w:r>
      <w:r>
        <w:rPr>
          <w:i/>
          <w:iCs/>
          <w:spacing w:val="17"/>
          <w:sz w:val="21"/>
        </w:rPr>
        <w:t xml:space="preserve"> </w:t>
      </w:r>
      <w:r>
        <w:rPr>
          <w:i/>
          <w:iCs/>
          <w:sz w:val="21"/>
        </w:rPr>
        <w:t>a</w:t>
      </w:r>
      <w:r>
        <w:rPr>
          <w:i/>
          <w:iCs/>
          <w:spacing w:val="-56"/>
          <w:sz w:val="21"/>
        </w:rPr>
        <w:t xml:space="preserve"> </w:t>
      </w:r>
      <w:r>
        <w:rPr>
          <w:i/>
          <w:iCs/>
          <w:sz w:val="21"/>
        </w:rPr>
        <w:t>la</w:t>
      </w:r>
      <w:r>
        <w:rPr>
          <w:i/>
          <w:iCs/>
          <w:spacing w:val="1"/>
          <w:sz w:val="21"/>
        </w:rPr>
        <w:t xml:space="preserve"> </w:t>
      </w:r>
      <w:r>
        <w:rPr>
          <w:i/>
          <w:iCs/>
          <w:sz w:val="21"/>
        </w:rPr>
        <w:t>entidad</w:t>
      </w:r>
      <w:r>
        <w:rPr>
          <w:i/>
          <w:iCs/>
          <w:spacing w:val="1"/>
          <w:sz w:val="21"/>
        </w:rPr>
        <w:t xml:space="preserve"> </w:t>
      </w:r>
      <w:r>
        <w:rPr>
          <w:i/>
          <w:iCs/>
          <w:sz w:val="21"/>
        </w:rPr>
        <w:t>otorgante,</w:t>
      </w:r>
      <w:r>
        <w:rPr>
          <w:i/>
          <w:iCs/>
          <w:spacing w:val="1"/>
          <w:sz w:val="21"/>
        </w:rPr>
        <w:t xml:space="preserve"> </w:t>
      </w:r>
      <w:r>
        <w:rPr>
          <w:i/>
          <w:iCs/>
          <w:sz w:val="21"/>
        </w:rPr>
        <w:t>realizar</w:t>
      </w:r>
      <w:r>
        <w:rPr>
          <w:i/>
          <w:iCs/>
          <w:spacing w:val="1"/>
          <w:sz w:val="21"/>
        </w:rPr>
        <w:t xml:space="preserve"> </w:t>
      </w:r>
      <w:r>
        <w:rPr>
          <w:i/>
          <w:iCs/>
          <w:sz w:val="21"/>
        </w:rPr>
        <w:t>todas</w:t>
      </w:r>
      <w:r>
        <w:rPr>
          <w:i/>
          <w:iCs/>
          <w:spacing w:val="1"/>
          <w:sz w:val="21"/>
        </w:rPr>
        <w:t xml:space="preserve"> </w:t>
      </w:r>
      <w:r>
        <w:rPr>
          <w:i/>
          <w:iCs/>
          <w:sz w:val="21"/>
        </w:rPr>
        <w:t>las</w:t>
      </w:r>
      <w:r>
        <w:rPr>
          <w:i/>
          <w:iCs/>
          <w:spacing w:val="1"/>
          <w:sz w:val="21"/>
        </w:rPr>
        <w:t xml:space="preserve"> </w:t>
      </w:r>
      <w:r>
        <w:rPr>
          <w:i/>
          <w:iCs/>
          <w:sz w:val="21"/>
        </w:rPr>
        <w:t>actividades</w:t>
      </w:r>
      <w:r>
        <w:rPr>
          <w:i/>
          <w:iCs/>
          <w:spacing w:val="1"/>
          <w:sz w:val="21"/>
        </w:rPr>
        <w:t xml:space="preserve"> </w:t>
      </w:r>
      <w:r>
        <w:rPr>
          <w:i/>
          <w:iCs/>
          <w:sz w:val="21"/>
        </w:rPr>
        <w:t>conforme</w:t>
      </w:r>
      <w:r>
        <w:rPr>
          <w:i/>
          <w:iCs/>
          <w:spacing w:val="1"/>
          <w:sz w:val="21"/>
        </w:rPr>
        <w:t xml:space="preserve"> </w:t>
      </w:r>
      <w:r>
        <w:rPr>
          <w:i/>
          <w:iCs/>
          <w:sz w:val="21"/>
        </w:rPr>
        <w:t>a</w:t>
      </w:r>
      <w:r>
        <w:rPr>
          <w:i/>
          <w:iCs/>
          <w:spacing w:val="1"/>
          <w:sz w:val="21"/>
        </w:rPr>
        <w:t xml:space="preserve"> </w:t>
      </w:r>
      <w:r>
        <w:rPr>
          <w:i/>
          <w:iCs/>
          <w:sz w:val="21"/>
        </w:rPr>
        <w:t>lo</w:t>
      </w:r>
      <w:r>
        <w:rPr>
          <w:i/>
          <w:iCs/>
          <w:spacing w:val="1"/>
          <w:sz w:val="21"/>
        </w:rPr>
        <w:t xml:space="preserve"> </w:t>
      </w:r>
      <w:r>
        <w:rPr>
          <w:i/>
          <w:iCs/>
          <w:sz w:val="21"/>
        </w:rPr>
        <w:t>previsto</w:t>
      </w:r>
      <w:r>
        <w:rPr>
          <w:i/>
          <w:iCs/>
          <w:spacing w:val="22"/>
          <w:sz w:val="21"/>
        </w:rPr>
        <w:t xml:space="preserve"> </w:t>
      </w:r>
      <w:r>
        <w:rPr>
          <w:i/>
          <w:iCs/>
          <w:sz w:val="21"/>
        </w:rPr>
        <w:t>en</w:t>
      </w:r>
      <w:r>
        <w:rPr>
          <w:i/>
          <w:iCs/>
          <w:spacing w:val="22"/>
          <w:sz w:val="21"/>
        </w:rPr>
        <w:t xml:space="preserve"> </w:t>
      </w:r>
      <w:r>
        <w:rPr>
          <w:i/>
          <w:iCs/>
          <w:sz w:val="21"/>
        </w:rPr>
        <w:t>la</w:t>
      </w:r>
      <w:r>
        <w:rPr>
          <w:i/>
          <w:iCs/>
          <w:spacing w:val="23"/>
          <w:sz w:val="21"/>
        </w:rPr>
        <w:t xml:space="preserve"> </w:t>
      </w:r>
      <w:r>
        <w:rPr>
          <w:i/>
          <w:iCs/>
          <w:sz w:val="21"/>
        </w:rPr>
        <w:t>convocatoria</w:t>
      </w:r>
      <w:r>
        <w:rPr>
          <w:i/>
          <w:iCs/>
          <w:spacing w:val="23"/>
          <w:sz w:val="21"/>
        </w:rPr>
        <w:t xml:space="preserve"> </w:t>
      </w:r>
      <w:r>
        <w:rPr>
          <w:i/>
          <w:iCs/>
          <w:sz w:val="21"/>
        </w:rPr>
        <w:t>y,</w:t>
      </w:r>
      <w:r>
        <w:rPr>
          <w:i/>
          <w:iCs/>
          <w:spacing w:val="22"/>
          <w:sz w:val="21"/>
        </w:rPr>
        <w:t xml:space="preserve"> </w:t>
      </w:r>
      <w:r>
        <w:rPr>
          <w:i/>
          <w:iCs/>
          <w:sz w:val="21"/>
        </w:rPr>
        <w:t>asumirá</w:t>
      </w:r>
      <w:r>
        <w:rPr>
          <w:i/>
          <w:iCs/>
          <w:spacing w:val="23"/>
          <w:sz w:val="21"/>
        </w:rPr>
        <w:t xml:space="preserve"> </w:t>
      </w:r>
      <w:r>
        <w:rPr>
          <w:i/>
          <w:iCs/>
          <w:sz w:val="21"/>
        </w:rPr>
        <w:t>el</w:t>
      </w:r>
      <w:r>
        <w:rPr>
          <w:i/>
          <w:iCs/>
          <w:spacing w:val="21"/>
          <w:sz w:val="21"/>
        </w:rPr>
        <w:t xml:space="preserve"> </w:t>
      </w:r>
      <w:r>
        <w:rPr>
          <w:i/>
          <w:iCs/>
          <w:sz w:val="21"/>
        </w:rPr>
        <w:t>pago</w:t>
      </w:r>
      <w:r>
        <w:rPr>
          <w:i/>
          <w:iCs/>
          <w:spacing w:val="21"/>
          <w:sz w:val="21"/>
        </w:rPr>
        <w:t xml:space="preserve"> </w:t>
      </w:r>
      <w:r>
        <w:rPr>
          <w:i/>
          <w:iCs/>
          <w:sz w:val="21"/>
        </w:rPr>
        <w:t>de</w:t>
      </w:r>
      <w:r>
        <w:rPr>
          <w:i/>
          <w:iCs/>
          <w:spacing w:val="21"/>
          <w:sz w:val="21"/>
        </w:rPr>
        <w:t xml:space="preserve"> </w:t>
      </w:r>
      <w:r>
        <w:rPr>
          <w:i/>
          <w:iCs/>
          <w:sz w:val="21"/>
        </w:rPr>
        <w:t>los</w:t>
      </w:r>
      <w:r>
        <w:rPr>
          <w:i/>
          <w:iCs/>
          <w:spacing w:val="23"/>
          <w:sz w:val="21"/>
        </w:rPr>
        <w:t xml:space="preserve"> </w:t>
      </w:r>
      <w:r>
        <w:rPr>
          <w:i/>
          <w:iCs/>
          <w:sz w:val="21"/>
        </w:rPr>
        <w:t>perjuicios</w:t>
      </w:r>
      <w:r>
        <w:rPr>
          <w:i/>
          <w:iCs/>
          <w:spacing w:val="20"/>
          <w:sz w:val="21"/>
        </w:rPr>
        <w:t xml:space="preserve"> </w:t>
      </w:r>
      <w:r>
        <w:rPr>
          <w:i/>
          <w:iCs/>
          <w:sz w:val="21"/>
        </w:rPr>
        <w:t xml:space="preserve">que </w:t>
      </w:r>
      <w:r>
        <w:rPr>
          <w:rFonts w:ascii="Arial" w:hAnsi="Arial"/>
          <w:i/>
          <w:sz w:val="21"/>
        </w:rPr>
        <w:t>sean ocasionados. Para todos los efectos, la entidad otorgante actúa</w:t>
      </w:r>
      <w:r>
        <w:rPr>
          <w:rFonts w:ascii="Arial" w:hAnsi="Arial"/>
          <w:i/>
          <w:spacing w:val="1"/>
          <w:sz w:val="21"/>
        </w:rPr>
        <w:t xml:space="preserve"> </w:t>
      </w:r>
      <w:r>
        <w:rPr>
          <w:rFonts w:ascii="Arial" w:hAnsi="Arial"/>
          <w:i/>
          <w:sz w:val="21"/>
        </w:rPr>
        <w:t>como</w:t>
      </w:r>
      <w:r>
        <w:rPr>
          <w:rFonts w:ascii="Arial" w:hAnsi="Arial"/>
          <w:i/>
          <w:spacing w:val="-2"/>
          <w:sz w:val="21"/>
        </w:rPr>
        <w:t xml:space="preserve"> </w:t>
      </w:r>
      <w:r>
        <w:rPr>
          <w:rFonts w:ascii="Arial" w:hAnsi="Arial"/>
          <w:i/>
          <w:sz w:val="21"/>
        </w:rPr>
        <w:t>tercero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buena</w:t>
      </w:r>
      <w:r>
        <w:rPr>
          <w:rFonts w:ascii="Arial" w:hAnsi="Arial"/>
          <w:i/>
          <w:spacing w:val="-1"/>
          <w:sz w:val="21"/>
        </w:rPr>
        <w:t xml:space="preserve"> </w:t>
      </w:r>
      <w:r>
        <w:rPr>
          <w:rFonts w:ascii="Arial" w:hAnsi="Arial"/>
          <w:i/>
          <w:sz w:val="21"/>
        </w:rPr>
        <w:t>fe,</w:t>
      </w:r>
      <w:r>
        <w:rPr>
          <w:rFonts w:ascii="Arial" w:hAnsi="Arial"/>
          <w:i/>
          <w:spacing w:val="-2"/>
          <w:sz w:val="21"/>
        </w:rPr>
        <w:t xml:space="preserve"> </w:t>
      </w:r>
      <w:r>
        <w:rPr>
          <w:rFonts w:ascii="Arial" w:hAnsi="Arial"/>
          <w:i/>
          <w:sz w:val="21"/>
        </w:rPr>
        <w:t>exento</w:t>
      </w:r>
      <w:r>
        <w:rPr>
          <w:rFonts w:ascii="Arial" w:hAnsi="Arial"/>
          <w:i/>
          <w:spacing w:val="-2"/>
          <w:sz w:val="21"/>
        </w:rPr>
        <w:t xml:space="preserve"> </w:t>
      </w:r>
      <w:r>
        <w:rPr>
          <w:rFonts w:ascii="Arial" w:hAnsi="Arial"/>
          <w:i/>
          <w:sz w:val="21"/>
        </w:rPr>
        <w:t>de</w:t>
      </w:r>
      <w:r>
        <w:rPr>
          <w:rFonts w:ascii="Arial" w:hAnsi="Arial"/>
          <w:i/>
          <w:spacing w:val="-1"/>
          <w:sz w:val="21"/>
        </w:rPr>
        <w:t xml:space="preserve"> </w:t>
      </w:r>
      <w:r>
        <w:rPr>
          <w:rFonts w:ascii="Arial" w:hAnsi="Arial"/>
          <w:i/>
          <w:sz w:val="21"/>
        </w:rPr>
        <w:t>culpa.</w:t>
      </w:r>
    </w:p>
    <w:p>
      <w:pPr>
        <w:pStyle w:val="Normal"/>
        <w:spacing w:lineRule="auto" w:line="360" w:before="200" w:after="0"/>
        <w:ind w:left="1560" w:right="1559" w:hanging="0"/>
        <w:jc w:val="both"/>
        <w:rPr>
          <w:rFonts w:ascii="Arial" w:hAnsi="Arial"/>
          <w:i/>
          <w:i/>
          <w:sz w:val="21"/>
        </w:rPr>
      </w:pPr>
      <w:r>
        <w:rPr>
          <w:rFonts w:ascii="Arial" w:hAnsi="Arial"/>
          <w:i/>
          <w:sz w:val="21"/>
        </w:rPr>
        <w:t>Finalmente, es responsabilidad de los participantes llevar a cabo,</w:t>
      </w:r>
      <w:r>
        <w:rPr>
          <w:rFonts w:ascii="Arial" w:hAnsi="Arial"/>
          <w:i/>
          <w:spacing w:val="1"/>
          <w:sz w:val="21"/>
        </w:rPr>
        <w:t xml:space="preserve"> </w:t>
      </w:r>
      <w:r>
        <w:rPr>
          <w:rFonts w:ascii="Arial" w:hAnsi="Arial"/>
          <w:i/>
          <w:sz w:val="21"/>
        </w:rPr>
        <w:t>previo a la ejecución del proyecto, el trámite de registro de las obras</w:t>
      </w:r>
      <w:r>
        <w:rPr>
          <w:rFonts w:ascii="Arial" w:hAnsi="Arial"/>
          <w:i/>
          <w:spacing w:val="1"/>
          <w:sz w:val="21"/>
        </w:rPr>
        <w:t xml:space="preserve"> </w:t>
      </w:r>
      <w:r>
        <w:rPr>
          <w:rFonts w:ascii="Arial" w:hAnsi="Arial"/>
          <w:i/>
          <w:sz w:val="21"/>
        </w:rPr>
        <w:t>y/o</w:t>
      </w:r>
      <w:r>
        <w:rPr>
          <w:rFonts w:ascii="Arial" w:hAnsi="Arial"/>
          <w:i/>
          <w:spacing w:val="-7"/>
          <w:sz w:val="21"/>
        </w:rPr>
        <w:t xml:space="preserve"> </w:t>
      </w:r>
      <w:r>
        <w:rPr>
          <w:rFonts w:ascii="Arial" w:hAnsi="Arial"/>
          <w:i/>
          <w:sz w:val="21"/>
        </w:rPr>
        <w:t>autorizaciones</w:t>
      </w:r>
      <w:r>
        <w:rPr>
          <w:rFonts w:ascii="Arial" w:hAnsi="Arial"/>
          <w:i/>
          <w:spacing w:val="-7"/>
          <w:sz w:val="21"/>
        </w:rPr>
        <w:t xml:space="preserve"> </w:t>
      </w:r>
      <w:r>
        <w:rPr>
          <w:rFonts w:ascii="Arial" w:hAnsi="Arial"/>
          <w:i/>
          <w:sz w:val="21"/>
        </w:rPr>
        <w:t>y/o</w:t>
      </w:r>
      <w:r>
        <w:rPr>
          <w:rFonts w:ascii="Arial" w:hAnsi="Arial"/>
          <w:i/>
          <w:spacing w:val="-6"/>
          <w:sz w:val="21"/>
        </w:rPr>
        <w:t xml:space="preserve"> </w:t>
      </w:r>
      <w:r>
        <w:rPr>
          <w:rFonts w:ascii="Arial" w:hAnsi="Arial"/>
          <w:i/>
          <w:sz w:val="21"/>
        </w:rPr>
        <w:t>licencias</w:t>
      </w:r>
      <w:r>
        <w:rPr>
          <w:rFonts w:ascii="Arial" w:hAnsi="Arial"/>
          <w:i/>
          <w:spacing w:val="-7"/>
          <w:sz w:val="21"/>
        </w:rPr>
        <w:t xml:space="preserve"> </w:t>
      </w:r>
      <w:r>
        <w:rPr>
          <w:rFonts w:ascii="Arial" w:hAnsi="Arial"/>
          <w:i/>
          <w:sz w:val="21"/>
        </w:rPr>
        <w:t>ante</w:t>
      </w:r>
      <w:r>
        <w:rPr>
          <w:rFonts w:ascii="Arial" w:hAnsi="Arial"/>
          <w:i/>
          <w:spacing w:val="-7"/>
          <w:sz w:val="21"/>
        </w:rPr>
        <w:t xml:space="preserve"> </w:t>
      </w:r>
      <w:r>
        <w:rPr>
          <w:rFonts w:ascii="Arial" w:hAnsi="Arial"/>
          <w:i/>
          <w:sz w:val="21"/>
        </w:rPr>
        <w:t>la</w:t>
      </w:r>
      <w:r>
        <w:rPr>
          <w:rFonts w:ascii="Arial" w:hAnsi="Arial"/>
          <w:i/>
          <w:spacing w:val="-8"/>
          <w:sz w:val="21"/>
        </w:rPr>
        <w:t xml:space="preserve"> </w:t>
      </w:r>
      <w:r>
        <w:rPr>
          <w:rFonts w:ascii="Arial" w:hAnsi="Arial"/>
          <w:i/>
          <w:sz w:val="21"/>
        </w:rPr>
        <w:t>Dirección</w:t>
      </w:r>
      <w:r>
        <w:rPr>
          <w:rFonts w:ascii="Arial" w:hAnsi="Arial"/>
          <w:i/>
          <w:spacing w:val="-9"/>
          <w:sz w:val="21"/>
        </w:rPr>
        <w:t xml:space="preserve"> </w:t>
      </w:r>
      <w:r>
        <w:rPr>
          <w:rFonts w:ascii="Arial" w:hAnsi="Arial"/>
          <w:i/>
          <w:sz w:val="21"/>
        </w:rPr>
        <w:t>Nacional</w:t>
      </w:r>
      <w:r>
        <w:rPr>
          <w:rFonts w:ascii="Arial" w:hAnsi="Arial"/>
          <w:i/>
          <w:spacing w:val="-5"/>
          <w:sz w:val="21"/>
        </w:rPr>
        <w:t xml:space="preserve"> </w:t>
      </w:r>
      <w:r>
        <w:rPr>
          <w:rFonts w:ascii="Arial" w:hAnsi="Arial"/>
          <w:i/>
          <w:sz w:val="21"/>
        </w:rPr>
        <w:t>de</w:t>
      </w:r>
      <w:r>
        <w:rPr>
          <w:rFonts w:ascii="Arial" w:hAnsi="Arial"/>
          <w:i/>
          <w:spacing w:val="-7"/>
          <w:sz w:val="21"/>
        </w:rPr>
        <w:t xml:space="preserve"> </w:t>
      </w:r>
      <w:r>
        <w:rPr>
          <w:rFonts w:ascii="Arial" w:hAnsi="Arial"/>
          <w:i/>
          <w:sz w:val="21"/>
        </w:rPr>
        <w:t>Derecho</w:t>
      </w:r>
      <w:r>
        <w:rPr>
          <w:rFonts w:ascii="Arial" w:hAnsi="Arial"/>
          <w:i/>
          <w:spacing w:val="-56"/>
          <w:sz w:val="21"/>
        </w:rPr>
        <w:t xml:space="preserve"> </w:t>
      </w:r>
      <w:r>
        <w:rPr>
          <w:rFonts w:ascii="Arial" w:hAnsi="Arial"/>
          <w:i/>
          <w:sz w:val="21"/>
        </w:rPr>
        <w:t>de Autor, con el fin de obtener un medio declarativo y de oposición</w:t>
      </w:r>
      <w:r>
        <w:rPr>
          <w:rFonts w:ascii="Arial" w:hAnsi="Arial"/>
          <w:i/>
          <w:spacing w:val="1"/>
          <w:sz w:val="21"/>
        </w:rPr>
        <w:t xml:space="preserve"> </w:t>
      </w:r>
      <w:r>
        <w:rPr>
          <w:rFonts w:ascii="Arial" w:hAnsi="Arial"/>
          <w:i/>
          <w:sz w:val="21"/>
        </w:rPr>
        <w:t>frente a terceros sobre su creación, titularidad o facultades de uso</w:t>
      </w:r>
      <w:r>
        <w:rPr>
          <w:rFonts w:ascii="Arial" w:hAnsi="Arial"/>
          <w:i/>
          <w:spacing w:val="1"/>
          <w:sz w:val="21"/>
        </w:rPr>
        <w:t xml:space="preserve"> </w:t>
      </w:r>
      <w:r>
        <w:rPr>
          <w:rFonts w:ascii="Arial" w:hAnsi="Arial"/>
          <w:i/>
          <w:sz w:val="21"/>
        </w:rPr>
        <w:t>(cuando</w:t>
      </w:r>
      <w:r>
        <w:rPr>
          <w:rFonts w:ascii="Arial" w:hAnsi="Arial"/>
          <w:i/>
          <w:spacing w:val="-1"/>
          <w:sz w:val="21"/>
        </w:rPr>
        <w:t xml:space="preserve"> </w:t>
      </w:r>
      <w:r>
        <w:rPr>
          <w:rFonts w:ascii="Arial" w:hAnsi="Arial"/>
          <w:i/>
          <w:sz w:val="21"/>
        </w:rPr>
        <w:t>aplique).</w:t>
      </w:r>
    </w:p>
    <w:p>
      <w:pPr>
        <w:pStyle w:val="Normal"/>
        <w:spacing w:lineRule="auto" w:line="360" w:before="201" w:after="0"/>
        <w:ind w:left="1358" w:right="696" w:hanging="42"/>
        <w:jc w:val="both"/>
        <w:rPr/>
      </w:pPr>
      <w:r>
        <w:rPr/>
        <w:t>Cualquier</w:t>
      </w:r>
      <w:r>
        <w:rPr>
          <w:spacing w:val="-6"/>
        </w:rPr>
        <w:t xml:space="preserve"> </w:t>
      </w:r>
      <w:r>
        <w:rPr/>
        <w:t>duda</w:t>
      </w:r>
      <w:r>
        <w:rPr>
          <w:spacing w:val="-7"/>
        </w:rPr>
        <w:t xml:space="preserve"> </w:t>
      </w:r>
      <w:r>
        <w:rPr/>
        <w:t>en</w:t>
      </w:r>
      <w:r>
        <w:rPr>
          <w:spacing w:val="-6"/>
        </w:rPr>
        <w:t xml:space="preserve"> </w:t>
      </w:r>
      <w:r>
        <w:rPr/>
        <w:t>relación</w:t>
      </w:r>
      <w:r>
        <w:rPr>
          <w:spacing w:val="-7"/>
        </w:rPr>
        <w:t xml:space="preserve"> </w:t>
      </w:r>
      <w:r>
        <w:rPr/>
        <w:t>a</w:t>
      </w:r>
      <w:r>
        <w:rPr>
          <w:spacing w:val="-6"/>
        </w:rPr>
        <w:t xml:space="preserve"> </w:t>
      </w:r>
      <w:r>
        <w:rPr/>
        <w:t>las</w:t>
      </w:r>
      <w:r>
        <w:rPr>
          <w:spacing w:val="-5"/>
        </w:rPr>
        <w:t xml:space="preserve"> </w:t>
      </w:r>
      <w:r>
        <w:rPr/>
        <w:t>condiciones</w:t>
      </w:r>
      <w:r>
        <w:rPr>
          <w:spacing w:val="-6"/>
        </w:rPr>
        <w:t xml:space="preserve"> </w:t>
      </w:r>
      <w:r>
        <w:rPr/>
        <w:t>específicas</w:t>
      </w:r>
      <w:r>
        <w:rPr>
          <w:spacing w:val="-8"/>
        </w:rPr>
        <w:t xml:space="preserve"> </w:t>
      </w:r>
      <w:r>
        <w:rPr/>
        <w:t>de</w:t>
      </w:r>
      <w:r>
        <w:rPr>
          <w:spacing w:val="-7"/>
        </w:rPr>
        <w:t xml:space="preserve"> </w:t>
      </w:r>
      <w:r>
        <w:rPr/>
        <w:t>participación</w:t>
      </w:r>
      <w:r>
        <w:rPr>
          <w:spacing w:val="-9"/>
        </w:rPr>
        <w:t xml:space="preserve"> </w:t>
      </w:r>
      <w:r>
        <w:rPr/>
        <w:t>será</w:t>
      </w:r>
      <w:r>
        <w:rPr>
          <w:spacing w:val="-58"/>
        </w:rPr>
        <w:t xml:space="preserve"> </w:t>
      </w:r>
      <w:r>
        <w:rPr/>
        <w:t>resuelta por cada entidad a través del correo de cada entidad (</w:t>
      </w:r>
      <w:r>
        <w:rPr>
          <w:rFonts w:ascii="Arial" w:hAnsi="Arial"/>
          <w:b/>
          <w:i/>
        </w:rPr>
        <w:t>Ver cuadro de</w:t>
      </w:r>
      <w:r>
        <w:rPr>
          <w:rFonts w:ascii="Arial" w:hAnsi="Arial"/>
          <w:b/>
          <w:i/>
          <w:spacing w:val="-60"/>
        </w:rPr>
        <w:t xml:space="preserve"> </w:t>
      </w:r>
      <w:r>
        <w:rPr>
          <w:rFonts w:ascii="Arial" w:hAnsi="Arial"/>
          <w:b/>
          <w:i/>
        </w:rPr>
        <w:t>correos</w:t>
      </w:r>
      <w:r>
        <w:rPr>
          <w:rFonts w:ascii="Arial" w:hAnsi="Arial"/>
          <w:b/>
          <w:i/>
          <w:spacing w:val="-1"/>
        </w:rPr>
        <w:t xml:space="preserve"> </w:t>
      </w:r>
      <w:r>
        <w:rPr>
          <w:rFonts w:ascii="Arial" w:hAnsi="Arial"/>
          <w:b/>
          <w:i/>
        </w:rPr>
        <w:t>de</w:t>
      </w:r>
      <w:r>
        <w:rPr>
          <w:rFonts w:ascii="Arial" w:hAnsi="Arial"/>
          <w:b/>
          <w:i/>
          <w:spacing w:val="-2"/>
        </w:rPr>
        <w:t xml:space="preserve"> </w:t>
      </w:r>
      <w:r>
        <w:rPr>
          <w:rFonts w:ascii="Arial" w:hAnsi="Arial"/>
          <w:b/>
          <w:i/>
        </w:rPr>
        <w:t>las</w:t>
      </w:r>
      <w:r>
        <w:rPr>
          <w:rFonts w:ascii="Arial" w:hAnsi="Arial"/>
          <w:b/>
          <w:i/>
          <w:spacing w:val="-2"/>
        </w:rPr>
        <w:t xml:space="preserve"> </w:t>
      </w:r>
      <w:r>
        <w:rPr>
          <w:rFonts w:ascii="Arial" w:hAnsi="Arial"/>
          <w:b/>
          <w:i/>
        </w:rPr>
        <w:t>entidades en Nota</w:t>
      </w:r>
      <w:r>
        <w:rPr>
          <w:rFonts w:ascii="Arial" w:hAnsi="Arial"/>
          <w:b/>
          <w:i/>
          <w:spacing w:val="-2"/>
        </w:rPr>
        <w:t xml:space="preserve"> </w:t>
      </w:r>
      <w:r>
        <w:rPr>
          <w:rFonts w:ascii="Arial" w:hAnsi="Arial"/>
          <w:b/>
          <w:i/>
        </w:rPr>
        <w:t>2 Numeral</w:t>
      </w:r>
      <w:r>
        <w:rPr>
          <w:rFonts w:ascii="Arial" w:hAnsi="Arial"/>
          <w:b/>
          <w:i/>
          <w:spacing w:val="1"/>
        </w:rPr>
        <w:t xml:space="preserve"> </w:t>
      </w:r>
      <w:r>
        <w:rPr>
          <w:rFonts w:ascii="Arial" w:hAnsi="Arial"/>
          <w:b/>
          <w:i/>
        </w:rPr>
        <w:t>7.3</w:t>
      </w:r>
      <w:r>
        <w:rPr/>
        <w:t>).</w:t>
      </w:r>
    </w:p>
    <w:p>
      <w:pPr>
        <w:pStyle w:val="Normal"/>
        <w:spacing w:lineRule="auto" w:line="360" w:before="201" w:after="0"/>
        <w:ind w:left="1358" w:right="696" w:hanging="42"/>
        <w:jc w:val="both"/>
        <w:rPr/>
      </w:pPr>
      <w:r>
        <w:rPr/>
      </w:r>
    </w:p>
    <w:p>
      <w:pPr>
        <w:pStyle w:val="ListParagraph"/>
        <w:numPr>
          <w:ilvl w:val="2"/>
          <w:numId w:val="7"/>
        </w:numPr>
        <w:tabs>
          <w:tab w:val="clear" w:pos="720"/>
          <w:tab w:val="left" w:pos="1701" w:leader="none"/>
        </w:tabs>
        <w:spacing w:before="198" w:after="0"/>
        <w:ind w:left="1700" w:hanging="721"/>
        <w:rPr>
          <w:rFonts w:ascii="Arial" w:hAnsi="Arial"/>
          <w:b/>
          <w:b/>
          <w:sz w:val="21"/>
        </w:rPr>
      </w:pPr>
      <w:r>
        <w:rPr>
          <w:rFonts w:ascii="Arial" w:hAnsi="Arial"/>
          <w:b/>
          <w:sz w:val="21"/>
        </w:rPr>
        <w:t>Participación</w:t>
      </w:r>
      <w:r>
        <w:rPr>
          <w:rFonts w:ascii="Arial" w:hAnsi="Arial"/>
          <w:b/>
          <w:spacing w:val="-2"/>
          <w:sz w:val="21"/>
        </w:rPr>
        <w:t xml:space="preserve"> </w:t>
      </w:r>
      <w:r>
        <w:rPr>
          <w:rFonts w:ascii="Arial" w:hAnsi="Arial"/>
          <w:b/>
          <w:sz w:val="21"/>
        </w:rPr>
        <w:t>anónima</w:t>
      </w:r>
    </w:p>
    <w:p>
      <w:pPr>
        <w:pStyle w:val="Cuerpodetexto"/>
        <w:rPr>
          <w:rFonts w:ascii="Arial" w:hAnsi="Arial"/>
          <w:b/>
          <w:b/>
          <w:sz w:val="24"/>
        </w:rPr>
      </w:pPr>
      <w:r>
        <w:rPr>
          <w:rFonts w:ascii="Arial" w:hAnsi="Arial"/>
          <w:b/>
          <w:sz w:val="24"/>
        </w:rPr>
      </w:r>
    </w:p>
    <w:p>
      <w:pPr>
        <w:pStyle w:val="Normal"/>
        <w:spacing w:lineRule="auto" w:line="360" w:before="152" w:after="0"/>
        <w:ind w:left="1333" w:right="615" w:hanging="0"/>
        <w:jc w:val="both"/>
        <w:rPr/>
      </w:pPr>
      <w:r>
        <w:rPr/>
        <w:t>Algunas convocatorias solicitarán al participante la presentación de la propuesta de</w:t>
      </w:r>
      <w:r>
        <w:rPr>
          <w:spacing w:val="1"/>
        </w:rPr>
        <w:t xml:space="preserve"> </w:t>
      </w:r>
      <w:r>
        <w:rPr/>
        <w:t>manera anónima, en cuyo caso el SICON, o la plataforma designada para el PECL, asignará un código único con el cual se</w:t>
      </w:r>
      <w:r>
        <w:rPr>
          <w:spacing w:val="1"/>
        </w:rPr>
        <w:t xml:space="preserve"> </w:t>
      </w:r>
      <w:r>
        <w:rPr/>
        <w:t xml:space="preserve">identificará la propuesta </w:t>
      </w:r>
      <w:r>
        <w:rPr>
          <w:color w:val="252525"/>
        </w:rPr>
        <w:t>una vez finalice la inscripción, y que podrá consultar en el</w:t>
      </w:r>
      <w:r>
        <w:rPr>
          <w:color w:val="252525"/>
          <w:spacing w:val="1"/>
        </w:rPr>
        <w:t xml:space="preserve"> </w:t>
      </w:r>
      <w:r>
        <w:rPr>
          <w:color w:val="252525"/>
        </w:rPr>
        <w:t>Certificado</w:t>
      </w:r>
      <w:r>
        <w:rPr>
          <w:color w:val="252525"/>
          <w:spacing w:val="-5"/>
        </w:rPr>
        <w:t xml:space="preserve"> </w:t>
      </w:r>
      <w:r>
        <w:rPr>
          <w:color w:val="252525"/>
        </w:rPr>
        <w:t>de</w:t>
      </w:r>
      <w:r>
        <w:rPr>
          <w:color w:val="252525"/>
          <w:spacing w:val="-3"/>
        </w:rPr>
        <w:t xml:space="preserve"> </w:t>
      </w:r>
      <w:r>
        <w:rPr>
          <w:color w:val="252525"/>
        </w:rPr>
        <w:t>Inscripción.</w:t>
      </w:r>
      <w:r>
        <w:rPr>
          <w:color w:val="252525"/>
          <w:spacing w:val="-8"/>
        </w:rPr>
        <w:t xml:space="preserve"> </w:t>
      </w:r>
      <w:r>
        <w:rPr/>
        <w:t>Por</w:t>
      </w:r>
      <w:r>
        <w:rPr>
          <w:spacing w:val="-4"/>
        </w:rPr>
        <w:t xml:space="preserve"> </w:t>
      </w:r>
      <w:r>
        <w:rPr/>
        <w:t>lo</w:t>
      </w:r>
      <w:r>
        <w:rPr>
          <w:spacing w:val="-5"/>
        </w:rPr>
        <w:t xml:space="preserve"> </w:t>
      </w:r>
      <w:r>
        <w:rPr/>
        <w:t>tanto,</w:t>
      </w:r>
      <w:r>
        <w:rPr>
          <w:spacing w:val="-5"/>
        </w:rPr>
        <w:t xml:space="preserve"> </w:t>
      </w:r>
      <w:r>
        <w:rPr/>
        <w:t>el</w:t>
      </w:r>
      <w:r>
        <w:rPr>
          <w:spacing w:val="-4"/>
        </w:rPr>
        <w:t xml:space="preserve"> </w:t>
      </w:r>
      <w:r>
        <w:rPr/>
        <w:t>participante</w:t>
      </w:r>
      <w:r>
        <w:rPr>
          <w:spacing w:val="-4"/>
        </w:rPr>
        <w:t xml:space="preserve"> </w:t>
      </w:r>
      <w:r>
        <w:rPr/>
        <w:t>deberá</w:t>
      </w:r>
      <w:r>
        <w:rPr>
          <w:spacing w:val="-5"/>
        </w:rPr>
        <w:t xml:space="preserve"> </w:t>
      </w:r>
      <w:r>
        <w:rPr/>
        <w:t>revisar</w:t>
      </w:r>
      <w:r>
        <w:rPr>
          <w:spacing w:val="-4"/>
        </w:rPr>
        <w:t xml:space="preserve"> </w:t>
      </w:r>
      <w:r>
        <w:rPr/>
        <w:t>cuidadosamente</w:t>
      </w:r>
      <w:r>
        <w:rPr>
          <w:spacing w:val="-56"/>
        </w:rPr>
        <w:t xml:space="preserve"> </w:t>
      </w:r>
      <w:r>
        <w:rPr/>
        <w:t>si la convocatoria de su interés establece este requisito. De ser así, deberá ocultar su</w:t>
      </w:r>
      <w:r>
        <w:rPr>
          <w:spacing w:val="-57"/>
        </w:rPr>
        <w:t xml:space="preserve"> </w:t>
      </w:r>
      <w:r>
        <w:rPr/>
        <w:t>identidad</w:t>
      </w:r>
      <w:r>
        <w:rPr>
          <w:spacing w:val="-8"/>
        </w:rPr>
        <w:t xml:space="preserve"> </w:t>
      </w:r>
      <w:r>
        <w:rPr>
          <w:color w:val="252525"/>
        </w:rPr>
        <w:t>en</w:t>
      </w:r>
      <w:r>
        <w:rPr>
          <w:color w:val="252525"/>
          <w:spacing w:val="-7"/>
        </w:rPr>
        <w:t xml:space="preserve"> </w:t>
      </w:r>
      <w:r>
        <w:rPr>
          <w:color w:val="252525"/>
        </w:rPr>
        <w:t>la</w:t>
      </w:r>
      <w:r>
        <w:rPr>
          <w:color w:val="252525"/>
          <w:spacing w:val="-7"/>
        </w:rPr>
        <w:t xml:space="preserve"> </w:t>
      </w:r>
      <w:r>
        <w:rPr>
          <w:color w:val="252525"/>
        </w:rPr>
        <w:t>documentación</w:t>
      </w:r>
      <w:r>
        <w:rPr>
          <w:color w:val="252525"/>
          <w:spacing w:val="-8"/>
        </w:rPr>
        <w:t xml:space="preserve"> </w:t>
      </w:r>
      <w:r>
        <w:rPr>
          <w:color w:val="252525"/>
        </w:rPr>
        <w:t>técnica,</w:t>
      </w:r>
      <w:r>
        <w:rPr>
          <w:color w:val="252525"/>
          <w:spacing w:val="-9"/>
        </w:rPr>
        <w:t xml:space="preserve"> </w:t>
      </w:r>
      <w:r>
        <w:rPr/>
        <w:t>que</w:t>
      </w:r>
      <w:r>
        <w:rPr>
          <w:spacing w:val="-7"/>
        </w:rPr>
        <w:t xml:space="preserve"> </w:t>
      </w:r>
      <w:r>
        <w:rPr/>
        <w:t>tan</w:t>
      </w:r>
      <w:r>
        <w:rPr>
          <w:spacing w:val="-7"/>
        </w:rPr>
        <w:t xml:space="preserve"> </w:t>
      </w:r>
      <w:r>
        <w:rPr/>
        <w:t>solo</w:t>
      </w:r>
      <w:r>
        <w:rPr>
          <w:spacing w:val="-8"/>
        </w:rPr>
        <w:t xml:space="preserve"> </w:t>
      </w:r>
      <w:r>
        <w:rPr/>
        <w:t>será</w:t>
      </w:r>
      <w:r>
        <w:rPr>
          <w:spacing w:val="-8"/>
        </w:rPr>
        <w:t xml:space="preserve"> </w:t>
      </w:r>
      <w:r>
        <w:rPr/>
        <w:t>revelada</w:t>
      </w:r>
      <w:r>
        <w:rPr>
          <w:spacing w:val="-7"/>
        </w:rPr>
        <w:t xml:space="preserve"> </w:t>
      </w:r>
      <w:r>
        <w:rPr/>
        <w:t>una</w:t>
      </w:r>
      <w:r>
        <w:rPr>
          <w:spacing w:val="-7"/>
        </w:rPr>
        <w:t xml:space="preserve"> </w:t>
      </w:r>
      <w:r>
        <w:rPr/>
        <w:t>vez</w:t>
      </w:r>
      <w:r>
        <w:rPr>
          <w:spacing w:val="-8"/>
        </w:rPr>
        <w:t xml:space="preserve"> </w:t>
      </w:r>
      <w:r>
        <w:rPr/>
        <w:t>los</w:t>
      </w:r>
      <w:r>
        <w:rPr>
          <w:spacing w:val="-7"/>
        </w:rPr>
        <w:t xml:space="preserve"> </w:t>
      </w:r>
      <w:r>
        <w:rPr/>
        <w:t>jurados</w:t>
      </w:r>
      <w:r>
        <w:rPr>
          <w:spacing w:val="-56"/>
        </w:rPr>
        <w:t xml:space="preserve"> </w:t>
      </w:r>
      <w:r>
        <w:rPr/>
        <w:t>hayan seleccionado al ganador de la convocatoria. No se aceptará la inclusión de</w:t>
      </w:r>
      <w:r>
        <w:rPr>
          <w:spacing w:val="1"/>
        </w:rPr>
        <w:t xml:space="preserve"> </w:t>
      </w:r>
      <w:r>
        <w:rPr/>
        <w:t>ningún</w:t>
      </w:r>
      <w:r>
        <w:rPr>
          <w:spacing w:val="-1"/>
        </w:rPr>
        <w:t xml:space="preserve"> </w:t>
      </w:r>
      <w:r>
        <w:rPr/>
        <w:t>tipo</w:t>
      </w:r>
      <w:r>
        <w:rPr>
          <w:spacing w:val="-1"/>
        </w:rPr>
        <w:t xml:space="preserve"> </w:t>
      </w:r>
      <w:r>
        <w:rPr/>
        <w:t>de</w:t>
      </w:r>
      <w:r>
        <w:rPr>
          <w:spacing w:val="-1"/>
        </w:rPr>
        <w:t xml:space="preserve"> </w:t>
      </w:r>
      <w:r>
        <w:rPr/>
        <w:t>seudónimo</w:t>
      </w:r>
      <w:r>
        <w:rPr>
          <w:spacing w:val="-4"/>
        </w:rPr>
        <w:t xml:space="preserve"> </w:t>
      </w:r>
      <w:r>
        <w:rPr/>
        <w:t>o</w:t>
      </w:r>
      <w:r>
        <w:rPr>
          <w:spacing w:val="-1"/>
        </w:rPr>
        <w:t xml:space="preserve"> </w:t>
      </w:r>
      <w:r>
        <w:rPr/>
        <w:t>nombre,</w:t>
      </w:r>
      <w:r>
        <w:rPr>
          <w:spacing w:val="-2"/>
        </w:rPr>
        <w:t xml:space="preserve"> </w:t>
      </w:r>
      <w:r>
        <w:rPr/>
        <w:t>en</w:t>
      </w:r>
      <w:r>
        <w:rPr>
          <w:spacing w:val="-1"/>
        </w:rPr>
        <w:t xml:space="preserve"> </w:t>
      </w:r>
      <w:r>
        <w:rPr/>
        <w:t>caso</w:t>
      </w:r>
      <w:r>
        <w:rPr>
          <w:spacing w:val="-1"/>
        </w:rPr>
        <w:t xml:space="preserve"> </w:t>
      </w:r>
      <w:r>
        <w:rPr/>
        <w:t>de</w:t>
      </w:r>
      <w:r>
        <w:rPr>
          <w:spacing w:val="-1"/>
        </w:rPr>
        <w:t xml:space="preserve"> </w:t>
      </w:r>
      <w:r>
        <w:rPr/>
        <w:t>incluirlo,</w:t>
      </w:r>
      <w:r>
        <w:rPr>
          <w:spacing w:val="-2"/>
        </w:rPr>
        <w:t xml:space="preserve"> </w:t>
      </w:r>
      <w:r>
        <w:rPr/>
        <w:t>se</w:t>
      </w:r>
      <w:r>
        <w:rPr>
          <w:spacing w:val="-1"/>
        </w:rPr>
        <w:t xml:space="preserve"> </w:t>
      </w:r>
      <w:r>
        <w:rPr/>
        <w:t>rechazará</w:t>
      </w:r>
      <w:r>
        <w:rPr>
          <w:spacing w:val="-2"/>
        </w:rPr>
        <w:t xml:space="preserve"> </w:t>
      </w:r>
      <w:r>
        <w:rPr/>
        <w:t>la</w:t>
      </w:r>
      <w:r>
        <w:rPr>
          <w:spacing w:val="-1"/>
        </w:rPr>
        <w:t xml:space="preserve"> </w:t>
      </w:r>
      <w:r>
        <w:rPr/>
        <w:t>propuesta.</w:t>
      </w:r>
    </w:p>
    <w:p>
      <w:pPr>
        <w:pStyle w:val="Normal"/>
        <w:spacing w:lineRule="auto" w:line="360" w:before="201" w:after="0"/>
        <w:ind w:left="1560" w:right="1701" w:hanging="0"/>
        <w:jc w:val="both"/>
        <w:rPr>
          <w:rFonts w:ascii="Arial" w:hAnsi="Arial"/>
          <w:b/>
          <w:b/>
          <w:i/>
          <w:i/>
          <w:sz w:val="21"/>
        </w:rPr>
      </w:pPr>
      <w:r>
        <mc:AlternateContent>
          <mc:Choice Requires="wps">
            <w:drawing>
              <wp:anchor behindDoc="1" distT="0" distB="0" distL="114300" distR="114300" simplePos="0" locked="0" layoutInCell="1" allowOverlap="1" relativeHeight="46">
                <wp:simplePos x="0" y="0"/>
                <wp:positionH relativeFrom="page">
                  <wp:posOffset>4970780</wp:posOffset>
                </wp:positionH>
                <wp:positionV relativeFrom="paragraph">
                  <wp:posOffset>496570</wp:posOffset>
                </wp:positionV>
                <wp:extent cx="40005" cy="9525"/>
                <wp:effectExtent l="0" t="0" r="0" b="0"/>
                <wp:wrapNone/>
                <wp:docPr id="30" name=""/>
                <a:graphic xmlns:a="http://schemas.openxmlformats.org/drawingml/2006/main">
                  <a:graphicData uri="http://schemas.microsoft.com/office/word/2010/wordprocessingShape">
                    <wps:wsp>
                      <wps:cNvSpPr/>
                      <wps:nvSpPr>
                        <wps:cNvPr id="2" name="Rectangle 1"/>
                        <wps:cNvSpPr/>
                      </wps:nvSpPr>
                      <wps:spPr>
                        <a:xfrm>
                          <a:off x="0" y="0"/>
                          <a:ext cx="39240" cy="9000"/>
                        </a:xfrm>
                        <a:prstGeom prst="rect">
                          <a:avLst/>
                        </a:prstGeom>
                        <a:solidFill>
                          <a:srgbClr val="000000"/>
                        </a:solidFill>
                        <a:ln>
                          <a:noFill/>
                        </a:ln>
                      </wps:spPr>
                      <wps:bodyPr/>
                    </wps:wsp>
                  </a:graphicData>
                </a:graphic>
              </wp:anchor>
            </w:drawing>
          </mc:Choice>
          <mc:Fallback>
            <w:pict>
              <v:rect id="shape_0" fillcolor="black" stroked="f" style="position:absolute;margin-left:391.4pt;margin-top:39.1pt;width:3.05pt;height:0.65pt;mso-position-horizontal-relative:page">
                <w10:wrap type="none"/>
                <v:fill o:detectmouseclick="t" type="solid" color2="white"/>
                <v:stroke color="#3465a4" joinstyle="round" endcap="flat"/>
              </v:rect>
            </w:pict>
          </mc:Fallback>
        </mc:AlternateContent>
      </w:r>
      <w:r>
        <w:rPr>
          <w:rFonts w:ascii="Arial" w:hAnsi="Arial"/>
          <w:b/>
          <w:i/>
          <w:sz w:val="21"/>
        </w:rPr>
        <w:t>N</w:t>
      </w:r>
      <w:r>
        <w:rPr>
          <w:rFonts w:ascii="Arial" w:hAnsi="Arial"/>
          <w:b/>
          <w:i/>
          <w:sz w:val="21"/>
        </w:rPr>
        <w:t>ota</w:t>
      </w:r>
      <w:r>
        <w:rPr>
          <w:rFonts w:ascii="Arial" w:hAnsi="Arial"/>
          <w:i/>
          <w:sz w:val="21"/>
        </w:rPr>
        <w:t>.</w:t>
      </w:r>
      <w:r>
        <w:rPr>
          <w:rFonts w:ascii="Arial" w:hAnsi="Arial"/>
          <w:i/>
          <w:spacing w:val="1"/>
          <w:sz w:val="21"/>
        </w:rPr>
        <w:t xml:space="preserve"> </w:t>
      </w:r>
      <w:r>
        <w:rPr>
          <w:rFonts w:ascii="Arial" w:hAnsi="Arial"/>
          <w:i/>
          <w:sz w:val="21"/>
        </w:rPr>
        <w:t>Tenga</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cuenta</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si</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inscribe</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una</w:t>
      </w:r>
      <w:r>
        <w:rPr>
          <w:rFonts w:ascii="Arial" w:hAnsi="Arial"/>
          <w:i/>
          <w:spacing w:val="1"/>
          <w:sz w:val="21"/>
        </w:rPr>
        <w:t xml:space="preserve"> </w:t>
      </w:r>
      <w:r>
        <w:rPr>
          <w:rFonts w:ascii="Arial" w:hAnsi="Arial"/>
          <w:i/>
          <w:sz w:val="21"/>
        </w:rPr>
        <w:t>convocatoria</w:t>
      </w:r>
      <w:r>
        <w:rPr>
          <w:rFonts w:ascii="Arial" w:hAnsi="Arial"/>
          <w:i/>
          <w:spacing w:val="1"/>
          <w:sz w:val="21"/>
        </w:rPr>
        <w:t xml:space="preserve"> </w:t>
      </w:r>
      <w:r>
        <w:rPr>
          <w:rFonts w:ascii="Arial" w:hAnsi="Arial"/>
          <w:i/>
          <w:sz w:val="21"/>
        </w:rPr>
        <w:t>con</w:t>
      </w:r>
      <w:r>
        <w:rPr>
          <w:rFonts w:ascii="Arial" w:hAnsi="Arial"/>
          <w:i/>
          <w:spacing w:val="-56"/>
          <w:sz w:val="21"/>
        </w:rPr>
        <w:t xml:space="preserve"> </w:t>
      </w:r>
      <w:r>
        <w:rPr>
          <w:rFonts w:ascii="Arial" w:hAnsi="Arial"/>
          <w:i/>
          <w:sz w:val="21"/>
        </w:rPr>
        <w:t xml:space="preserve">participación anónima, </w:t>
      </w:r>
      <w:r>
        <w:rPr>
          <w:rFonts w:ascii="Arial" w:hAnsi="Arial"/>
          <w:b/>
          <w:i/>
          <w:sz w:val="21"/>
        </w:rPr>
        <w:t xml:space="preserve">ningún documento </w:t>
      </w:r>
      <w:r>
        <w:rPr>
          <w:rFonts w:ascii="Arial" w:hAnsi="Arial"/>
          <w:i/>
          <w:sz w:val="21"/>
        </w:rPr>
        <w:t xml:space="preserve">o </w:t>
      </w:r>
      <w:r>
        <w:rPr>
          <w:rFonts w:ascii="Arial" w:hAnsi="Arial"/>
          <w:b/>
          <w:i/>
          <w:sz w:val="21"/>
        </w:rPr>
        <w:t xml:space="preserve">contenido </w:t>
      </w:r>
      <w:r>
        <w:rPr>
          <w:rFonts w:ascii="Arial" w:hAnsi="Arial"/>
          <w:i/>
          <w:sz w:val="21"/>
        </w:rPr>
        <w:t>relacionado con</w:t>
      </w:r>
      <w:r>
        <w:rPr>
          <w:rFonts w:ascii="Arial" w:hAnsi="Arial"/>
          <w:i/>
          <w:spacing w:val="-56"/>
          <w:sz w:val="21"/>
        </w:rPr>
        <w:t xml:space="preserve"> </w:t>
      </w:r>
      <w:r>
        <w:rPr>
          <w:rFonts w:ascii="Arial" w:hAnsi="Arial"/>
          <w:i/>
          <w:sz w:val="21"/>
        </w:rPr>
        <w:t>la</w:t>
      </w:r>
      <w:r>
        <w:rPr>
          <w:rFonts w:ascii="Arial" w:hAnsi="Arial"/>
          <w:i/>
          <w:spacing w:val="-7"/>
          <w:sz w:val="21"/>
        </w:rPr>
        <w:t xml:space="preserve"> </w:t>
      </w:r>
      <w:r>
        <w:rPr>
          <w:rFonts w:ascii="Arial" w:hAnsi="Arial"/>
          <w:i/>
          <w:sz w:val="21"/>
        </w:rPr>
        <w:t>propuesta,</w:t>
      </w:r>
      <w:r>
        <w:rPr>
          <w:rFonts w:ascii="Arial" w:hAnsi="Arial"/>
          <w:i/>
          <w:spacing w:val="-7"/>
          <w:sz w:val="21"/>
        </w:rPr>
        <w:t xml:space="preserve"> </w:t>
      </w:r>
      <w:r>
        <w:rPr>
          <w:rFonts w:ascii="Arial" w:hAnsi="Arial"/>
          <w:i/>
          <w:sz w:val="21"/>
        </w:rPr>
        <w:t>incluidos</w:t>
      </w:r>
      <w:r>
        <w:rPr>
          <w:rFonts w:ascii="Arial" w:hAnsi="Arial"/>
          <w:i/>
          <w:spacing w:val="-6"/>
          <w:sz w:val="21"/>
        </w:rPr>
        <w:t xml:space="preserve"> </w:t>
      </w:r>
      <w:r>
        <w:rPr>
          <w:rFonts w:ascii="Arial" w:hAnsi="Arial"/>
          <w:i/>
          <w:sz w:val="21"/>
        </w:rPr>
        <w:t>correos</w:t>
      </w:r>
      <w:r>
        <w:rPr>
          <w:rFonts w:ascii="Arial" w:hAnsi="Arial"/>
          <w:i/>
          <w:spacing w:val="-7"/>
          <w:sz w:val="21"/>
        </w:rPr>
        <w:t xml:space="preserve"> </w:t>
      </w:r>
      <w:r>
        <w:rPr>
          <w:rFonts w:ascii="Arial" w:hAnsi="Arial"/>
          <w:i/>
          <w:sz w:val="21"/>
        </w:rPr>
        <w:t>electrónicos,</w:t>
      </w:r>
      <w:r>
        <w:rPr>
          <w:rFonts w:ascii="Arial" w:hAnsi="Arial"/>
          <w:i/>
          <w:spacing w:val="-7"/>
          <w:sz w:val="21"/>
        </w:rPr>
        <w:t xml:space="preserve"> </w:t>
      </w:r>
      <w:r>
        <w:rPr>
          <w:rFonts w:ascii="Arial" w:hAnsi="Arial"/>
          <w:i/>
          <w:sz w:val="21"/>
        </w:rPr>
        <w:t>carpetas</w:t>
      </w:r>
      <w:r>
        <w:rPr>
          <w:rFonts w:ascii="Arial" w:hAnsi="Arial"/>
          <w:i/>
          <w:spacing w:val="-6"/>
          <w:sz w:val="21"/>
        </w:rPr>
        <w:t xml:space="preserve"> </w:t>
      </w:r>
      <w:r>
        <w:rPr>
          <w:rFonts w:ascii="Arial" w:hAnsi="Arial"/>
          <w:i/>
          <w:sz w:val="21"/>
        </w:rPr>
        <w:t>o</w:t>
      </w:r>
      <w:r>
        <w:rPr>
          <w:rFonts w:ascii="Arial" w:hAnsi="Arial"/>
          <w:i/>
          <w:spacing w:val="-6"/>
          <w:sz w:val="21"/>
        </w:rPr>
        <w:t xml:space="preserve"> </w:t>
      </w:r>
      <w:r>
        <w:rPr>
          <w:rFonts w:ascii="Arial" w:hAnsi="Arial"/>
          <w:i/>
          <w:sz w:val="21"/>
        </w:rPr>
        <w:t>drive</w:t>
      </w:r>
      <w:r>
        <w:rPr>
          <w:rFonts w:ascii="Arial" w:hAnsi="Arial"/>
          <w:i/>
          <w:spacing w:val="-7"/>
          <w:sz w:val="21"/>
        </w:rPr>
        <w:t xml:space="preserve"> </w:t>
      </w:r>
      <w:r>
        <w:rPr>
          <w:rFonts w:ascii="Arial" w:hAnsi="Arial"/>
          <w:i/>
          <w:sz w:val="21"/>
        </w:rPr>
        <w:t>compartidos,</w:t>
      </w:r>
      <w:r>
        <w:rPr>
          <w:rFonts w:ascii="Arial" w:hAnsi="Arial"/>
          <w:i/>
          <w:spacing w:val="-56"/>
          <w:sz w:val="21"/>
        </w:rPr>
        <w:t xml:space="preserve"> </w:t>
      </w:r>
      <w:r>
        <w:rPr>
          <w:rFonts w:ascii="Arial" w:hAnsi="Arial"/>
          <w:i/>
          <w:sz w:val="21"/>
        </w:rPr>
        <w:t>hipervínculos, etc., puede revelar la identidad del participante, so pena de</w:t>
      </w:r>
      <w:r>
        <w:rPr>
          <w:rFonts w:ascii="Arial" w:hAnsi="Arial"/>
          <w:i/>
          <w:spacing w:val="-56"/>
          <w:sz w:val="21"/>
        </w:rPr>
        <w:t xml:space="preserve"> </w:t>
      </w:r>
      <w:r>
        <w:rPr>
          <w:rFonts w:ascii="Arial" w:hAnsi="Arial"/>
          <w:i/>
          <w:sz w:val="21"/>
        </w:rPr>
        <w:t xml:space="preserve">rechazo de la misma. </w:t>
      </w:r>
      <w:r>
        <w:rPr>
          <w:rFonts w:ascii="Arial" w:hAnsi="Arial"/>
          <w:b/>
          <w:i/>
          <w:sz w:val="21"/>
        </w:rPr>
        <w:t>Se sugiere nombrar los archivos con el número</w:t>
      </w:r>
      <w:r>
        <w:rPr>
          <w:rFonts w:ascii="Arial" w:hAnsi="Arial"/>
          <w:b/>
          <w:i/>
          <w:spacing w:val="1"/>
          <w:sz w:val="21"/>
        </w:rPr>
        <w:t xml:space="preserve"> </w:t>
      </w:r>
      <w:r>
        <w:rPr>
          <w:rFonts w:ascii="Arial" w:hAnsi="Arial"/>
          <w:b/>
          <w:i/>
          <w:sz w:val="21"/>
        </w:rPr>
        <w:t>de</w:t>
      </w:r>
      <w:r>
        <w:rPr>
          <w:rFonts w:ascii="Arial" w:hAnsi="Arial"/>
          <w:b/>
          <w:i/>
          <w:spacing w:val="-2"/>
          <w:sz w:val="21"/>
        </w:rPr>
        <w:t xml:space="preserve"> </w:t>
      </w:r>
      <w:r>
        <w:rPr>
          <w:rFonts w:ascii="Arial" w:hAnsi="Arial"/>
          <w:b/>
          <w:i/>
          <w:sz w:val="21"/>
        </w:rPr>
        <w:t>inscripción de</w:t>
      </w:r>
      <w:r>
        <w:rPr>
          <w:rFonts w:ascii="Arial" w:hAnsi="Arial"/>
          <w:b/>
          <w:i/>
          <w:spacing w:val="-1"/>
          <w:sz w:val="21"/>
        </w:rPr>
        <w:t xml:space="preserve"> </w:t>
      </w:r>
      <w:r>
        <w:rPr>
          <w:rFonts w:ascii="Arial" w:hAnsi="Arial"/>
          <w:b/>
          <w:i/>
          <w:sz w:val="21"/>
        </w:rPr>
        <w:t>la</w:t>
      </w:r>
      <w:r>
        <w:rPr>
          <w:rFonts w:ascii="Arial" w:hAnsi="Arial"/>
          <w:b/>
          <w:i/>
          <w:spacing w:val="-1"/>
          <w:sz w:val="21"/>
        </w:rPr>
        <w:t xml:space="preserve"> </w:t>
      </w:r>
      <w:r>
        <w:rPr>
          <w:rFonts w:ascii="Arial" w:hAnsi="Arial"/>
          <w:b/>
          <w:i/>
          <w:sz w:val="21"/>
        </w:rPr>
        <w:t>propuesta.</w:t>
      </w:r>
    </w:p>
    <w:p>
      <w:pPr>
        <w:pStyle w:val="Ttulo2"/>
        <w:numPr>
          <w:ilvl w:val="1"/>
          <w:numId w:val="7"/>
        </w:numPr>
        <w:ind w:left="1283" w:right="696" w:hanging="432"/>
        <w:rPr>
          <w:b/>
          <w:b/>
          <w:bCs/>
          <w:i w:val="false"/>
          <w:i w:val="false"/>
          <w:iCs w:val="false"/>
          <w:sz w:val="22"/>
          <w:szCs w:val="22"/>
        </w:rPr>
      </w:pPr>
      <w:bookmarkStart w:id="15" w:name="_Toc110854154"/>
      <w:r>
        <w:rPr>
          <w:b/>
          <w:bCs/>
          <w:i w:val="false"/>
          <w:iCs w:val="false"/>
          <w:sz w:val="22"/>
          <w:szCs w:val="22"/>
        </w:rPr>
        <w:t>Verificación de cumplimiento de condiciones de participación</w:t>
      </w:r>
      <w:bookmarkEnd w:id="15"/>
    </w:p>
    <w:p>
      <w:pPr>
        <w:pStyle w:val="Cuerpodetexto"/>
        <w:spacing w:before="4" w:after="0"/>
        <w:rPr>
          <w:rFonts w:ascii="Arial" w:hAnsi="Arial"/>
          <w:b/>
          <w:b/>
          <w:sz w:val="30"/>
        </w:rPr>
      </w:pPr>
      <w:r>
        <w:rPr>
          <w:rFonts w:ascii="Arial" w:hAnsi="Arial"/>
          <w:b/>
          <w:sz w:val="30"/>
        </w:rPr>
      </w:r>
    </w:p>
    <w:p>
      <w:pPr>
        <w:pStyle w:val="Cuerpodetexto"/>
        <w:spacing w:lineRule="auto" w:line="360"/>
        <w:ind w:left="260" w:right="610" w:hanging="3"/>
        <w:jc w:val="both"/>
        <w:rPr>
          <w:rFonts w:ascii="Arial" w:hAnsi="Arial"/>
          <w:b/>
          <w:b/>
          <w:i/>
          <w:i/>
        </w:rPr>
      </w:pPr>
      <w:r>
        <w:rPr/>
        <w:t>Una</w:t>
      </w:r>
      <w:r>
        <w:rPr>
          <w:spacing w:val="1"/>
        </w:rPr>
        <w:t xml:space="preserve"> </w:t>
      </w:r>
      <w:r>
        <w:rPr/>
        <w:t>vez</w:t>
      </w:r>
      <w:r>
        <w:rPr>
          <w:spacing w:val="1"/>
        </w:rPr>
        <w:t xml:space="preserve"> </w:t>
      </w:r>
      <w:r>
        <w:rPr/>
        <w:t>cerrada</w:t>
      </w:r>
      <w:r>
        <w:rPr>
          <w:spacing w:val="1"/>
        </w:rPr>
        <w:t xml:space="preserve"> </w:t>
      </w:r>
      <w:r>
        <w:rPr/>
        <w:t>la</w:t>
      </w:r>
      <w:r>
        <w:rPr>
          <w:spacing w:val="1"/>
        </w:rPr>
        <w:t xml:space="preserve"> </w:t>
      </w:r>
      <w:r>
        <w:rPr/>
        <w:t>convocatoria</w:t>
      </w:r>
      <w:r>
        <w:rPr>
          <w:spacing w:val="1"/>
        </w:rPr>
        <w:t xml:space="preserve"> </w:t>
      </w:r>
      <w:r>
        <w:rPr/>
        <w:t>se</w:t>
      </w:r>
      <w:r>
        <w:rPr>
          <w:spacing w:val="1"/>
        </w:rPr>
        <w:t xml:space="preserve"> </w:t>
      </w:r>
      <w:r>
        <w:rPr/>
        <w:t>verificará</w:t>
      </w:r>
      <w:r>
        <w:rPr>
          <w:spacing w:val="1"/>
        </w:rPr>
        <w:t xml:space="preserve"> </w:t>
      </w:r>
      <w:r>
        <w:rPr/>
        <w:t>el</w:t>
      </w:r>
      <w:r>
        <w:rPr>
          <w:spacing w:val="1"/>
        </w:rPr>
        <w:t xml:space="preserve"> </w:t>
      </w:r>
      <w:r>
        <w:rPr/>
        <w:t>cumplimiento</w:t>
      </w:r>
      <w:r>
        <w:rPr>
          <w:spacing w:val="1"/>
        </w:rPr>
        <w:t xml:space="preserve"> </w:t>
      </w:r>
      <w:r>
        <w:rPr/>
        <w:t>de</w:t>
      </w:r>
      <w:r>
        <w:rPr>
          <w:spacing w:val="1"/>
        </w:rPr>
        <w:t xml:space="preserve"> </w:t>
      </w:r>
      <w:r>
        <w:rPr/>
        <w:t>las</w:t>
      </w:r>
      <w:r>
        <w:rPr>
          <w:spacing w:val="1"/>
        </w:rPr>
        <w:t xml:space="preserve"> </w:t>
      </w:r>
      <w:r>
        <w:rPr/>
        <w:t>condiciones</w:t>
      </w:r>
      <w:r>
        <w:rPr>
          <w:spacing w:val="1"/>
        </w:rPr>
        <w:t xml:space="preserve"> </w:t>
      </w:r>
      <w:r>
        <w:rPr/>
        <w:t>de</w:t>
      </w:r>
      <w:r>
        <w:rPr>
          <w:spacing w:val="1"/>
        </w:rPr>
        <w:t xml:space="preserve"> </w:t>
      </w:r>
      <w:r>
        <w:rPr/>
        <w:t>participación</w:t>
      </w:r>
      <w:r>
        <w:rPr>
          <w:spacing w:val="1"/>
        </w:rPr>
        <w:t xml:space="preserve"> </w:t>
      </w:r>
      <w:r>
        <w:rPr/>
        <w:t>de</w:t>
      </w:r>
      <w:r>
        <w:rPr>
          <w:spacing w:val="1"/>
        </w:rPr>
        <w:t xml:space="preserve"> </w:t>
      </w:r>
      <w:r>
        <w:rPr/>
        <w:t>cada</w:t>
      </w:r>
      <w:r>
        <w:rPr>
          <w:spacing w:val="1"/>
        </w:rPr>
        <w:t xml:space="preserve"> </w:t>
      </w:r>
      <w:r>
        <w:rPr/>
        <w:t>participante</w:t>
      </w:r>
      <w:r>
        <w:rPr>
          <w:spacing w:val="1"/>
        </w:rPr>
        <w:t xml:space="preserve"> </w:t>
      </w:r>
      <w:r>
        <w:rPr/>
        <w:t>y</w:t>
      </w:r>
      <w:r>
        <w:rPr>
          <w:spacing w:val="1"/>
        </w:rPr>
        <w:t xml:space="preserve"> </w:t>
      </w:r>
      <w:r>
        <w:rPr/>
        <w:t>propuesta,</w:t>
      </w:r>
      <w:r>
        <w:rPr>
          <w:spacing w:val="1"/>
        </w:rPr>
        <w:t xml:space="preserve"> </w:t>
      </w:r>
      <w:r>
        <w:rPr/>
        <w:t>de</w:t>
      </w:r>
      <w:r>
        <w:rPr>
          <w:spacing w:val="1"/>
        </w:rPr>
        <w:t xml:space="preserve"> </w:t>
      </w:r>
      <w:r>
        <w:rPr/>
        <w:t>conformidad</w:t>
      </w:r>
      <w:r>
        <w:rPr>
          <w:spacing w:val="1"/>
        </w:rPr>
        <w:t xml:space="preserve"> </w:t>
      </w:r>
      <w:r>
        <w:rPr/>
        <w:t>con</w:t>
      </w:r>
      <w:r>
        <w:rPr>
          <w:spacing w:val="1"/>
        </w:rPr>
        <w:t xml:space="preserve"> </w:t>
      </w:r>
      <w:r>
        <w:rPr/>
        <w:t>los</w:t>
      </w:r>
      <w:r>
        <w:rPr>
          <w:spacing w:val="1"/>
        </w:rPr>
        <w:t xml:space="preserve"> </w:t>
      </w:r>
      <w:r>
        <w:rPr/>
        <w:t>lineamientos</w:t>
      </w:r>
      <w:r>
        <w:rPr>
          <w:spacing w:val="1"/>
        </w:rPr>
        <w:t xml:space="preserve"> </w:t>
      </w:r>
      <w:r>
        <w:rPr/>
        <w:t>establecidos en el presente documento. Al finalizar el proceso de verificación, el resultado</w:t>
      </w:r>
      <w:r>
        <w:rPr>
          <w:spacing w:val="1"/>
        </w:rPr>
        <w:t xml:space="preserve"> </w:t>
      </w:r>
      <w:r>
        <w:rPr/>
        <w:t>será</w:t>
      </w:r>
      <w:r>
        <w:rPr>
          <w:spacing w:val="-3"/>
        </w:rPr>
        <w:t xml:space="preserve"> </w:t>
      </w:r>
      <w:r>
        <w:rPr/>
        <w:t>publicado</w:t>
      </w:r>
      <w:r>
        <w:rPr>
          <w:spacing w:val="-3"/>
        </w:rPr>
        <w:t xml:space="preserve"> </w:t>
      </w:r>
      <w:r>
        <w:rPr/>
        <w:t>en</w:t>
      </w:r>
      <w:r>
        <w:rPr>
          <w:spacing w:val="-6"/>
        </w:rPr>
        <w:t xml:space="preserve"> </w:t>
      </w:r>
      <w:r>
        <w:rPr/>
        <w:t>el</w:t>
      </w:r>
      <w:r>
        <w:rPr>
          <w:spacing w:val="-3"/>
        </w:rPr>
        <w:t xml:space="preserve"> </w:t>
      </w:r>
      <w:r>
        <w:rPr/>
        <w:t>SICON,</w:t>
      </w:r>
      <w:r>
        <w:rPr>
          <w:spacing w:val="-4"/>
        </w:rPr>
        <w:t xml:space="preserve"> </w:t>
      </w:r>
      <w:r>
        <w:rPr>
          <w:sz w:val="21"/>
        </w:rPr>
        <w:t xml:space="preserve">o la plataforma designada para el PECL, </w:t>
      </w:r>
      <w:r>
        <w:rPr/>
        <w:t>de</w:t>
      </w:r>
      <w:r>
        <w:rPr>
          <w:spacing w:val="-3"/>
        </w:rPr>
        <w:t xml:space="preserve"> </w:t>
      </w:r>
      <w:r>
        <w:rPr/>
        <w:t>acuerdo</w:t>
      </w:r>
      <w:r>
        <w:rPr>
          <w:spacing w:val="-5"/>
        </w:rPr>
        <w:t xml:space="preserve"> </w:t>
      </w:r>
      <w:r>
        <w:rPr/>
        <w:t>con</w:t>
      </w:r>
      <w:r>
        <w:rPr>
          <w:spacing w:val="-3"/>
        </w:rPr>
        <w:t xml:space="preserve"> </w:t>
      </w:r>
      <w:r>
        <w:rPr/>
        <w:t>el</w:t>
      </w:r>
      <w:r>
        <w:rPr>
          <w:spacing w:val="-6"/>
        </w:rPr>
        <w:t xml:space="preserve"> </w:t>
      </w:r>
      <w:r>
        <w:rPr/>
        <w:t>cronograma</w:t>
      </w:r>
      <w:r>
        <w:rPr>
          <w:spacing w:val="-4"/>
        </w:rPr>
        <w:t xml:space="preserve"> </w:t>
      </w:r>
      <w:r>
        <w:rPr/>
        <w:t>establecido</w:t>
      </w:r>
      <w:r>
        <w:rPr>
          <w:spacing w:val="-3"/>
        </w:rPr>
        <w:t xml:space="preserve"> </w:t>
      </w:r>
      <w:r>
        <w:rPr/>
        <w:t>para</w:t>
      </w:r>
      <w:r>
        <w:rPr>
          <w:spacing w:val="-3"/>
        </w:rPr>
        <w:t xml:space="preserve"> </w:t>
      </w:r>
      <w:r>
        <w:rPr/>
        <w:t>dicho</w:t>
      </w:r>
      <w:r>
        <w:rPr>
          <w:spacing w:val="-5"/>
        </w:rPr>
        <w:t xml:space="preserve"> </w:t>
      </w:r>
      <w:r>
        <w:rPr/>
        <w:t>efecto</w:t>
      </w:r>
      <w:r>
        <w:rPr>
          <w:spacing w:val="-3"/>
        </w:rPr>
        <w:t xml:space="preserve"> </w:t>
      </w:r>
      <w:r>
        <w:rPr/>
        <w:t>en</w:t>
      </w:r>
      <w:r>
        <w:rPr>
          <w:spacing w:val="-59"/>
        </w:rPr>
        <w:t xml:space="preserve"> </w:t>
      </w:r>
      <w:r>
        <w:rPr/>
        <w:t>cada</w:t>
      </w:r>
      <w:r>
        <w:rPr>
          <w:spacing w:val="53"/>
        </w:rPr>
        <w:t xml:space="preserve"> </w:t>
      </w:r>
      <w:r>
        <w:rPr/>
        <w:t>convocatoria.</w:t>
      </w:r>
      <w:r>
        <w:rPr>
          <w:spacing w:val="54"/>
        </w:rPr>
        <w:t xml:space="preserve"> </w:t>
      </w:r>
      <w:r>
        <w:rPr>
          <w:rFonts w:ascii="Arial" w:hAnsi="Arial"/>
          <w:b/>
          <w:i/>
        </w:rPr>
        <w:t>Es</w:t>
      </w:r>
      <w:r>
        <w:rPr>
          <w:rFonts w:ascii="Arial" w:hAnsi="Arial"/>
          <w:b/>
          <w:i/>
          <w:spacing w:val="49"/>
        </w:rPr>
        <w:t xml:space="preserve"> </w:t>
      </w:r>
      <w:r>
        <w:rPr>
          <w:rFonts w:ascii="Arial" w:hAnsi="Arial"/>
          <w:b/>
          <w:i/>
        </w:rPr>
        <w:t>responsabilidad</w:t>
      </w:r>
      <w:r>
        <w:rPr>
          <w:rFonts w:ascii="Arial" w:hAnsi="Arial"/>
          <w:b/>
          <w:i/>
          <w:spacing w:val="52"/>
        </w:rPr>
        <w:t xml:space="preserve"> </w:t>
      </w:r>
      <w:r>
        <w:rPr>
          <w:rFonts w:ascii="Arial" w:hAnsi="Arial"/>
          <w:b/>
          <w:i/>
        </w:rPr>
        <w:t>de</w:t>
      </w:r>
      <w:r>
        <w:rPr>
          <w:rFonts w:ascii="Arial" w:hAnsi="Arial"/>
          <w:b/>
          <w:i/>
          <w:spacing w:val="49"/>
        </w:rPr>
        <w:t xml:space="preserve"> </w:t>
      </w:r>
      <w:r>
        <w:rPr>
          <w:rFonts w:ascii="Arial" w:hAnsi="Arial"/>
          <w:b/>
          <w:i/>
        </w:rPr>
        <w:t>los</w:t>
      </w:r>
      <w:r>
        <w:rPr>
          <w:rFonts w:ascii="Arial" w:hAnsi="Arial"/>
          <w:b/>
          <w:i/>
          <w:spacing w:val="54"/>
        </w:rPr>
        <w:t xml:space="preserve"> </w:t>
      </w:r>
      <w:r>
        <w:rPr>
          <w:rFonts w:ascii="Arial" w:hAnsi="Arial"/>
          <w:b/>
          <w:i/>
        </w:rPr>
        <w:t>participantes</w:t>
      </w:r>
      <w:r>
        <w:rPr>
          <w:rFonts w:ascii="Arial" w:hAnsi="Arial"/>
          <w:b/>
          <w:i/>
          <w:spacing w:val="52"/>
        </w:rPr>
        <w:t xml:space="preserve"> </w:t>
      </w:r>
      <w:r>
        <w:rPr>
          <w:rFonts w:ascii="Arial" w:hAnsi="Arial"/>
          <w:b/>
          <w:i/>
        </w:rPr>
        <w:t>hacer</w:t>
      </w:r>
      <w:r>
        <w:rPr>
          <w:rFonts w:ascii="Arial" w:hAnsi="Arial"/>
          <w:b/>
          <w:i/>
          <w:spacing w:val="50"/>
        </w:rPr>
        <w:t xml:space="preserve"> </w:t>
      </w:r>
      <w:r>
        <w:rPr>
          <w:rFonts w:ascii="Arial" w:hAnsi="Arial"/>
          <w:b/>
          <w:i/>
        </w:rPr>
        <w:t>el</w:t>
      </w:r>
      <w:r>
        <w:rPr>
          <w:rFonts w:ascii="Arial" w:hAnsi="Arial"/>
          <w:b/>
          <w:i/>
          <w:spacing w:val="53"/>
        </w:rPr>
        <w:t xml:space="preserve"> </w:t>
      </w:r>
      <w:r>
        <w:rPr>
          <w:rFonts w:ascii="Arial" w:hAnsi="Arial"/>
          <w:b/>
          <w:i/>
        </w:rPr>
        <w:t>seguimiento</w:t>
      </w:r>
      <w:r>
        <w:rPr>
          <w:rFonts w:ascii="Arial" w:hAnsi="Arial"/>
          <w:b/>
          <w:i/>
          <w:spacing w:val="52"/>
        </w:rPr>
        <w:t xml:space="preserve"> </w:t>
      </w:r>
      <w:r>
        <w:rPr>
          <w:rFonts w:ascii="Arial" w:hAnsi="Arial"/>
          <w:b/>
          <w:i/>
        </w:rPr>
        <w:t xml:space="preserve">y verificación del estado de su propuesta en SICON o en la plataforma designada para el PECL. </w:t>
      </w:r>
      <w:r>
        <w:rPr/>
        <w:t>Las propuestas serán clasificadas en</w:t>
      </w:r>
      <w:r>
        <w:rPr>
          <w:spacing w:val="1"/>
        </w:rPr>
        <w:t xml:space="preserve"> </w:t>
      </w:r>
      <w:r>
        <w:rPr/>
        <w:t>los</w:t>
      </w:r>
      <w:r>
        <w:rPr>
          <w:spacing w:val="-1"/>
        </w:rPr>
        <w:t xml:space="preserve"> </w:t>
      </w:r>
      <w:r>
        <w:rPr/>
        <w:t>siguientes estados:</w:t>
      </w:r>
    </w:p>
    <w:p>
      <w:pPr>
        <w:pStyle w:val="ListParagraph"/>
        <w:numPr>
          <w:ilvl w:val="0"/>
          <w:numId w:val="6"/>
        </w:numPr>
        <w:tabs>
          <w:tab w:val="clear" w:pos="720"/>
          <w:tab w:val="left" w:pos="980" w:leader="none"/>
          <w:tab w:val="left" w:pos="981" w:leader="none"/>
        </w:tabs>
        <w:spacing w:lineRule="auto" w:line="360" w:before="198" w:after="0"/>
        <w:ind w:left="260" w:right="616" w:hanging="3"/>
        <w:jc w:val="both"/>
        <w:rPr>
          <w:rFonts w:ascii="Times New Roman" w:hAnsi="Times New Roman"/>
          <w:sz w:val="21"/>
        </w:rPr>
      </w:pPr>
      <w:r>
        <w:rPr>
          <w:rFonts w:ascii="Arial" w:hAnsi="Arial"/>
          <w:b/>
        </w:rPr>
        <w:t>Propuestas</w:t>
      </w:r>
      <w:r>
        <w:rPr>
          <w:rFonts w:ascii="Arial" w:hAnsi="Arial"/>
          <w:b/>
          <w:spacing w:val="1"/>
        </w:rPr>
        <w:t xml:space="preserve"> </w:t>
      </w:r>
      <w:r>
        <w:rPr>
          <w:rFonts w:ascii="Arial" w:hAnsi="Arial"/>
          <w:b/>
        </w:rPr>
        <w:t>habilitadas</w:t>
      </w:r>
      <w:r>
        <w:rPr/>
        <w:t>:</w:t>
      </w:r>
      <w:r>
        <w:rPr>
          <w:spacing w:val="1"/>
        </w:rPr>
        <w:t xml:space="preserve"> </w:t>
      </w:r>
      <w:r>
        <w:rPr/>
        <w:t>Las</w:t>
      </w:r>
      <w:r>
        <w:rPr>
          <w:spacing w:val="1"/>
        </w:rPr>
        <w:t xml:space="preserve"> </w:t>
      </w:r>
      <w:r>
        <w:rPr/>
        <w:t>que</w:t>
      </w:r>
      <w:r>
        <w:rPr>
          <w:spacing w:val="1"/>
        </w:rPr>
        <w:t xml:space="preserve"> </w:t>
      </w:r>
      <w:r>
        <w:rPr/>
        <w:t>presentan</w:t>
      </w:r>
      <w:r>
        <w:rPr>
          <w:spacing w:val="1"/>
        </w:rPr>
        <w:t xml:space="preserve"> </w:t>
      </w:r>
      <w:r>
        <w:rPr/>
        <w:t>la</w:t>
      </w:r>
      <w:r>
        <w:rPr>
          <w:spacing w:val="1"/>
        </w:rPr>
        <w:t xml:space="preserve"> </w:t>
      </w:r>
      <w:r>
        <w:rPr/>
        <w:t>totalidad</w:t>
      </w:r>
      <w:r>
        <w:rPr>
          <w:spacing w:val="1"/>
        </w:rPr>
        <w:t xml:space="preserve"> </w:t>
      </w:r>
      <w:r>
        <w:rPr/>
        <w:t>de</w:t>
      </w:r>
      <w:r>
        <w:rPr>
          <w:spacing w:val="1"/>
        </w:rPr>
        <w:t xml:space="preserve"> </w:t>
      </w:r>
      <w:r>
        <w:rPr/>
        <w:t>la</w:t>
      </w:r>
      <w:r>
        <w:rPr>
          <w:spacing w:val="1"/>
        </w:rPr>
        <w:t xml:space="preserve"> </w:t>
      </w:r>
      <w:r>
        <w:rPr/>
        <w:t>documentación</w:t>
      </w:r>
      <w:r>
        <w:rPr>
          <w:spacing w:val="1"/>
        </w:rPr>
        <w:t xml:space="preserve"> </w:t>
      </w:r>
      <w:r>
        <w:rPr/>
        <w:t>requerida (documentos administrativos y documentos técnicos para evaluación) y cumplen</w:t>
      </w:r>
      <w:r>
        <w:rPr>
          <w:spacing w:val="1"/>
        </w:rPr>
        <w:t xml:space="preserve"> </w:t>
      </w:r>
      <w:r>
        <w:rPr/>
        <w:t>con</w:t>
      </w:r>
      <w:r>
        <w:rPr>
          <w:spacing w:val="-1"/>
        </w:rPr>
        <w:t xml:space="preserve"> </w:t>
      </w:r>
      <w:r>
        <w:rPr/>
        <w:t>las condiciones</w:t>
      </w:r>
      <w:r>
        <w:rPr>
          <w:spacing w:val="-1"/>
        </w:rPr>
        <w:t xml:space="preserve"> </w:t>
      </w:r>
      <w:r>
        <w:rPr/>
        <w:t>de</w:t>
      </w:r>
      <w:r>
        <w:rPr>
          <w:spacing w:val="-2"/>
        </w:rPr>
        <w:t xml:space="preserve"> </w:t>
      </w:r>
      <w:r>
        <w:rPr/>
        <w:t>participación tanto</w:t>
      </w:r>
      <w:r>
        <w:rPr>
          <w:spacing w:val="-1"/>
        </w:rPr>
        <w:t xml:space="preserve"> </w:t>
      </w:r>
      <w:r>
        <w:rPr/>
        <w:t>generales,</w:t>
      </w:r>
      <w:r>
        <w:rPr>
          <w:spacing w:val="1"/>
        </w:rPr>
        <w:t xml:space="preserve"> </w:t>
      </w:r>
      <w:r>
        <w:rPr/>
        <w:t>como específicas.</w:t>
      </w:r>
    </w:p>
    <w:p>
      <w:pPr>
        <w:pStyle w:val="ListParagraph"/>
        <w:numPr>
          <w:ilvl w:val="0"/>
          <w:numId w:val="6"/>
        </w:numPr>
        <w:tabs>
          <w:tab w:val="clear" w:pos="720"/>
          <w:tab w:val="left" w:pos="980" w:leader="none"/>
          <w:tab w:val="left" w:pos="981" w:leader="none"/>
        </w:tabs>
        <w:spacing w:lineRule="auto" w:line="360" w:before="201" w:after="0"/>
        <w:ind w:left="260" w:right="614" w:hanging="3"/>
        <w:jc w:val="both"/>
        <w:rPr>
          <w:rFonts w:ascii="Times New Roman" w:hAnsi="Times New Roman"/>
          <w:sz w:val="21"/>
        </w:rPr>
      </w:pPr>
      <w:r>
        <w:rPr>
          <w:rFonts w:ascii="Arial" w:hAnsi="Arial"/>
          <w:b/>
        </w:rPr>
        <w:t>Propuestas rechazadas</w:t>
      </w:r>
      <w:r>
        <w:rPr/>
        <w:t>: Las que no presenten la documentación no subsanable</w:t>
      </w:r>
      <w:r>
        <w:rPr>
          <w:spacing w:val="1"/>
        </w:rPr>
        <w:t xml:space="preserve"> </w:t>
      </w:r>
      <w:r>
        <w:rPr/>
        <w:t>requerida, no subsanan en el tiempo establecido o no cumplen con las condiciones de</w:t>
      </w:r>
      <w:r>
        <w:rPr>
          <w:spacing w:val="1"/>
        </w:rPr>
        <w:t xml:space="preserve"> </w:t>
      </w:r>
      <w:r>
        <w:rPr/>
        <w:t>participación</w:t>
      </w:r>
      <w:r>
        <w:rPr>
          <w:spacing w:val="-1"/>
        </w:rPr>
        <w:t xml:space="preserve"> </w:t>
      </w:r>
      <w:r>
        <w:rPr/>
        <w:t>tanto</w:t>
      </w:r>
      <w:r>
        <w:rPr>
          <w:spacing w:val="-2"/>
        </w:rPr>
        <w:t xml:space="preserve"> </w:t>
      </w:r>
      <w:r>
        <w:rPr/>
        <w:t>generales,</w:t>
      </w:r>
      <w:r>
        <w:rPr>
          <w:spacing w:val="1"/>
        </w:rPr>
        <w:t xml:space="preserve"> </w:t>
      </w:r>
      <w:r>
        <w:rPr/>
        <w:t>como específicas.</w:t>
      </w:r>
    </w:p>
    <w:p>
      <w:pPr>
        <w:pStyle w:val="ListParagraph"/>
        <w:numPr>
          <w:ilvl w:val="0"/>
          <w:numId w:val="6"/>
        </w:numPr>
        <w:tabs>
          <w:tab w:val="clear" w:pos="720"/>
          <w:tab w:val="left" w:pos="980" w:leader="none"/>
          <w:tab w:val="left" w:pos="981" w:leader="none"/>
        </w:tabs>
        <w:spacing w:lineRule="auto" w:line="360" w:before="201" w:after="0"/>
        <w:ind w:left="260" w:right="613" w:hanging="3"/>
        <w:jc w:val="both"/>
        <w:rPr>
          <w:rFonts w:ascii="Times New Roman" w:hAnsi="Times New Roman"/>
          <w:sz w:val="21"/>
        </w:rPr>
      </w:pPr>
      <w:r>
        <w:rPr>
          <w:rFonts w:ascii="Arial" w:hAnsi="Arial"/>
          <w:b/>
        </w:rPr>
        <w:t>Propuestas que se deben subsanar</w:t>
      </w:r>
      <w:r>
        <w:rPr/>
        <w:t>: Las que no aportaron en el momento de la</w:t>
      </w:r>
      <w:r>
        <w:rPr>
          <w:spacing w:val="1"/>
        </w:rPr>
        <w:t xml:space="preserve"> </w:t>
      </w:r>
      <w:r>
        <w:rPr/>
        <w:t>inscripción</w:t>
      </w:r>
      <w:r>
        <w:rPr>
          <w:spacing w:val="-1"/>
        </w:rPr>
        <w:t xml:space="preserve"> </w:t>
      </w:r>
      <w:r>
        <w:rPr/>
        <w:t>la documentación subsanable, o</w:t>
      </w:r>
      <w:r>
        <w:rPr>
          <w:spacing w:val="-4"/>
        </w:rPr>
        <w:t xml:space="preserve"> </w:t>
      </w:r>
      <w:r>
        <w:rPr/>
        <w:t>fue aportada</w:t>
      </w:r>
      <w:r>
        <w:rPr>
          <w:spacing w:val="-3"/>
        </w:rPr>
        <w:t xml:space="preserve"> </w:t>
      </w:r>
      <w:r>
        <w:rPr/>
        <w:t>de</w:t>
      </w:r>
      <w:r>
        <w:rPr>
          <w:spacing w:val="-2"/>
        </w:rPr>
        <w:t xml:space="preserve"> </w:t>
      </w:r>
      <w:r>
        <w:rPr/>
        <w:t>manera</w:t>
      </w:r>
      <w:r>
        <w:rPr>
          <w:spacing w:val="-2"/>
        </w:rPr>
        <w:t xml:space="preserve"> </w:t>
      </w:r>
      <w:r>
        <w:rPr/>
        <w:t>incorrecta.</w:t>
      </w:r>
    </w:p>
    <w:p>
      <w:pPr>
        <w:pStyle w:val="Cuerpodetexto"/>
        <w:spacing w:lineRule="auto" w:line="360" w:before="199" w:after="0"/>
        <w:ind w:left="260" w:right="620" w:hanging="3"/>
        <w:jc w:val="both"/>
        <w:rPr/>
      </w:pPr>
      <w:r>
        <w:rPr/>
        <w:t>Aquellas que cumplan con las condiciones generales y específicas de participación de cada</w:t>
      </w:r>
      <w:r>
        <w:rPr>
          <w:spacing w:val="1"/>
        </w:rPr>
        <w:t xml:space="preserve"> </w:t>
      </w:r>
      <w:r>
        <w:rPr/>
        <w:t>convocatoria, serán</w:t>
      </w:r>
      <w:r>
        <w:rPr>
          <w:spacing w:val="-2"/>
        </w:rPr>
        <w:t xml:space="preserve"> </w:t>
      </w:r>
      <w:r>
        <w:rPr/>
        <w:t>remitidas a evaluación</w:t>
      </w:r>
      <w:r>
        <w:rPr>
          <w:spacing w:val="-1"/>
        </w:rPr>
        <w:t xml:space="preserve"> </w:t>
      </w:r>
      <w:r>
        <w:rPr/>
        <w:t>por</w:t>
      </w:r>
      <w:r>
        <w:rPr>
          <w:spacing w:val="-1"/>
        </w:rPr>
        <w:t xml:space="preserve"> </w:t>
      </w:r>
      <w:r>
        <w:rPr/>
        <w:t>parte</w:t>
      </w:r>
      <w:r>
        <w:rPr>
          <w:spacing w:val="-3"/>
        </w:rPr>
        <w:t xml:space="preserve"> </w:t>
      </w:r>
      <w:r>
        <w:rPr/>
        <w:t>de los</w:t>
      </w:r>
      <w:r>
        <w:rPr>
          <w:spacing w:val="-3"/>
        </w:rPr>
        <w:t xml:space="preserve"> </w:t>
      </w:r>
      <w:r>
        <w:rPr/>
        <w:t>jurados designados.</w:t>
      </w:r>
    </w:p>
    <w:p>
      <w:pPr>
        <w:pStyle w:val="Normal"/>
        <w:spacing w:lineRule="auto" w:line="360" w:before="201" w:after="0"/>
        <w:ind w:left="1560" w:right="1707" w:hanging="0"/>
        <w:jc w:val="both"/>
        <w:rPr>
          <w:rFonts w:ascii="Arial" w:hAnsi="Arial"/>
          <w:i/>
          <w:i/>
          <w:sz w:val="21"/>
        </w:rPr>
      </w:pPr>
      <w:r>
        <w:rPr>
          <w:rFonts w:ascii="Arial" w:hAnsi="Arial"/>
          <w:b/>
          <w:i/>
          <w:sz w:val="21"/>
        </w:rPr>
        <w:t>Nota 1</w:t>
      </w:r>
      <w:r>
        <w:rPr>
          <w:rFonts w:ascii="Arial" w:hAnsi="Arial"/>
          <w:i/>
          <w:sz w:val="21"/>
        </w:rPr>
        <w:t>. El PDE se reserva el derecho de realizar correcciones, cuando a ello</w:t>
      </w:r>
      <w:r>
        <w:rPr>
          <w:rFonts w:ascii="Arial" w:hAnsi="Arial"/>
          <w:i/>
          <w:spacing w:val="-56"/>
          <w:sz w:val="21"/>
        </w:rPr>
        <w:t xml:space="preserve"> </w:t>
      </w:r>
      <w:r>
        <w:rPr>
          <w:rFonts w:ascii="Arial" w:hAnsi="Arial"/>
          <w:i/>
          <w:sz w:val="21"/>
        </w:rPr>
        <w:t>hubiere lugar, sobre estados o causales de rechazo publicadas, en cualquier</w:t>
      </w:r>
      <w:r>
        <w:rPr>
          <w:rFonts w:ascii="Arial" w:hAnsi="Arial"/>
          <w:i/>
          <w:spacing w:val="1"/>
          <w:sz w:val="21"/>
        </w:rPr>
        <w:t xml:space="preserve"> </w:t>
      </w:r>
      <w:r>
        <w:rPr>
          <w:rFonts w:ascii="Arial" w:hAnsi="Arial"/>
          <w:i/>
          <w:sz w:val="21"/>
        </w:rPr>
        <w:t>etapa del proceso.</w:t>
      </w:r>
    </w:p>
    <w:p>
      <w:pPr>
        <w:pStyle w:val="Normal"/>
        <w:spacing w:lineRule="auto" w:line="360" w:before="201" w:after="0"/>
        <w:ind w:left="1560" w:right="1707" w:hanging="0"/>
        <w:jc w:val="both"/>
        <w:rPr>
          <w:rFonts w:ascii="Arial" w:hAnsi="Arial"/>
          <w:i/>
          <w:i/>
          <w:sz w:val="21"/>
        </w:rPr>
      </w:pPr>
      <w:r>
        <w:rPr>
          <w:rFonts w:ascii="Arial" w:hAnsi="Arial"/>
          <w:b/>
          <w:i/>
          <w:sz w:val="21"/>
        </w:rPr>
        <w:t xml:space="preserve">Nota 2. </w:t>
      </w:r>
      <w:r>
        <w:rPr>
          <w:rFonts w:ascii="Arial" w:hAnsi="Arial"/>
          <w:i/>
          <w:sz w:val="21"/>
        </w:rPr>
        <w:t>Si luego de la verificación administrativa y técnica, las propuestas</w:t>
      </w:r>
      <w:r>
        <w:rPr>
          <w:rFonts w:ascii="Arial" w:hAnsi="Arial"/>
          <w:i/>
          <w:spacing w:val="1"/>
          <w:sz w:val="21"/>
        </w:rPr>
        <w:t xml:space="preserve"> </w:t>
      </w:r>
      <w:r>
        <w:rPr>
          <w:rFonts w:ascii="Arial" w:hAnsi="Arial"/>
          <w:i/>
          <w:sz w:val="21"/>
        </w:rPr>
        <w:t>inscritas en una convocatoria no requieren subsanación, el PDE procederá a</w:t>
      </w:r>
      <w:r>
        <w:rPr>
          <w:rFonts w:ascii="Arial" w:hAnsi="Arial"/>
          <w:i/>
          <w:spacing w:val="1"/>
          <w:sz w:val="21"/>
        </w:rPr>
        <w:t xml:space="preserve"> </w:t>
      </w:r>
      <w:r>
        <w:rPr>
          <w:rFonts w:ascii="Arial" w:hAnsi="Arial"/>
          <w:i/>
          <w:sz w:val="21"/>
        </w:rPr>
        <w:t>publicar</w:t>
      </w:r>
      <w:r>
        <w:rPr>
          <w:rFonts w:ascii="Arial" w:hAnsi="Arial"/>
          <w:i/>
          <w:spacing w:val="-3"/>
          <w:sz w:val="21"/>
        </w:rPr>
        <w:t xml:space="preserve"> </w:t>
      </w:r>
      <w:r>
        <w:rPr>
          <w:rFonts w:ascii="Arial" w:hAnsi="Arial"/>
          <w:i/>
          <w:sz w:val="21"/>
        </w:rPr>
        <w:t>las</w:t>
      </w:r>
      <w:r>
        <w:rPr>
          <w:rFonts w:ascii="Arial" w:hAnsi="Arial"/>
          <w:i/>
          <w:spacing w:val="-4"/>
          <w:sz w:val="21"/>
        </w:rPr>
        <w:t xml:space="preserve"> </w:t>
      </w:r>
      <w:r>
        <w:rPr>
          <w:rFonts w:ascii="Arial" w:hAnsi="Arial"/>
          <w:i/>
          <w:sz w:val="21"/>
        </w:rPr>
        <w:t>listas</w:t>
      </w:r>
      <w:r>
        <w:rPr>
          <w:rFonts w:ascii="Arial" w:hAnsi="Arial"/>
          <w:i/>
          <w:spacing w:val="-1"/>
          <w:sz w:val="21"/>
        </w:rPr>
        <w:t xml:space="preserve"> </w:t>
      </w:r>
      <w:r>
        <w:rPr>
          <w:rFonts w:ascii="Arial" w:hAnsi="Arial"/>
          <w:i/>
          <w:sz w:val="21"/>
        </w:rPr>
        <w:t>definitivas</w:t>
      </w:r>
      <w:r>
        <w:rPr>
          <w:rFonts w:ascii="Arial" w:hAnsi="Arial"/>
          <w:i/>
          <w:spacing w:val="-1"/>
          <w:sz w:val="21"/>
        </w:rPr>
        <w:t xml:space="preserve"> </w:t>
      </w:r>
      <w:r>
        <w:rPr>
          <w:rFonts w:ascii="Arial" w:hAnsi="Arial"/>
          <w:i/>
          <w:sz w:val="21"/>
        </w:rPr>
        <w:t>de</w:t>
      </w:r>
      <w:r>
        <w:rPr>
          <w:rFonts w:ascii="Arial" w:hAnsi="Arial"/>
          <w:i/>
          <w:spacing w:val="-2"/>
          <w:sz w:val="21"/>
        </w:rPr>
        <w:t xml:space="preserve"> </w:t>
      </w:r>
      <w:r>
        <w:rPr>
          <w:rFonts w:ascii="Arial" w:hAnsi="Arial"/>
          <w:i/>
          <w:sz w:val="21"/>
        </w:rPr>
        <w:t>habilitados</w:t>
      </w:r>
      <w:r>
        <w:rPr>
          <w:rFonts w:ascii="Arial" w:hAnsi="Arial"/>
          <w:i/>
          <w:spacing w:val="-1"/>
          <w:sz w:val="21"/>
        </w:rPr>
        <w:t xml:space="preserve"> </w:t>
      </w:r>
      <w:r>
        <w:rPr>
          <w:rFonts w:ascii="Arial" w:hAnsi="Arial"/>
          <w:i/>
          <w:sz w:val="21"/>
        </w:rPr>
        <w:t>y</w:t>
      </w:r>
      <w:r>
        <w:rPr>
          <w:rFonts w:ascii="Arial" w:hAnsi="Arial"/>
          <w:i/>
          <w:spacing w:val="-1"/>
          <w:sz w:val="21"/>
        </w:rPr>
        <w:t xml:space="preserve"> </w:t>
      </w:r>
      <w:r>
        <w:rPr>
          <w:rFonts w:ascii="Arial" w:hAnsi="Arial"/>
          <w:i/>
          <w:sz w:val="21"/>
        </w:rPr>
        <w:t>rechazados.</w:t>
      </w:r>
    </w:p>
    <w:p>
      <w:pPr>
        <w:pStyle w:val="Normal"/>
        <w:spacing w:lineRule="auto" w:line="360" w:before="201" w:after="0"/>
        <w:ind w:left="1560" w:right="1707" w:hanging="0"/>
        <w:jc w:val="both"/>
        <w:rPr>
          <w:rFonts w:ascii="Arial" w:hAnsi="Arial"/>
          <w:i/>
          <w:i/>
          <w:sz w:val="21"/>
        </w:rPr>
      </w:pPr>
      <w:r>
        <w:rPr>
          <w:rFonts w:ascii="Arial" w:hAnsi="Arial"/>
          <w:b/>
          <w:i/>
          <w:sz w:val="21"/>
        </w:rPr>
        <w:t>Nota</w:t>
      </w:r>
      <w:r>
        <w:rPr>
          <w:rFonts w:ascii="Arial" w:hAnsi="Arial"/>
          <w:b/>
          <w:i/>
          <w:spacing w:val="-8"/>
          <w:sz w:val="21"/>
        </w:rPr>
        <w:t xml:space="preserve"> </w:t>
      </w:r>
      <w:r>
        <w:rPr>
          <w:rFonts w:ascii="Arial" w:hAnsi="Arial"/>
          <w:b/>
          <w:i/>
          <w:sz w:val="21"/>
        </w:rPr>
        <w:t>3</w:t>
      </w:r>
      <w:r>
        <w:rPr>
          <w:rFonts w:ascii="Arial" w:hAnsi="Arial"/>
          <w:i/>
          <w:sz w:val="21"/>
        </w:rPr>
        <w:t>.</w:t>
      </w:r>
      <w:r>
        <w:rPr>
          <w:rFonts w:ascii="Arial" w:hAnsi="Arial"/>
          <w:i/>
          <w:spacing w:val="-9"/>
          <w:sz w:val="21"/>
        </w:rPr>
        <w:t xml:space="preserve"> </w:t>
      </w:r>
      <w:r>
        <w:rPr>
          <w:rFonts w:ascii="Arial" w:hAnsi="Arial"/>
          <w:i/>
          <w:sz w:val="21"/>
        </w:rPr>
        <w:t>En</w:t>
      </w:r>
      <w:r>
        <w:rPr>
          <w:rFonts w:ascii="Arial" w:hAnsi="Arial"/>
          <w:i/>
          <w:spacing w:val="-7"/>
          <w:sz w:val="21"/>
        </w:rPr>
        <w:t xml:space="preserve"> </w:t>
      </w:r>
      <w:r>
        <w:rPr>
          <w:rFonts w:ascii="Arial" w:hAnsi="Arial"/>
          <w:i/>
          <w:sz w:val="21"/>
        </w:rPr>
        <w:t>el</w:t>
      </w:r>
      <w:r>
        <w:rPr>
          <w:rFonts w:ascii="Arial" w:hAnsi="Arial"/>
          <w:i/>
          <w:spacing w:val="-7"/>
          <w:sz w:val="21"/>
        </w:rPr>
        <w:t xml:space="preserve"> </w:t>
      </w:r>
      <w:r>
        <w:rPr>
          <w:rFonts w:ascii="Arial" w:hAnsi="Arial"/>
          <w:i/>
          <w:sz w:val="21"/>
        </w:rPr>
        <w:t>caso</w:t>
      </w:r>
      <w:r>
        <w:rPr>
          <w:rFonts w:ascii="Arial" w:hAnsi="Arial"/>
          <w:i/>
          <w:spacing w:val="-7"/>
          <w:sz w:val="21"/>
        </w:rPr>
        <w:t xml:space="preserve"> </w:t>
      </w:r>
      <w:r>
        <w:rPr>
          <w:rFonts w:ascii="Arial" w:hAnsi="Arial"/>
          <w:i/>
          <w:sz w:val="21"/>
        </w:rPr>
        <w:t>de</w:t>
      </w:r>
      <w:r>
        <w:rPr>
          <w:rFonts w:ascii="Arial" w:hAnsi="Arial"/>
          <w:i/>
          <w:spacing w:val="-8"/>
          <w:sz w:val="21"/>
        </w:rPr>
        <w:t xml:space="preserve"> </w:t>
      </w:r>
      <w:r>
        <w:rPr>
          <w:rFonts w:ascii="Arial" w:hAnsi="Arial"/>
          <w:i/>
          <w:sz w:val="21"/>
        </w:rPr>
        <w:t>las</w:t>
      </w:r>
      <w:r>
        <w:rPr>
          <w:rFonts w:ascii="Arial" w:hAnsi="Arial"/>
          <w:i/>
          <w:spacing w:val="-7"/>
          <w:sz w:val="21"/>
        </w:rPr>
        <w:t xml:space="preserve"> </w:t>
      </w:r>
      <w:r>
        <w:rPr>
          <w:rFonts w:ascii="Arial" w:hAnsi="Arial"/>
          <w:i/>
          <w:sz w:val="21"/>
        </w:rPr>
        <w:t>convocatorias</w:t>
      </w:r>
      <w:r>
        <w:rPr>
          <w:rFonts w:ascii="Arial" w:hAnsi="Arial"/>
          <w:i/>
          <w:spacing w:val="-8"/>
          <w:sz w:val="21"/>
        </w:rPr>
        <w:t xml:space="preserve"> </w:t>
      </w:r>
      <w:r>
        <w:rPr>
          <w:rFonts w:ascii="Arial" w:hAnsi="Arial"/>
          <w:i/>
          <w:sz w:val="21"/>
        </w:rPr>
        <w:t>con</w:t>
      </w:r>
      <w:r>
        <w:rPr>
          <w:rFonts w:ascii="Arial" w:hAnsi="Arial"/>
          <w:i/>
          <w:spacing w:val="-8"/>
          <w:sz w:val="21"/>
        </w:rPr>
        <w:t xml:space="preserve"> </w:t>
      </w:r>
      <w:r>
        <w:rPr>
          <w:rFonts w:ascii="Arial" w:hAnsi="Arial"/>
          <w:i/>
          <w:sz w:val="21"/>
        </w:rPr>
        <w:t>participación</w:t>
      </w:r>
      <w:r>
        <w:rPr>
          <w:rFonts w:ascii="Arial" w:hAnsi="Arial"/>
          <w:i/>
          <w:spacing w:val="-7"/>
          <w:sz w:val="21"/>
        </w:rPr>
        <w:t xml:space="preserve"> </w:t>
      </w:r>
      <w:r>
        <w:rPr>
          <w:rFonts w:ascii="Arial" w:hAnsi="Arial"/>
          <w:i/>
          <w:sz w:val="21"/>
        </w:rPr>
        <w:t>anónima,</w:t>
      </w:r>
      <w:r>
        <w:rPr>
          <w:rFonts w:ascii="Arial" w:hAnsi="Arial"/>
          <w:i/>
          <w:spacing w:val="-9"/>
          <w:sz w:val="21"/>
        </w:rPr>
        <w:t xml:space="preserve"> </w:t>
      </w:r>
      <w:r>
        <w:rPr>
          <w:rFonts w:ascii="Arial" w:hAnsi="Arial"/>
          <w:i/>
          <w:sz w:val="21"/>
        </w:rPr>
        <w:t>el</w:t>
      </w:r>
      <w:r>
        <w:rPr>
          <w:rFonts w:ascii="Arial" w:hAnsi="Arial"/>
          <w:i/>
          <w:spacing w:val="-6"/>
          <w:sz w:val="21"/>
        </w:rPr>
        <w:t xml:space="preserve"> </w:t>
      </w:r>
      <w:r>
        <w:rPr>
          <w:rFonts w:ascii="Arial" w:hAnsi="Arial"/>
          <w:i/>
          <w:sz w:val="21"/>
        </w:rPr>
        <w:t>proceso</w:t>
      </w:r>
      <w:r>
        <w:rPr>
          <w:rFonts w:ascii="Arial" w:hAnsi="Arial"/>
          <w:i/>
          <w:spacing w:val="-56"/>
          <w:sz w:val="21"/>
        </w:rPr>
        <w:t xml:space="preserve"> </w:t>
      </w:r>
      <w:r>
        <w:rPr>
          <w:rFonts w:ascii="Arial" w:hAnsi="Arial"/>
          <w:i/>
          <w:sz w:val="21"/>
        </w:rPr>
        <w:t>de verificación comienza por los documentos técnicos para evaluación. Las</w:t>
      </w:r>
      <w:r>
        <w:rPr>
          <w:rFonts w:ascii="Arial" w:hAnsi="Arial"/>
          <w:i/>
          <w:spacing w:val="1"/>
          <w:sz w:val="21"/>
        </w:rPr>
        <w:t xml:space="preserve"> </w:t>
      </w:r>
      <w:r>
        <w:rPr>
          <w:rFonts w:ascii="Arial" w:hAnsi="Arial"/>
          <w:i/>
          <w:sz w:val="21"/>
        </w:rPr>
        <w:t>propuestas que cumplan con las condiciones específicas de participación</w:t>
      </w:r>
      <w:r>
        <w:rPr>
          <w:rFonts w:ascii="Arial" w:hAnsi="Arial"/>
          <w:i/>
          <w:spacing w:val="1"/>
          <w:sz w:val="21"/>
        </w:rPr>
        <w:t xml:space="preserve"> </w:t>
      </w:r>
      <w:r>
        <w:rPr>
          <w:rFonts w:ascii="Arial" w:hAnsi="Arial"/>
          <w:i/>
          <w:sz w:val="21"/>
        </w:rPr>
        <w:t>serán remitidas a evaluación por parte de los jurados designados. Una vez</w:t>
      </w:r>
      <w:r>
        <w:rPr>
          <w:rFonts w:ascii="Arial" w:hAnsi="Arial"/>
          <w:i/>
          <w:spacing w:val="1"/>
          <w:sz w:val="21"/>
        </w:rPr>
        <w:t xml:space="preserve"> </w:t>
      </w:r>
      <w:r>
        <w:rPr>
          <w:rFonts w:ascii="Arial" w:hAnsi="Arial"/>
          <w:i/>
          <w:sz w:val="21"/>
        </w:rPr>
        <w:t>finalizada</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deliberación</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los</w:t>
      </w:r>
      <w:r>
        <w:rPr>
          <w:rFonts w:ascii="Arial" w:hAnsi="Arial"/>
          <w:i/>
          <w:spacing w:val="1"/>
          <w:sz w:val="21"/>
        </w:rPr>
        <w:t xml:space="preserve"> </w:t>
      </w:r>
      <w:r>
        <w:rPr>
          <w:rFonts w:ascii="Arial" w:hAnsi="Arial"/>
          <w:i/>
          <w:sz w:val="21"/>
        </w:rPr>
        <w:t>jurados,</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verificarán</w:t>
      </w:r>
      <w:r>
        <w:rPr>
          <w:rFonts w:ascii="Arial" w:hAnsi="Arial"/>
          <w:i/>
          <w:spacing w:val="1"/>
          <w:sz w:val="21"/>
        </w:rPr>
        <w:t xml:space="preserve"> </w:t>
      </w:r>
      <w:r>
        <w:rPr>
          <w:rFonts w:ascii="Arial" w:hAnsi="Arial"/>
          <w:i/>
          <w:sz w:val="21"/>
        </w:rPr>
        <w:t>los</w:t>
      </w:r>
      <w:r>
        <w:rPr>
          <w:rFonts w:ascii="Arial" w:hAnsi="Arial"/>
          <w:i/>
          <w:spacing w:val="1"/>
          <w:sz w:val="21"/>
        </w:rPr>
        <w:t xml:space="preserve"> </w:t>
      </w:r>
      <w:r>
        <w:rPr>
          <w:rFonts w:ascii="Arial" w:hAnsi="Arial"/>
          <w:i/>
          <w:sz w:val="21"/>
        </w:rPr>
        <w:t>documentos</w:t>
      </w:r>
      <w:r>
        <w:rPr>
          <w:rFonts w:ascii="Arial" w:hAnsi="Arial"/>
          <w:i/>
          <w:spacing w:val="1"/>
          <w:sz w:val="21"/>
        </w:rPr>
        <w:t xml:space="preserve"> </w:t>
      </w:r>
      <w:r>
        <w:rPr>
          <w:rFonts w:ascii="Arial" w:hAnsi="Arial"/>
          <w:i/>
          <w:sz w:val="21"/>
        </w:rPr>
        <w:t>formales</w:t>
      </w:r>
      <w:r>
        <w:rPr>
          <w:rFonts w:ascii="Arial" w:hAnsi="Arial"/>
          <w:i/>
          <w:spacing w:val="-11"/>
          <w:sz w:val="21"/>
        </w:rPr>
        <w:t xml:space="preserve"> </w:t>
      </w:r>
      <w:r>
        <w:rPr>
          <w:rFonts w:ascii="Arial" w:hAnsi="Arial"/>
          <w:i/>
          <w:sz w:val="21"/>
        </w:rPr>
        <w:t>aportados</w:t>
      </w:r>
      <w:r>
        <w:rPr>
          <w:rFonts w:ascii="Arial" w:hAnsi="Arial"/>
          <w:i/>
          <w:spacing w:val="-11"/>
          <w:sz w:val="21"/>
        </w:rPr>
        <w:t xml:space="preserve"> </w:t>
      </w:r>
      <w:r>
        <w:rPr>
          <w:rFonts w:ascii="Arial" w:hAnsi="Arial"/>
          <w:i/>
          <w:sz w:val="21"/>
        </w:rPr>
        <w:t>por</w:t>
      </w:r>
      <w:r>
        <w:rPr>
          <w:rFonts w:ascii="Arial" w:hAnsi="Arial"/>
          <w:i/>
          <w:spacing w:val="-11"/>
          <w:sz w:val="21"/>
        </w:rPr>
        <w:t xml:space="preserve"> </w:t>
      </w:r>
      <w:r>
        <w:rPr>
          <w:rFonts w:ascii="Arial" w:hAnsi="Arial"/>
          <w:i/>
          <w:sz w:val="21"/>
        </w:rPr>
        <w:t>los</w:t>
      </w:r>
      <w:r>
        <w:rPr>
          <w:rFonts w:ascii="Arial" w:hAnsi="Arial"/>
          <w:i/>
          <w:spacing w:val="-10"/>
          <w:sz w:val="21"/>
        </w:rPr>
        <w:t xml:space="preserve"> </w:t>
      </w:r>
      <w:r>
        <w:rPr>
          <w:rFonts w:ascii="Arial" w:hAnsi="Arial"/>
          <w:i/>
          <w:sz w:val="21"/>
        </w:rPr>
        <w:t>ganadores,</w:t>
      </w:r>
      <w:r>
        <w:rPr>
          <w:rFonts w:ascii="Arial" w:hAnsi="Arial"/>
          <w:i/>
          <w:spacing w:val="-12"/>
          <w:sz w:val="21"/>
        </w:rPr>
        <w:t xml:space="preserve"> </w:t>
      </w:r>
      <w:r>
        <w:rPr>
          <w:rFonts w:ascii="Arial" w:hAnsi="Arial"/>
          <w:i/>
          <w:sz w:val="21"/>
        </w:rPr>
        <w:t>quedando</w:t>
      </w:r>
      <w:r>
        <w:rPr>
          <w:rFonts w:ascii="Arial" w:hAnsi="Arial"/>
          <w:i/>
          <w:spacing w:val="-11"/>
          <w:sz w:val="21"/>
        </w:rPr>
        <w:t xml:space="preserve"> </w:t>
      </w:r>
      <w:r>
        <w:rPr>
          <w:rFonts w:ascii="Arial" w:hAnsi="Arial"/>
          <w:i/>
          <w:sz w:val="21"/>
        </w:rPr>
        <w:t>constancia</w:t>
      </w:r>
      <w:r>
        <w:rPr>
          <w:rFonts w:ascii="Arial" w:hAnsi="Arial"/>
          <w:i/>
          <w:spacing w:val="-10"/>
          <w:sz w:val="21"/>
        </w:rPr>
        <w:t xml:space="preserve"> </w:t>
      </w:r>
      <w:r>
        <w:rPr>
          <w:rFonts w:ascii="Arial" w:hAnsi="Arial"/>
          <w:i/>
          <w:sz w:val="21"/>
        </w:rPr>
        <w:t>del</w:t>
      </w:r>
      <w:r>
        <w:rPr>
          <w:rFonts w:ascii="Arial" w:hAnsi="Arial"/>
          <w:i/>
          <w:spacing w:val="-10"/>
          <w:sz w:val="21"/>
        </w:rPr>
        <w:t xml:space="preserve"> </w:t>
      </w:r>
      <w:r>
        <w:rPr>
          <w:rFonts w:ascii="Arial" w:hAnsi="Arial"/>
          <w:i/>
          <w:sz w:val="21"/>
        </w:rPr>
        <w:t>cumplimiento</w:t>
      </w:r>
      <w:r>
        <w:rPr>
          <w:rFonts w:ascii="Arial" w:hAnsi="Arial"/>
          <w:i/>
          <w:spacing w:val="-56"/>
          <w:sz w:val="21"/>
        </w:rPr>
        <w:t xml:space="preserve"> </w:t>
      </w:r>
      <w:r>
        <w:rPr>
          <w:rFonts w:ascii="Arial" w:hAnsi="Arial"/>
          <w:i/>
          <w:sz w:val="21"/>
        </w:rPr>
        <w:t>de</w:t>
      </w:r>
      <w:r>
        <w:rPr>
          <w:rFonts w:ascii="Arial" w:hAnsi="Arial"/>
          <w:i/>
          <w:spacing w:val="-2"/>
          <w:sz w:val="21"/>
        </w:rPr>
        <w:t xml:space="preserve"> </w:t>
      </w:r>
      <w:r>
        <w:rPr>
          <w:rFonts w:ascii="Arial" w:hAnsi="Arial"/>
          <w:i/>
          <w:sz w:val="21"/>
        </w:rPr>
        <w:t>condiciones</w:t>
      </w:r>
      <w:r>
        <w:rPr>
          <w:rFonts w:ascii="Arial" w:hAnsi="Arial"/>
          <w:i/>
          <w:spacing w:val="-1"/>
          <w:sz w:val="21"/>
        </w:rPr>
        <w:t xml:space="preserve"> </w:t>
      </w:r>
      <w:r>
        <w:rPr>
          <w:rFonts w:ascii="Arial" w:hAnsi="Arial"/>
          <w:i/>
          <w:sz w:val="21"/>
        </w:rPr>
        <w:t>de</w:t>
      </w:r>
      <w:r>
        <w:rPr>
          <w:rFonts w:ascii="Arial" w:hAnsi="Arial"/>
          <w:i/>
          <w:spacing w:val="-3"/>
          <w:sz w:val="21"/>
        </w:rPr>
        <w:t xml:space="preserve"> </w:t>
      </w:r>
      <w:r>
        <w:rPr>
          <w:rFonts w:ascii="Arial" w:hAnsi="Arial"/>
          <w:i/>
          <w:sz w:val="21"/>
        </w:rPr>
        <w:t>participación</w:t>
      </w:r>
      <w:r>
        <w:rPr>
          <w:rFonts w:ascii="Arial" w:hAnsi="Arial"/>
          <w:i/>
          <w:spacing w:val="-1"/>
          <w:sz w:val="21"/>
        </w:rPr>
        <w:t xml:space="preserve"> </w:t>
      </w:r>
      <w:r>
        <w:rPr>
          <w:rFonts w:ascii="Arial" w:hAnsi="Arial"/>
          <w:i/>
          <w:sz w:val="21"/>
        </w:rPr>
        <w:t>en</w:t>
      </w:r>
      <w:r>
        <w:rPr>
          <w:rFonts w:ascii="Arial" w:hAnsi="Arial"/>
          <w:i/>
          <w:spacing w:val="-1"/>
          <w:sz w:val="21"/>
        </w:rPr>
        <w:t xml:space="preserve"> </w:t>
      </w:r>
      <w:r>
        <w:rPr>
          <w:rFonts w:ascii="Arial" w:hAnsi="Arial"/>
          <w:i/>
          <w:sz w:val="21"/>
        </w:rPr>
        <w:t>un</w:t>
      </w:r>
      <w:r>
        <w:rPr>
          <w:rFonts w:ascii="Arial" w:hAnsi="Arial"/>
          <w:i/>
          <w:spacing w:val="-3"/>
          <w:sz w:val="21"/>
        </w:rPr>
        <w:t xml:space="preserve"> </w:t>
      </w:r>
      <w:r>
        <w:rPr>
          <w:rFonts w:ascii="Arial" w:hAnsi="Arial"/>
          <w:i/>
          <w:sz w:val="21"/>
        </w:rPr>
        <w:t>acta.</w:t>
      </w:r>
      <w:r>
        <w:rPr>
          <w:rFonts w:ascii="Arial" w:hAnsi="Arial"/>
          <w:i/>
          <w:spacing w:val="-3"/>
          <w:sz w:val="21"/>
        </w:rPr>
        <w:t xml:space="preserve"> </w:t>
      </w:r>
      <w:r>
        <w:rPr>
          <w:rFonts w:ascii="Arial" w:hAnsi="Arial"/>
          <w:i/>
          <w:sz w:val="21"/>
        </w:rPr>
        <w:t>De</w:t>
      </w:r>
      <w:r>
        <w:rPr>
          <w:rFonts w:ascii="Arial" w:hAnsi="Arial"/>
          <w:i/>
          <w:spacing w:val="-1"/>
          <w:sz w:val="21"/>
        </w:rPr>
        <w:t xml:space="preserve"> </w:t>
      </w:r>
      <w:r>
        <w:rPr>
          <w:rFonts w:ascii="Arial" w:hAnsi="Arial"/>
          <w:i/>
          <w:sz w:val="21"/>
        </w:rPr>
        <w:t>ser</w:t>
      </w:r>
      <w:r>
        <w:rPr>
          <w:rFonts w:ascii="Arial" w:hAnsi="Arial"/>
          <w:i/>
          <w:spacing w:val="-4"/>
          <w:sz w:val="21"/>
        </w:rPr>
        <w:t xml:space="preserve"> </w:t>
      </w:r>
      <w:r>
        <w:rPr>
          <w:rFonts w:ascii="Arial" w:hAnsi="Arial"/>
          <w:i/>
          <w:sz w:val="21"/>
        </w:rPr>
        <w:t>procedente</w:t>
      </w:r>
      <w:r>
        <w:rPr>
          <w:rFonts w:ascii="Arial" w:hAnsi="Arial"/>
          <w:i/>
          <w:spacing w:val="-1"/>
          <w:sz w:val="21"/>
        </w:rPr>
        <w:t xml:space="preserve"> </w:t>
      </w:r>
      <w:r>
        <w:rPr>
          <w:rFonts w:ascii="Arial" w:hAnsi="Arial"/>
          <w:i/>
          <w:sz w:val="21"/>
        </w:rPr>
        <w:t>se</w:t>
      </w:r>
      <w:r>
        <w:rPr>
          <w:rFonts w:ascii="Arial" w:hAnsi="Arial"/>
          <w:i/>
          <w:spacing w:val="-4"/>
          <w:sz w:val="21"/>
        </w:rPr>
        <w:t xml:space="preserve"> </w:t>
      </w:r>
      <w:r>
        <w:rPr>
          <w:rFonts w:ascii="Arial" w:hAnsi="Arial"/>
          <w:i/>
          <w:sz w:val="21"/>
        </w:rPr>
        <w:t>otorgará</w:t>
      </w:r>
      <w:r>
        <w:rPr>
          <w:rFonts w:ascii="Arial" w:hAnsi="Arial"/>
          <w:i/>
          <w:spacing w:val="-1"/>
          <w:sz w:val="21"/>
        </w:rPr>
        <w:t xml:space="preserve"> </w:t>
      </w:r>
      <w:r>
        <w:rPr>
          <w:rFonts w:ascii="Arial" w:hAnsi="Arial"/>
          <w:i/>
          <w:sz w:val="21"/>
        </w:rPr>
        <w:t>un</w:t>
      </w:r>
      <w:r>
        <w:rPr>
          <w:rFonts w:ascii="Arial" w:hAnsi="Arial"/>
          <w:i/>
          <w:spacing w:val="-56"/>
          <w:sz w:val="21"/>
        </w:rPr>
        <w:t xml:space="preserve"> </w:t>
      </w:r>
      <w:r>
        <w:rPr>
          <w:rFonts w:ascii="Arial" w:hAnsi="Arial"/>
          <w:i/>
          <w:sz w:val="21"/>
        </w:rPr>
        <w:t>plazo</w:t>
      </w:r>
      <w:r>
        <w:rPr>
          <w:rFonts w:ascii="Arial" w:hAnsi="Arial"/>
          <w:i/>
          <w:spacing w:val="-13"/>
          <w:sz w:val="21"/>
        </w:rPr>
        <w:t xml:space="preserve"> </w:t>
      </w:r>
      <w:r>
        <w:rPr>
          <w:rFonts w:ascii="Arial" w:hAnsi="Arial"/>
          <w:i/>
          <w:sz w:val="21"/>
        </w:rPr>
        <w:t>de</w:t>
      </w:r>
      <w:r>
        <w:rPr>
          <w:rFonts w:ascii="Arial" w:hAnsi="Arial"/>
          <w:i/>
          <w:spacing w:val="-13"/>
          <w:sz w:val="21"/>
        </w:rPr>
        <w:t xml:space="preserve"> </w:t>
      </w:r>
      <w:r>
        <w:rPr>
          <w:rFonts w:ascii="Arial" w:hAnsi="Arial"/>
          <w:i/>
          <w:sz w:val="21"/>
        </w:rPr>
        <w:t>tres</w:t>
      </w:r>
      <w:r>
        <w:rPr>
          <w:rFonts w:ascii="Arial" w:hAnsi="Arial"/>
          <w:i/>
          <w:spacing w:val="-13"/>
          <w:sz w:val="21"/>
        </w:rPr>
        <w:t xml:space="preserve"> </w:t>
      </w:r>
      <w:r>
        <w:rPr>
          <w:rFonts w:ascii="Arial" w:hAnsi="Arial"/>
          <w:i/>
          <w:sz w:val="21"/>
        </w:rPr>
        <w:t>(3)</w:t>
      </w:r>
      <w:r>
        <w:rPr>
          <w:rFonts w:ascii="Arial" w:hAnsi="Arial"/>
          <w:i/>
          <w:spacing w:val="-14"/>
          <w:sz w:val="21"/>
        </w:rPr>
        <w:t xml:space="preserve"> </w:t>
      </w:r>
      <w:r>
        <w:rPr>
          <w:rFonts w:ascii="Arial" w:hAnsi="Arial"/>
          <w:i/>
          <w:sz w:val="21"/>
        </w:rPr>
        <w:t>días</w:t>
      </w:r>
      <w:r>
        <w:rPr>
          <w:rFonts w:ascii="Arial" w:hAnsi="Arial"/>
          <w:i/>
          <w:spacing w:val="-13"/>
          <w:sz w:val="21"/>
        </w:rPr>
        <w:t xml:space="preserve"> </w:t>
      </w:r>
      <w:r>
        <w:rPr>
          <w:rFonts w:ascii="Arial" w:hAnsi="Arial"/>
          <w:i/>
          <w:sz w:val="21"/>
        </w:rPr>
        <w:t>hábiles</w:t>
      </w:r>
      <w:r>
        <w:rPr>
          <w:rFonts w:ascii="Arial" w:hAnsi="Arial"/>
          <w:i/>
          <w:spacing w:val="-13"/>
          <w:sz w:val="21"/>
        </w:rPr>
        <w:t xml:space="preserve"> </w:t>
      </w:r>
      <w:r>
        <w:rPr>
          <w:rFonts w:ascii="Arial" w:hAnsi="Arial"/>
          <w:i/>
          <w:sz w:val="21"/>
        </w:rPr>
        <w:t>para</w:t>
      </w:r>
      <w:r>
        <w:rPr>
          <w:rFonts w:ascii="Arial" w:hAnsi="Arial"/>
          <w:i/>
          <w:spacing w:val="-13"/>
          <w:sz w:val="21"/>
        </w:rPr>
        <w:t xml:space="preserve"> </w:t>
      </w:r>
      <w:r>
        <w:rPr>
          <w:rFonts w:ascii="Arial" w:hAnsi="Arial"/>
          <w:i/>
          <w:sz w:val="21"/>
        </w:rPr>
        <w:t>la</w:t>
      </w:r>
      <w:r>
        <w:rPr>
          <w:rFonts w:ascii="Arial" w:hAnsi="Arial"/>
          <w:i/>
          <w:spacing w:val="-12"/>
          <w:sz w:val="21"/>
        </w:rPr>
        <w:t xml:space="preserve"> </w:t>
      </w:r>
      <w:r>
        <w:rPr>
          <w:rFonts w:ascii="Arial" w:hAnsi="Arial"/>
          <w:i/>
          <w:sz w:val="21"/>
        </w:rPr>
        <w:t>subsanación</w:t>
      </w:r>
      <w:r>
        <w:rPr>
          <w:rFonts w:ascii="Arial" w:hAnsi="Arial"/>
          <w:i/>
          <w:spacing w:val="-13"/>
          <w:sz w:val="21"/>
        </w:rPr>
        <w:t xml:space="preserve"> </w:t>
      </w:r>
      <w:r>
        <w:rPr>
          <w:rFonts w:ascii="Arial" w:hAnsi="Arial"/>
          <w:i/>
          <w:sz w:val="21"/>
        </w:rPr>
        <w:t>de</w:t>
      </w:r>
      <w:r>
        <w:rPr>
          <w:rFonts w:ascii="Arial" w:hAnsi="Arial"/>
          <w:i/>
          <w:spacing w:val="-13"/>
          <w:sz w:val="21"/>
        </w:rPr>
        <w:t xml:space="preserve"> </w:t>
      </w:r>
      <w:r>
        <w:rPr>
          <w:rFonts w:ascii="Arial" w:hAnsi="Arial"/>
          <w:i/>
          <w:sz w:val="21"/>
        </w:rPr>
        <w:t>documentos,</w:t>
      </w:r>
      <w:r>
        <w:rPr>
          <w:rFonts w:ascii="Arial" w:hAnsi="Arial"/>
          <w:i/>
          <w:spacing w:val="-14"/>
          <w:sz w:val="21"/>
        </w:rPr>
        <w:t xml:space="preserve"> </w:t>
      </w:r>
      <w:r>
        <w:rPr>
          <w:rFonts w:ascii="Arial" w:hAnsi="Arial"/>
          <w:i/>
          <w:sz w:val="21"/>
        </w:rPr>
        <w:t>periodo</w:t>
      </w:r>
      <w:r>
        <w:rPr>
          <w:rFonts w:ascii="Arial" w:hAnsi="Arial"/>
          <w:i/>
          <w:spacing w:val="-13"/>
          <w:sz w:val="21"/>
        </w:rPr>
        <w:t xml:space="preserve"> </w:t>
      </w:r>
      <w:r>
        <w:rPr>
          <w:rFonts w:ascii="Arial" w:hAnsi="Arial"/>
          <w:i/>
          <w:sz w:val="21"/>
        </w:rPr>
        <w:t>tras</w:t>
      </w:r>
      <w:r>
        <w:rPr>
          <w:rFonts w:ascii="Arial" w:hAnsi="Arial"/>
          <w:i/>
          <w:spacing w:val="-56"/>
          <w:sz w:val="21"/>
        </w:rPr>
        <w:t xml:space="preserve"> </w:t>
      </w:r>
      <w:r>
        <w:rPr>
          <w:rFonts w:ascii="Arial" w:hAnsi="Arial"/>
          <w:i/>
          <w:sz w:val="21"/>
        </w:rPr>
        <w:t>el</w:t>
      </w:r>
      <w:r>
        <w:rPr>
          <w:rFonts w:ascii="Arial" w:hAnsi="Arial"/>
          <w:i/>
          <w:spacing w:val="-1"/>
          <w:sz w:val="21"/>
        </w:rPr>
        <w:t xml:space="preserve"> </w:t>
      </w:r>
      <w:r>
        <w:rPr>
          <w:rFonts w:ascii="Arial" w:hAnsi="Arial"/>
          <w:i/>
          <w:sz w:val="21"/>
        </w:rPr>
        <w:t>cual se</w:t>
      </w:r>
      <w:r>
        <w:rPr>
          <w:rFonts w:ascii="Arial" w:hAnsi="Arial"/>
          <w:i/>
          <w:spacing w:val="-1"/>
          <w:sz w:val="21"/>
        </w:rPr>
        <w:t xml:space="preserve"> </w:t>
      </w:r>
      <w:r>
        <w:rPr>
          <w:rFonts w:ascii="Arial" w:hAnsi="Arial"/>
          <w:i/>
          <w:sz w:val="21"/>
        </w:rPr>
        <w:t>publicarán</w:t>
      </w:r>
      <w:r>
        <w:rPr>
          <w:rFonts w:ascii="Arial" w:hAnsi="Arial"/>
          <w:i/>
          <w:spacing w:val="-1"/>
          <w:sz w:val="21"/>
        </w:rPr>
        <w:t xml:space="preserve"> </w:t>
      </w:r>
      <w:r>
        <w:rPr>
          <w:rFonts w:ascii="Arial" w:hAnsi="Arial"/>
          <w:i/>
          <w:sz w:val="21"/>
        </w:rPr>
        <w:t>los</w:t>
      </w:r>
      <w:r>
        <w:rPr>
          <w:rFonts w:ascii="Arial" w:hAnsi="Arial"/>
          <w:i/>
          <w:spacing w:val="-1"/>
          <w:sz w:val="21"/>
        </w:rPr>
        <w:t xml:space="preserve"> </w:t>
      </w:r>
      <w:r>
        <w:rPr>
          <w:rFonts w:ascii="Arial" w:hAnsi="Arial"/>
          <w:i/>
          <w:sz w:val="21"/>
        </w:rPr>
        <w:t>resultados</w:t>
      </w:r>
      <w:r>
        <w:rPr>
          <w:rFonts w:ascii="Arial" w:hAnsi="Arial"/>
          <w:i/>
          <w:spacing w:val="-1"/>
          <w:sz w:val="21"/>
        </w:rPr>
        <w:t xml:space="preserve"> </w:t>
      </w:r>
      <w:r>
        <w:rPr>
          <w:rFonts w:ascii="Arial" w:hAnsi="Arial"/>
          <w:i/>
          <w:sz w:val="21"/>
        </w:rPr>
        <w:t>en</w:t>
      </w:r>
      <w:r>
        <w:rPr>
          <w:rFonts w:ascii="Arial" w:hAnsi="Arial"/>
          <w:i/>
          <w:spacing w:val="-2"/>
          <w:sz w:val="21"/>
        </w:rPr>
        <w:t xml:space="preserve"> </w:t>
      </w:r>
      <w:r>
        <w:rPr>
          <w:rFonts w:ascii="Arial" w:hAnsi="Arial"/>
          <w:i/>
          <w:sz w:val="21"/>
        </w:rPr>
        <w:t>el</w:t>
      </w:r>
      <w:r>
        <w:rPr>
          <w:rFonts w:ascii="Arial" w:hAnsi="Arial"/>
          <w:i/>
          <w:spacing w:val="-3"/>
          <w:sz w:val="21"/>
        </w:rPr>
        <w:t xml:space="preserve"> </w:t>
      </w:r>
      <w:r>
        <w:rPr>
          <w:rFonts w:ascii="Arial" w:hAnsi="Arial"/>
          <w:i/>
          <w:sz w:val="21"/>
        </w:rPr>
        <w:t xml:space="preserve">SICON, </w:t>
      </w:r>
      <w:r>
        <w:rPr>
          <w:sz w:val="21"/>
        </w:rPr>
        <w:t>o la plataforma designada para el PECL</w:t>
      </w:r>
      <w:r>
        <w:rPr>
          <w:rFonts w:ascii="Arial" w:hAnsi="Arial"/>
          <w:i/>
          <w:sz w:val="21"/>
        </w:rPr>
        <w:t>.</w:t>
      </w:r>
    </w:p>
    <w:p>
      <w:pPr>
        <w:pStyle w:val="Ttulo2"/>
        <w:numPr>
          <w:ilvl w:val="1"/>
          <w:numId w:val="7"/>
        </w:numPr>
        <w:ind w:left="1283" w:right="696" w:hanging="432"/>
        <w:rPr>
          <w:b/>
          <w:b/>
          <w:bCs/>
          <w:i w:val="false"/>
          <w:i w:val="false"/>
          <w:iCs w:val="false"/>
          <w:sz w:val="22"/>
          <w:szCs w:val="22"/>
        </w:rPr>
      </w:pPr>
      <w:bookmarkStart w:id="16" w:name="_Toc110854155"/>
      <w:r>
        <w:rPr>
          <w:b/>
          <w:bCs/>
          <w:i w:val="false"/>
          <w:iCs w:val="false"/>
          <w:sz w:val="22"/>
          <w:szCs w:val="22"/>
        </w:rPr>
        <w:t>Causales de rechazo</w:t>
      </w:r>
      <w:bookmarkEnd w:id="16"/>
    </w:p>
    <w:p>
      <w:pPr>
        <w:pStyle w:val="Cuerpodetexto"/>
        <w:spacing w:before="3" w:after="0"/>
        <w:rPr>
          <w:rFonts w:ascii="Arial" w:hAnsi="Arial"/>
          <w:b/>
          <w:b/>
          <w:sz w:val="30"/>
        </w:rPr>
      </w:pPr>
      <w:r>
        <w:rPr>
          <w:rFonts w:ascii="Arial" w:hAnsi="Arial"/>
          <w:b/>
          <w:sz w:val="30"/>
        </w:rPr>
      </w:r>
    </w:p>
    <w:p>
      <w:pPr>
        <w:pStyle w:val="Cuerpodetexto"/>
        <w:spacing w:lineRule="auto" w:line="360" w:before="1" w:after="0"/>
        <w:ind w:left="260" w:right="611" w:hanging="3"/>
        <w:jc w:val="both"/>
        <w:rPr/>
      </w:pPr>
      <w:r>
        <w:rPr/>
        <w:t>El PDE aplicará el principio constitucional de la buena fe respecto de las manifestaciones</w:t>
      </w:r>
      <w:r>
        <w:rPr>
          <w:spacing w:val="1"/>
        </w:rPr>
        <w:t xml:space="preserve"> </w:t>
      </w:r>
      <w:r>
        <w:rPr/>
        <w:t>efectuadas por los participantes en relación con el cumplimiento de las condiciones, los</w:t>
      </w:r>
      <w:r>
        <w:rPr>
          <w:spacing w:val="1"/>
        </w:rPr>
        <w:t xml:space="preserve"> </w:t>
      </w:r>
      <w:r>
        <w:rPr/>
        <w:t>términos</w:t>
      </w:r>
      <w:r>
        <w:rPr>
          <w:spacing w:val="50"/>
        </w:rPr>
        <w:t xml:space="preserve"> </w:t>
      </w:r>
      <w:r>
        <w:rPr/>
        <w:t>y</w:t>
      </w:r>
      <w:r>
        <w:rPr>
          <w:spacing w:val="50"/>
        </w:rPr>
        <w:t xml:space="preserve"> </w:t>
      </w:r>
      <w:r>
        <w:rPr/>
        <w:t>los</w:t>
      </w:r>
      <w:r>
        <w:rPr>
          <w:spacing w:val="49"/>
        </w:rPr>
        <w:t xml:space="preserve"> </w:t>
      </w:r>
      <w:r>
        <w:rPr/>
        <w:t>requisitos</w:t>
      </w:r>
      <w:r>
        <w:rPr>
          <w:spacing w:val="49"/>
        </w:rPr>
        <w:t xml:space="preserve"> </w:t>
      </w:r>
      <w:r>
        <w:rPr/>
        <w:t>aquí</w:t>
      </w:r>
      <w:r>
        <w:rPr>
          <w:spacing w:val="51"/>
        </w:rPr>
        <w:t xml:space="preserve"> </w:t>
      </w:r>
      <w:r>
        <w:rPr/>
        <w:t>establecidos.</w:t>
      </w:r>
      <w:r>
        <w:rPr>
          <w:spacing w:val="51"/>
        </w:rPr>
        <w:t xml:space="preserve"> </w:t>
      </w:r>
      <w:r>
        <w:rPr/>
        <w:t>No</w:t>
      </w:r>
      <w:r>
        <w:rPr>
          <w:spacing w:val="47"/>
        </w:rPr>
        <w:t xml:space="preserve"> </w:t>
      </w:r>
      <w:r>
        <w:rPr/>
        <w:t>obstante,</w:t>
      </w:r>
      <w:r>
        <w:rPr>
          <w:spacing w:val="48"/>
        </w:rPr>
        <w:t xml:space="preserve"> </w:t>
      </w:r>
      <w:r>
        <w:rPr/>
        <w:t>rechazará</w:t>
      </w:r>
      <w:r>
        <w:rPr>
          <w:spacing w:val="49"/>
        </w:rPr>
        <w:t xml:space="preserve"> </w:t>
      </w:r>
      <w:r>
        <w:rPr/>
        <w:t>las</w:t>
      </w:r>
      <w:r>
        <w:rPr>
          <w:spacing w:val="49"/>
        </w:rPr>
        <w:t xml:space="preserve"> </w:t>
      </w:r>
      <w:r>
        <w:rPr/>
        <w:t>propuestas</w:t>
      </w:r>
      <w:r>
        <w:rPr>
          <w:spacing w:val="49"/>
        </w:rPr>
        <w:t xml:space="preserve"> </w:t>
      </w:r>
      <w:r>
        <w:rPr/>
        <w:t>que incumplan</w:t>
      </w:r>
      <w:r>
        <w:rPr>
          <w:spacing w:val="23"/>
        </w:rPr>
        <w:t xml:space="preserve"> </w:t>
      </w:r>
      <w:r>
        <w:rPr/>
        <w:t>con</w:t>
      </w:r>
      <w:r>
        <w:rPr>
          <w:spacing w:val="20"/>
        </w:rPr>
        <w:t xml:space="preserve"> </w:t>
      </w:r>
      <w:r>
        <w:rPr/>
        <w:t>alguna</w:t>
      </w:r>
      <w:r>
        <w:rPr>
          <w:spacing w:val="23"/>
        </w:rPr>
        <w:t xml:space="preserve"> </w:t>
      </w:r>
      <w:r>
        <w:rPr/>
        <w:t>de</w:t>
      </w:r>
      <w:r>
        <w:rPr>
          <w:spacing w:val="23"/>
        </w:rPr>
        <w:t xml:space="preserve"> </w:t>
      </w:r>
      <w:r>
        <w:rPr/>
        <w:t>las</w:t>
      </w:r>
      <w:r>
        <w:rPr>
          <w:spacing w:val="23"/>
        </w:rPr>
        <w:t xml:space="preserve"> </w:t>
      </w:r>
      <w:r>
        <w:rPr/>
        <w:t>condiciones</w:t>
      </w:r>
      <w:r>
        <w:rPr>
          <w:spacing w:val="21"/>
        </w:rPr>
        <w:t xml:space="preserve"> </w:t>
      </w:r>
      <w:r>
        <w:rPr/>
        <w:t>de</w:t>
      </w:r>
      <w:r>
        <w:rPr>
          <w:spacing w:val="20"/>
        </w:rPr>
        <w:t xml:space="preserve"> </w:t>
      </w:r>
      <w:r>
        <w:rPr/>
        <w:t>participación</w:t>
      </w:r>
      <w:r>
        <w:rPr>
          <w:spacing w:val="23"/>
        </w:rPr>
        <w:t xml:space="preserve"> </w:t>
      </w:r>
      <w:r>
        <w:rPr/>
        <w:t>y</w:t>
      </w:r>
      <w:r>
        <w:rPr>
          <w:spacing w:val="21"/>
        </w:rPr>
        <w:t xml:space="preserve"> </w:t>
      </w:r>
      <w:r>
        <w:rPr/>
        <w:t>de</w:t>
      </w:r>
      <w:r>
        <w:rPr>
          <w:spacing w:val="20"/>
        </w:rPr>
        <w:t xml:space="preserve"> </w:t>
      </w:r>
      <w:r>
        <w:rPr/>
        <w:t>manera</w:t>
      </w:r>
      <w:r>
        <w:rPr>
          <w:spacing w:val="18"/>
        </w:rPr>
        <w:t xml:space="preserve"> </w:t>
      </w:r>
      <w:r>
        <w:rPr/>
        <w:t>enunciativa</w:t>
      </w:r>
      <w:r>
        <w:rPr>
          <w:spacing w:val="23"/>
        </w:rPr>
        <w:t xml:space="preserve"> </w:t>
      </w:r>
      <w:r>
        <w:rPr/>
        <w:t>en</w:t>
      </w:r>
      <w:r>
        <w:rPr>
          <w:spacing w:val="20"/>
        </w:rPr>
        <w:t xml:space="preserve"> </w:t>
      </w:r>
      <w:r>
        <w:rPr/>
        <w:t>los</w:t>
      </w:r>
      <w:r>
        <w:rPr>
          <w:spacing w:val="-58"/>
        </w:rPr>
        <w:t xml:space="preserve"> </w:t>
      </w:r>
      <w:r>
        <w:rPr/>
        <w:t>siguientes</w:t>
      </w:r>
      <w:r>
        <w:rPr>
          <w:spacing w:val="-1"/>
        </w:rPr>
        <w:t xml:space="preserve"> </w:t>
      </w:r>
      <w:r>
        <w:rPr/>
        <w:t>casos:</w:t>
      </w:r>
    </w:p>
    <w:p>
      <w:pPr>
        <w:pStyle w:val="Ttulo3"/>
        <w:numPr>
          <w:ilvl w:val="2"/>
          <w:numId w:val="7"/>
        </w:numPr>
        <w:tabs>
          <w:tab w:val="clear" w:pos="720"/>
          <w:tab w:val="left" w:pos="1701" w:leader="none"/>
        </w:tabs>
        <w:spacing w:before="198" w:after="0"/>
        <w:ind w:left="1700" w:hanging="721"/>
        <w:rPr>
          <w:sz w:val="21"/>
        </w:rPr>
      </w:pPr>
      <w:r>
        <w:rPr/>
        <w:t>Varias</w:t>
      </w:r>
      <w:r>
        <w:rPr>
          <w:spacing w:val="-1"/>
        </w:rPr>
        <w:t xml:space="preserve"> </w:t>
      </w:r>
      <w:r>
        <w:rPr/>
        <w:t>propuestas</w:t>
      </w:r>
      <w:r>
        <w:rPr>
          <w:spacing w:val="-2"/>
        </w:rPr>
        <w:t xml:space="preserve"> </w:t>
      </w:r>
      <w:r>
        <w:rPr/>
        <w:t>en una convocatoria</w:t>
      </w:r>
    </w:p>
    <w:p>
      <w:pPr>
        <w:pStyle w:val="Cuerpodetexto"/>
        <w:spacing w:before="6" w:after="0"/>
        <w:rPr>
          <w:rFonts w:ascii="Arial" w:hAnsi="Arial"/>
          <w:b/>
          <w:b/>
          <w:sz w:val="28"/>
        </w:rPr>
      </w:pPr>
      <w:r>
        <w:rPr>
          <w:rFonts w:ascii="Arial" w:hAnsi="Arial"/>
          <w:b/>
          <w:sz w:val="28"/>
        </w:rPr>
      </w:r>
    </w:p>
    <w:p>
      <w:pPr>
        <w:pStyle w:val="Cuerpodetexto"/>
        <w:spacing w:lineRule="auto" w:line="360"/>
        <w:ind w:left="1484" w:right="615" w:hanging="0"/>
        <w:jc w:val="both"/>
        <w:rPr/>
      </w:pPr>
      <w:r>
        <w:rPr/>
        <w:t>El participante presenta dos (2) o más propuestas en la misma convocatoria ya</w:t>
      </w:r>
      <w:r>
        <w:rPr>
          <w:spacing w:val="1"/>
        </w:rPr>
        <w:t xml:space="preserve"> </w:t>
      </w:r>
      <w:r>
        <w:rPr/>
        <w:t>sea</w:t>
      </w:r>
      <w:r>
        <w:rPr>
          <w:spacing w:val="-9"/>
        </w:rPr>
        <w:t xml:space="preserve"> </w:t>
      </w:r>
      <w:r>
        <w:rPr/>
        <w:t>como</w:t>
      </w:r>
      <w:r>
        <w:rPr>
          <w:spacing w:val="-7"/>
        </w:rPr>
        <w:t xml:space="preserve"> </w:t>
      </w:r>
      <w:r>
        <w:rPr/>
        <w:t>persona</w:t>
      </w:r>
      <w:r>
        <w:rPr>
          <w:spacing w:val="-8"/>
        </w:rPr>
        <w:t xml:space="preserve"> </w:t>
      </w:r>
      <w:r>
        <w:rPr/>
        <w:t>natural,</w:t>
      </w:r>
      <w:r>
        <w:rPr>
          <w:spacing w:val="-7"/>
        </w:rPr>
        <w:t xml:space="preserve"> </w:t>
      </w:r>
      <w:r>
        <w:rPr/>
        <w:t>persona</w:t>
      </w:r>
      <w:r>
        <w:rPr>
          <w:spacing w:val="-8"/>
        </w:rPr>
        <w:t xml:space="preserve"> </w:t>
      </w:r>
      <w:r>
        <w:rPr/>
        <w:t>natural</w:t>
      </w:r>
      <w:r>
        <w:rPr>
          <w:spacing w:val="-8"/>
        </w:rPr>
        <w:t xml:space="preserve"> </w:t>
      </w:r>
      <w:r>
        <w:rPr/>
        <w:t>que</w:t>
      </w:r>
      <w:r>
        <w:rPr>
          <w:spacing w:val="-8"/>
        </w:rPr>
        <w:t xml:space="preserve"> </w:t>
      </w:r>
      <w:r>
        <w:rPr/>
        <w:t>realiza</w:t>
      </w:r>
      <w:r>
        <w:rPr>
          <w:spacing w:val="-8"/>
        </w:rPr>
        <w:t xml:space="preserve"> </w:t>
      </w:r>
      <w:r>
        <w:rPr/>
        <w:t>actividades</w:t>
      </w:r>
      <w:r>
        <w:rPr>
          <w:spacing w:val="-7"/>
        </w:rPr>
        <w:t xml:space="preserve"> </w:t>
      </w:r>
      <w:r>
        <w:rPr/>
        <w:t>mercantiles</w:t>
      </w:r>
      <w:r>
        <w:rPr>
          <w:spacing w:val="-8"/>
        </w:rPr>
        <w:t xml:space="preserve"> </w:t>
      </w:r>
      <w:r>
        <w:rPr/>
        <w:t>o</w:t>
      </w:r>
      <w:r>
        <w:rPr>
          <w:spacing w:val="-59"/>
        </w:rPr>
        <w:t xml:space="preserve"> </w:t>
      </w:r>
      <w:r>
        <w:rPr/>
        <w:t>comerciales, persona jurídica o integrante de una agrupación. En este caso se</w:t>
      </w:r>
      <w:r>
        <w:rPr>
          <w:spacing w:val="1"/>
        </w:rPr>
        <w:t xml:space="preserve"> </w:t>
      </w:r>
      <w:r>
        <w:rPr/>
        <w:t>rechazará la última propuesta que se haya inscrito. La prohibición se hace</w:t>
      </w:r>
      <w:r>
        <w:rPr>
          <w:spacing w:val="1"/>
        </w:rPr>
        <w:t xml:space="preserve"> </w:t>
      </w:r>
      <w:r>
        <w:rPr/>
        <w:t>extensiva a presentar dos (2) o más propuestas, o dos (2) veces la misma</w:t>
      </w:r>
      <w:r>
        <w:rPr>
          <w:spacing w:val="1"/>
        </w:rPr>
        <w:t xml:space="preserve"> </w:t>
      </w:r>
      <w:r>
        <w:rPr/>
        <w:t>propuesta,</w:t>
      </w:r>
      <w:r>
        <w:rPr>
          <w:spacing w:val="1"/>
        </w:rPr>
        <w:t xml:space="preserve"> </w:t>
      </w:r>
      <w:r>
        <w:rPr/>
        <w:t>a</w:t>
      </w:r>
      <w:r>
        <w:rPr>
          <w:spacing w:val="-2"/>
        </w:rPr>
        <w:t xml:space="preserve"> </w:t>
      </w:r>
      <w:r>
        <w:rPr/>
        <w:t>cualquiera</w:t>
      </w:r>
      <w:r>
        <w:rPr>
          <w:spacing w:val="-3"/>
        </w:rPr>
        <w:t xml:space="preserve"> </w:t>
      </w:r>
      <w:r>
        <w:rPr/>
        <w:t>de las</w:t>
      </w:r>
      <w:r>
        <w:rPr>
          <w:spacing w:val="-1"/>
        </w:rPr>
        <w:t xml:space="preserve"> </w:t>
      </w:r>
      <w:r>
        <w:rPr/>
        <w:t>categorías de</w:t>
      </w:r>
      <w:r>
        <w:rPr>
          <w:spacing w:val="-3"/>
        </w:rPr>
        <w:t xml:space="preserve"> </w:t>
      </w:r>
      <w:r>
        <w:rPr/>
        <w:t>una</w:t>
      </w:r>
      <w:r>
        <w:rPr>
          <w:spacing w:val="-2"/>
        </w:rPr>
        <w:t xml:space="preserve"> </w:t>
      </w:r>
      <w:r>
        <w:rPr/>
        <w:t>misma convocatoria.</w:t>
      </w:r>
    </w:p>
    <w:p>
      <w:pPr>
        <w:pStyle w:val="Normal"/>
        <w:spacing w:lineRule="auto" w:line="360" w:before="201" w:after="0"/>
        <w:ind w:left="1486" w:right="1703" w:hanging="3"/>
        <w:jc w:val="both"/>
        <w:rPr>
          <w:rFonts w:ascii="Arial" w:hAnsi="Arial"/>
          <w:i/>
          <w:i/>
        </w:rPr>
      </w:pPr>
      <w:r>
        <w:rPr>
          <w:rFonts w:ascii="Arial" w:hAnsi="Arial"/>
          <w:b/>
          <w:i/>
        </w:rPr>
        <w:t>Nota.</w:t>
      </w:r>
      <w:r>
        <w:rPr>
          <w:rFonts w:ascii="Arial" w:hAnsi="Arial"/>
          <w:b/>
          <w:i/>
          <w:spacing w:val="1"/>
        </w:rPr>
        <w:t xml:space="preserve"> </w:t>
      </w:r>
      <w:r>
        <w:rPr>
          <w:rFonts w:ascii="Arial" w:hAnsi="Arial"/>
          <w:i/>
        </w:rPr>
        <w:t>Esta</w:t>
      </w:r>
      <w:r>
        <w:rPr>
          <w:rFonts w:ascii="Arial" w:hAnsi="Arial"/>
          <w:i/>
          <w:spacing w:val="1"/>
        </w:rPr>
        <w:t xml:space="preserve"> </w:t>
      </w:r>
      <w:r>
        <w:rPr>
          <w:rFonts w:ascii="Arial" w:hAnsi="Arial"/>
          <w:i/>
        </w:rPr>
        <w:t>causal</w:t>
      </w:r>
      <w:r>
        <w:rPr>
          <w:rFonts w:ascii="Arial" w:hAnsi="Arial"/>
          <w:i/>
          <w:spacing w:val="1"/>
        </w:rPr>
        <w:t xml:space="preserve"> </w:t>
      </w:r>
      <w:r>
        <w:rPr>
          <w:rFonts w:ascii="Arial" w:hAnsi="Arial"/>
          <w:i/>
        </w:rPr>
        <w:t>se</w:t>
      </w:r>
      <w:r>
        <w:rPr>
          <w:rFonts w:ascii="Arial" w:hAnsi="Arial"/>
          <w:i/>
          <w:spacing w:val="1"/>
        </w:rPr>
        <w:t xml:space="preserve"> </w:t>
      </w:r>
      <w:r>
        <w:rPr>
          <w:rFonts w:ascii="Arial" w:hAnsi="Arial"/>
          <w:i/>
        </w:rPr>
        <w:t>extiende</w:t>
      </w:r>
      <w:r>
        <w:rPr>
          <w:rFonts w:ascii="Arial" w:hAnsi="Arial"/>
          <w:i/>
          <w:spacing w:val="1"/>
        </w:rPr>
        <w:t xml:space="preserve"> </w:t>
      </w:r>
      <w:r>
        <w:rPr>
          <w:rFonts w:ascii="Arial" w:hAnsi="Arial"/>
          <w:i/>
        </w:rPr>
        <w:t>a</w:t>
      </w:r>
      <w:r>
        <w:rPr>
          <w:rFonts w:ascii="Arial" w:hAnsi="Arial"/>
          <w:i/>
          <w:spacing w:val="1"/>
        </w:rPr>
        <w:t xml:space="preserve"> </w:t>
      </w:r>
      <w:r>
        <w:rPr>
          <w:rFonts w:ascii="Arial" w:hAnsi="Arial"/>
          <w:i/>
        </w:rPr>
        <w:t>todos</w:t>
      </w:r>
      <w:r>
        <w:rPr>
          <w:rFonts w:ascii="Arial" w:hAnsi="Arial"/>
          <w:i/>
          <w:spacing w:val="1"/>
        </w:rPr>
        <w:t xml:space="preserve"> </w:t>
      </w:r>
      <w:r>
        <w:rPr>
          <w:rFonts w:ascii="Arial" w:hAnsi="Arial"/>
          <w:i/>
        </w:rPr>
        <w:t>los</w:t>
      </w:r>
      <w:r>
        <w:rPr>
          <w:rFonts w:ascii="Arial" w:hAnsi="Arial"/>
          <w:i/>
          <w:spacing w:val="1"/>
        </w:rPr>
        <w:t xml:space="preserve"> </w:t>
      </w:r>
      <w:r>
        <w:rPr>
          <w:rFonts w:ascii="Arial" w:hAnsi="Arial"/>
          <w:i/>
        </w:rPr>
        <w:t>integrantes</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las</w:t>
      </w:r>
      <w:r>
        <w:rPr>
          <w:rFonts w:ascii="Arial" w:hAnsi="Arial"/>
          <w:i/>
          <w:spacing w:val="1"/>
        </w:rPr>
        <w:t xml:space="preserve"> </w:t>
      </w:r>
      <w:r>
        <w:rPr>
          <w:rFonts w:ascii="Arial" w:hAnsi="Arial"/>
          <w:i/>
        </w:rPr>
        <w:t>agrupaciones,</w:t>
      </w:r>
      <w:r>
        <w:rPr>
          <w:rFonts w:ascii="Arial" w:hAnsi="Arial"/>
          <w:i/>
          <w:spacing w:val="-4"/>
        </w:rPr>
        <w:t xml:space="preserve"> </w:t>
      </w:r>
      <w:r>
        <w:rPr>
          <w:rFonts w:ascii="Arial" w:hAnsi="Arial"/>
          <w:i/>
        </w:rPr>
        <w:t>a</w:t>
      </w:r>
      <w:r>
        <w:rPr>
          <w:rFonts w:ascii="Arial" w:hAnsi="Arial"/>
          <w:i/>
          <w:spacing w:val="-8"/>
        </w:rPr>
        <w:t xml:space="preserve"> </w:t>
      </w:r>
      <w:r>
        <w:rPr>
          <w:rFonts w:ascii="Arial" w:hAnsi="Arial"/>
          <w:i/>
        </w:rPr>
        <w:t>los</w:t>
      </w:r>
      <w:r>
        <w:rPr>
          <w:rFonts w:ascii="Arial" w:hAnsi="Arial"/>
          <w:i/>
          <w:spacing w:val="-5"/>
        </w:rPr>
        <w:t xml:space="preserve"> </w:t>
      </w:r>
      <w:r>
        <w:rPr>
          <w:rFonts w:ascii="Arial" w:hAnsi="Arial"/>
          <w:i/>
        </w:rPr>
        <w:t>representantes</w:t>
      </w:r>
      <w:r>
        <w:rPr>
          <w:rFonts w:ascii="Arial" w:hAnsi="Arial"/>
          <w:i/>
          <w:spacing w:val="-7"/>
        </w:rPr>
        <w:t xml:space="preserve"> </w:t>
      </w:r>
      <w:r>
        <w:rPr>
          <w:rFonts w:ascii="Arial" w:hAnsi="Arial"/>
          <w:i/>
        </w:rPr>
        <w:t>legales</w:t>
      </w:r>
      <w:r>
        <w:rPr>
          <w:rFonts w:ascii="Arial" w:hAnsi="Arial"/>
          <w:i/>
          <w:spacing w:val="-5"/>
        </w:rPr>
        <w:t xml:space="preserve"> </w:t>
      </w:r>
      <w:r>
        <w:rPr>
          <w:rFonts w:ascii="Arial" w:hAnsi="Arial"/>
          <w:i/>
        </w:rPr>
        <w:t>y,</w:t>
      </w:r>
      <w:r>
        <w:rPr>
          <w:rFonts w:ascii="Arial" w:hAnsi="Arial"/>
          <w:i/>
          <w:spacing w:val="-6"/>
        </w:rPr>
        <w:t xml:space="preserve"> </w:t>
      </w:r>
      <w:r>
        <w:rPr>
          <w:rFonts w:ascii="Arial" w:hAnsi="Arial"/>
          <w:i/>
        </w:rPr>
        <w:t>miembros</w:t>
      </w:r>
      <w:r>
        <w:rPr>
          <w:rFonts w:ascii="Arial" w:hAnsi="Arial"/>
          <w:i/>
          <w:spacing w:val="-7"/>
        </w:rPr>
        <w:t xml:space="preserve"> </w:t>
      </w:r>
      <w:r>
        <w:rPr>
          <w:rFonts w:ascii="Arial" w:hAnsi="Arial"/>
          <w:i/>
        </w:rPr>
        <w:t>de</w:t>
      </w:r>
      <w:r>
        <w:rPr>
          <w:rFonts w:ascii="Arial" w:hAnsi="Arial"/>
          <w:i/>
          <w:spacing w:val="-6"/>
        </w:rPr>
        <w:t xml:space="preserve"> </w:t>
      </w:r>
      <w:r>
        <w:rPr>
          <w:rFonts w:ascii="Arial" w:hAnsi="Arial"/>
          <w:i/>
        </w:rPr>
        <w:t>las</w:t>
      </w:r>
      <w:r>
        <w:rPr>
          <w:rFonts w:ascii="Arial" w:hAnsi="Arial"/>
          <w:i/>
          <w:spacing w:val="-5"/>
        </w:rPr>
        <w:t xml:space="preserve"> </w:t>
      </w:r>
      <w:r>
        <w:rPr>
          <w:rFonts w:ascii="Arial" w:hAnsi="Arial"/>
          <w:i/>
        </w:rPr>
        <w:t>juntas</w:t>
      </w:r>
      <w:r>
        <w:rPr>
          <w:rFonts w:ascii="Arial" w:hAnsi="Arial"/>
          <w:i/>
          <w:spacing w:val="-58"/>
        </w:rPr>
        <w:t xml:space="preserve"> </w:t>
      </w:r>
      <w:r>
        <w:rPr>
          <w:rFonts w:ascii="Arial" w:hAnsi="Arial"/>
          <w:i/>
        </w:rPr>
        <w:t>directivas de</w:t>
      </w:r>
      <w:r>
        <w:rPr>
          <w:rFonts w:ascii="Arial" w:hAnsi="Arial"/>
          <w:i/>
          <w:spacing w:val="-2"/>
        </w:rPr>
        <w:t xml:space="preserve"> </w:t>
      </w:r>
      <w:r>
        <w:rPr>
          <w:rFonts w:ascii="Arial" w:hAnsi="Arial"/>
          <w:i/>
        </w:rPr>
        <w:t>las personas</w:t>
      </w:r>
      <w:r>
        <w:rPr>
          <w:rFonts w:ascii="Arial" w:hAnsi="Arial"/>
          <w:i/>
          <w:spacing w:val="1"/>
        </w:rPr>
        <w:t xml:space="preserve"> </w:t>
      </w:r>
      <w:r>
        <w:rPr>
          <w:rFonts w:ascii="Arial" w:hAnsi="Arial"/>
          <w:i/>
        </w:rPr>
        <w:t>jurídicas.</w:t>
      </w:r>
    </w:p>
    <w:p>
      <w:pPr>
        <w:pStyle w:val="Ttulo3"/>
        <w:numPr>
          <w:ilvl w:val="3"/>
          <w:numId w:val="7"/>
        </w:numPr>
        <w:tabs>
          <w:tab w:val="clear" w:pos="720"/>
          <w:tab w:val="left" w:pos="2420" w:leader="none"/>
          <w:tab w:val="left" w:pos="2421" w:leader="none"/>
        </w:tabs>
        <w:spacing w:before="201" w:after="0"/>
        <w:ind w:left="2420" w:hanging="1081"/>
        <w:rPr>
          <w:rFonts w:ascii="Arial MT" w:hAnsi="Arial MT" w:eastAsia="Times New Roman" w:cs="Times New Roman"/>
          <w:lang w:val="es-CO"/>
        </w:rPr>
      </w:pPr>
      <w:r>
        <w:rPr>
          <w:i/>
          <w:iCs/>
          <w:color w:val="000000"/>
          <w:sz w:val="20"/>
          <w:szCs w:val="20"/>
        </w:rPr>
        <w:t xml:space="preserve"> </w:t>
      </w:r>
      <w:r>
        <w:rPr>
          <w:rFonts w:ascii="Arial MT" w:hAnsi="Arial MT"/>
          <w:i/>
          <w:iCs/>
          <w:color w:val="202124"/>
          <w:shd w:fill="FFFFFF" w:val="clear"/>
        </w:rPr>
        <w:t>Varias propuestas en el Programa Es Cultura Local</w:t>
      </w:r>
    </w:p>
    <w:p>
      <w:pPr>
        <w:pStyle w:val="NormalWeb"/>
        <w:spacing w:lineRule="auto" w:line="360" w:beforeAutospacing="0" w:before="280" w:afterAutospacing="0" w:after="280"/>
        <w:ind w:left="2160" w:right="559" w:hanging="0"/>
        <w:jc w:val="both"/>
        <w:rPr>
          <w:rFonts w:ascii="Arial MT" w:hAnsi="Arial MT" w:eastAsia="Arial MT" w:cs="Arial MT"/>
          <w:sz w:val="22"/>
          <w:szCs w:val="22"/>
          <w:lang w:val="es-ES" w:eastAsia="en-US"/>
        </w:rPr>
      </w:pPr>
      <w:r>
        <w:rPr>
          <w:rFonts w:eastAsia="Arial MT" w:cs="Arial MT" w:ascii="Arial MT" w:hAnsi="Arial MT"/>
          <w:sz w:val="22"/>
          <w:szCs w:val="22"/>
          <w:lang w:val="es-ES" w:eastAsia="en-US"/>
        </w:rPr>
        <w:t>El participante presenta dos (2) o más propuestas en el marco del PECL, ya sea como persona natural, persona natural que realiza actividades mercantiles o comerciales, persona jurídica o integrante de una agrupación. En este caso se rechazará la última propuesta que se haya inscrito. </w:t>
      </w:r>
    </w:p>
    <w:p>
      <w:pPr>
        <w:pStyle w:val="NormalWeb"/>
        <w:spacing w:lineRule="auto" w:line="360" w:beforeAutospacing="0" w:before="280" w:afterAutospacing="0" w:after="280"/>
        <w:ind w:left="2160" w:right="1688" w:hanging="0"/>
        <w:jc w:val="both"/>
        <w:rPr>
          <w:rFonts w:ascii="Arial MT" w:hAnsi="Arial MT" w:eastAsia="Arial MT" w:cs="Arial MT"/>
          <w:i/>
          <w:i/>
          <w:iCs/>
          <w:sz w:val="22"/>
          <w:szCs w:val="22"/>
          <w:lang w:val="es-ES" w:eastAsia="en-US"/>
        </w:rPr>
      </w:pPr>
      <w:r>
        <w:rPr>
          <w:rFonts w:eastAsia="Arial MT" w:cs="Arial MT" w:ascii="Arial MT" w:hAnsi="Arial MT"/>
          <w:b/>
          <w:bCs/>
          <w:i/>
          <w:iCs/>
          <w:sz w:val="22"/>
          <w:szCs w:val="22"/>
          <w:lang w:val="es-ES" w:eastAsia="en-US"/>
        </w:rPr>
        <w:t>Nota.</w:t>
      </w:r>
      <w:r>
        <w:rPr>
          <w:rFonts w:eastAsia="Arial MT" w:cs="Arial MT" w:ascii="Arial MT" w:hAnsi="Arial MT"/>
          <w:i/>
          <w:iCs/>
          <w:sz w:val="22"/>
          <w:szCs w:val="22"/>
          <w:lang w:val="es-ES" w:eastAsia="en-US"/>
        </w:rPr>
        <w:t xml:space="preserve"> Esta causal se extiende a todos los integrantes de las agrupaciones, a los representantes legales y, miembros de las juntas directivas de las personas jurídicas.</w:t>
      </w:r>
    </w:p>
    <w:p>
      <w:pPr>
        <w:pStyle w:val="Ttulo3"/>
        <w:numPr>
          <w:ilvl w:val="2"/>
          <w:numId w:val="7"/>
        </w:numPr>
        <w:tabs>
          <w:tab w:val="clear" w:pos="720"/>
          <w:tab w:val="left" w:pos="1701" w:leader="none"/>
        </w:tabs>
        <w:spacing w:before="198" w:after="0"/>
        <w:ind w:left="1700" w:hanging="721"/>
        <w:rPr>
          <w:sz w:val="21"/>
        </w:rPr>
      </w:pPr>
      <w:r>
        <w:rPr/>
        <w:t>Duplicar</w:t>
      </w:r>
      <w:r>
        <w:rPr>
          <w:spacing w:val="-3"/>
        </w:rPr>
        <w:t xml:space="preserve"> </w:t>
      </w:r>
      <w:r>
        <w:rPr/>
        <w:t>propuesta</w:t>
      </w:r>
      <w:r>
        <w:rPr>
          <w:spacing w:val="-2"/>
        </w:rPr>
        <w:t xml:space="preserve"> </w:t>
      </w:r>
      <w:r>
        <w:rPr/>
        <w:t>ganadora</w:t>
      </w:r>
    </w:p>
    <w:p>
      <w:pPr>
        <w:pStyle w:val="Cuerpodetexto"/>
        <w:spacing w:lineRule="auto" w:line="362" w:before="126" w:after="0"/>
        <w:ind w:left="1484" w:right="612" w:hanging="0"/>
        <w:jc w:val="both"/>
        <w:rPr/>
      </w:pPr>
      <w:r>
        <w:rPr/>
        <w:t>Presentar</w:t>
      </w:r>
      <w:r>
        <w:rPr>
          <w:spacing w:val="-2"/>
        </w:rPr>
        <w:t xml:space="preserve"> </w:t>
      </w:r>
      <w:r>
        <w:rPr/>
        <w:t>la</w:t>
      </w:r>
      <w:r>
        <w:rPr>
          <w:spacing w:val="-8"/>
        </w:rPr>
        <w:t xml:space="preserve"> </w:t>
      </w:r>
      <w:r>
        <w:rPr/>
        <w:t>misma</w:t>
      </w:r>
      <w:r>
        <w:rPr>
          <w:spacing w:val="-5"/>
        </w:rPr>
        <w:t xml:space="preserve"> </w:t>
      </w:r>
      <w:r>
        <w:rPr/>
        <w:t>propuesta</w:t>
      </w:r>
      <w:r>
        <w:rPr>
          <w:spacing w:val="-5"/>
        </w:rPr>
        <w:t xml:space="preserve"> </w:t>
      </w:r>
      <w:r>
        <w:rPr/>
        <w:t>que</w:t>
      </w:r>
      <w:r>
        <w:rPr>
          <w:spacing w:val="-5"/>
        </w:rPr>
        <w:t xml:space="preserve"> </w:t>
      </w:r>
      <w:r>
        <w:rPr/>
        <w:t>haya</w:t>
      </w:r>
      <w:r>
        <w:rPr>
          <w:spacing w:val="-5"/>
        </w:rPr>
        <w:t xml:space="preserve"> </w:t>
      </w:r>
      <w:r>
        <w:rPr/>
        <w:t>sido</w:t>
      </w:r>
      <w:r>
        <w:rPr>
          <w:spacing w:val="-3"/>
        </w:rPr>
        <w:t xml:space="preserve"> </w:t>
      </w:r>
      <w:r>
        <w:rPr/>
        <w:t>seleccionada</w:t>
      </w:r>
      <w:r>
        <w:rPr>
          <w:spacing w:val="-3"/>
        </w:rPr>
        <w:t xml:space="preserve"> </w:t>
      </w:r>
      <w:r>
        <w:rPr/>
        <w:t>como</w:t>
      </w:r>
      <w:r>
        <w:rPr>
          <w:spacing w:val="-5"/>
        </w:rPr>
        <w:t xml:space="preserve"> </w:t>
      </w:r>
      <w:r>
        <w:rPr/>
        <w:t>ganadora</w:t>
      </w:r>
      <w:r>
        <w:rPr>
          <w:spacing w:val="-3"/>
        </w:rPr>
        <w:t xml:space="preserve"> </w:t>
      </w:r>
      <w:r>
        <w:rPr/>
        <w:t>en</w:t>
      </w:r>
      <w:r>
        <w:rPr>
          <w:spacing w:val="-6"/>
        </w:rPr>
        <w:t xml:space="preserve"> </w:t>
      </w:r>
      <w:r>
        <w:rPr/>
        <w:t>el</w:t>
      </w:r>
      <w:r>
        <w:rPr>
          <w:spacing w:val="-58"/>
        </w:rPr>
        <w:t xml:space="preserve"> </w:t>
      </w:r>
      <w:r>
        <w:rPr/>
        <w:t>en el</w:t>
      </w:r>
      <w:r>
        <w:rPr>
          <w:spacing w:val="-1"/>
        </w:rPr>
        <w:t xml:space="preserve"> </w:t>
      </w:r>
      <w:r>
        <w:rPr/>
        <w:t>PDE, en el PECL, en el PDAC y/o</w:t>
      </w:r>
      <w:r>
        <w:rPr>
          <w:spacing w:val="-1"/>
        </w:rPr>
        <w:t xml:space="preserve"> en el </w:t>
      </w:r>
      <w:r>
        <w:rPr/>
        <w:t>PDSC vigencia</w:t>
      </w:r>
      <w:r>
        <w:rPr>
          <w:spacing w:val="3"/>
        </w:rPr>
        <w:t xml:space="preserve"> </w:t>
      </w:r>
      <w:r>
        <w:rPr/>
        <w:t>2022.</w:t>
      </w:r>
    </w:p>
    <w:p>
      <w:pPr>
        <w:pStyle w:val="Cuerpodetexto"/>
        <w:spacing w:before="9" w:after="0"/>
        <w:rPr>
          <w:sz w:val="32"/>
        </w:rPr>
      </w:pPr>
      <w:r>
        <w:rPr>
          <w:sz w:val="32"/>
        </w:rPr>
      </w:r>
    </w:p>
    <w:p>
      <w:pPr>
        <w:pStyle w:val="Ttulo3"/>
        <w:numPr>
          <w:ilvl w:val="2"/>
          <w:numId w:val="7"/>
        </w:numPr>
        <w:tabs>
          <w:tab w:val="clear" w:pos="720"/>
          <w:tab w:val="left" w:pos="1701" w:leader="none"/>
        </w:tabs>
        <w:ind w:left="1700" w:hanging="721"/>
        <w:rPr>
          <w:sz w:val="21"/>
        </w:rPr>
      </w:pPr>
      <w:r>
        <w:rPr/>
        <w:t>Propuestas</w:t>
      </w:r>
      <w:r>
        <w:rPr>
          <w:spacing w:val="-1"/>
        </w:rPr>
        <w:t xml:space="preserve"> </w:t>
      </w:r>
      <w:r>
        <w:rPr/>
        <w:t>con</w:t>
      </w:r>
      <w:r>
        <w:rPr>
          <w:spacing w:val="-3"/>
        </w:rPr>
        <w:t xml:space="preserve"> </w:t>
      </w:r>
      <w:r>
        <w:rPr/>
        <w:t>objetivos</w:t>
      </w:r>
      <w:r>
        <w:rPr>
          <w:spacing w:val="-1"/>
        </w:rPr>
        <w:t xml:space="preserve"> </w:t>
      </w:r>
      <w:r>
        <w:rPr/>
        <w:t>similares</w:t>
      </w:r>
    </w:p>
    <w:p>
      <w:pPr>
        <w:pStyle w:val="Cuerpodetexto"/>
        <w:spacing w:lineRule="auto" w:line="360" w:before="126" w:after="0"/>
        <w:ind w:left="1484" w:right="616" w:hanging="0"/>
        <w:jc w:val="both"/>
        <w:rPr/>
      </w:pPr>
      <w:r>
        <w:rPr/>
        <w:t>Presentar</w:t>
      </w:r>
      <w:r>
        <w:rPr>
          <w:spacing w:val="-12"/>
        </w:rPr>
        <w:t xml:space="preserve"> </w:t>
      </w:r>
      <w:r>
        <w:rPr/>
        <w:t>una</w:t>
      </w:r>
      <w:r>
        <w:rPr>
          <w:spacing w:val="-11"/>
        </w:rPr>
        <w:t xml:space="preserve"> </w:t>
      </w:r>
      <w:r>
        <w:rPr/>
        <w:t>propuesta</w:t>
      </w:r>
      <w:r>
        <w:rPr>
          <w:spacing w:val="-14"/>
        </w:rPr>
        <w:t xml:space="preserve"> </w:t>
      </w:r>
      <w:r>
        <w:rPr/>
        <w:t>más</w:t>
      </w:r>
      <w:r>
        <w:rPr>
          <w:spacing w:val="-11"/>
        </w:rPr>
        <w:t xml:space="preserve"> </w:t>
      </w:r>
      <w:r>
        <w:rPr/>
        <w:t>de</w:t>
      </w:r>
      <w:r>
        <w:rPr>
          <w:spacing w:val="-13"/>
        </w:rPr>
        <w:t xml:space="preserve"> </w:t>
      </w:r>
      <w:r>
        <w:rPr/>
        <w:t>una</w:t>
      </w:r>
      <w:r>
        <w:rPr>
          <w:spacing w:val="-14"/>
        </w:rPr>
        <w:t xml:space="preserve"> </w:t>
      </w:r>
      <w:r>
        <w:rPr/>
        <w:t>vez</w:t>
      </w:r>
      <w:r>
        <w:rPr>
          <w:spacing w:val="-11"/>
        </w:rPr>
        <w:t xml:space="preserve"> </w:t>
      </w:r>
      <w:r>
        <w:rPr/>
        <w:t>en</w:t>
      </w:r>
      <w:r>
        <w:rPr>
          <w:spacing w:val="-12"/>
        </w:rPr>
        <w:t xml:space="preserve"> </w:t>
      </w:r>
      <w:r>
        <w:rPr/>
        <w:t>la</w:t>
      </w:r>
      <w:r>
        <w:rPr>
          <w:spacing w:val="-15"/>
        </w:rPr>
        <w:t xml:space="preserve"> </w:t>
      </w:r>
      <w:r>
        <w:rPr/>
        <w:t>misma</w:t>
      </w:r>
      <w:r>
        <w:rPr>
          <w:spacing w:val="-11"/>
        </w:rPr>
        <w:t xml:space="preserve"> </w:t>
      </w:r>
      <w:r>
        <w:rPr/>
        <w:t>convocatoria</w:t>
      </w:r>
      <w:r>
        <w:rPr>
          <w:spacing w:val="-12"/>
        </w:rPr>
        <w:t xml:space="preserve"> </w:t>
      </w:r>
      <w:r>
        <w:rPr/>
        <w:t>o</w:t>
      </w:r>
      <w:r>
        <w:rPr>
          <w:spacing w:val="-14"/>
        </w:rPr>
        <w:t xml:space="preserve"> </w:t>
      </w:r>
      <w:r>
        <w:rPr/>
        <w:t>presentarla</w:t>
      </w:r>
      <w:r>
        <w:rPr>
          <w:spacing w:val="-59"/>
        </w:rPr>
        <w:t xml:space="preserve"> </w:t>
      </w:r>
      <w:r>
        <w:rPr/>
        <w:t>en distintas convocatorias del PDE vigencia 2022, con igual o similar objeto,</w:t>
      </w:r>
      <w:r>
        <w:rPr>
          <w:spacing w:val="1"/>
        </w:rPr>
        <w:t xml:space="preserve"> </w:t>
      </w:r>
      <w:r>
        <w:rPr/>
        <w:t>alcance</w:t>
      </w:r>
      <w:r>
        <w:rPr>
          <w:spacing w:val="-1"/>
        </w:rPr>
        <w:t xml:space="preserve"> </w:t>
      </w:r>
      <w:r>
        <w:rPr/>
        <w:t>y</w:t>
      </w:r>
      <w:r>
        <w:rPr>
          <w:spacing w:val="1"/>
        </w:rPr>
        <w:t xml:space="preserve"> </w:t>
      </w:r>
      <w:r>
        <w:rPr/>
        <w:t>objetivos</w:t>
      </w:r>
      <w:r>
        <w:rPr>
          <w:spacing w:val="-2"/>
        </w:rPr>
        <w:t xml:space="preserve"> </w:t>
      </w:r>
      <w:r>
        <w:rPr/>
        <w:t>específicos.</w:t>
      </w:r>
    </w:p>
    <w:p>
      <w:pPr>
        <w:pStyle w:val="Cuerpodetexto"/>
        <w:spacing w:before="10" w:after="0"/>
        <w:rPr>
          <w:sz w:val="32"/>
        </w:rPr>
      </w:pPr>
      <w:r>
        <w:rPr>
          <w:sz w:val="32"/>
        </w:rPr>
      </w:r>
    </w:p>
    <w:p>
      <w:pPr>
        <w:pStyle w:val="Ttulo3"/>
        <w:numPr>
          <w:ilvl w:val="2"/>
          <w:numId w:val="7"/>
        </w:numPr>
        <w:tabs>
          <w:tab w:val="clear" w:pos="720"/>
          <w:tab w:val="left" w:pos="1701" w:leader="none"/>
        </w:tabs>
        <w:ind w:left="1700" w:hanging="721"/>
        <w:rPr>
          <w:sz w:val="21"/>
        </w:rPr>
      </w:pPr>
      <w:r>
        <w:rPr/>
        <w:t>Objetivos</w:t>
      </w:r>
      <w:r>
        <w:rPr>
          <w:spacing w:val="-2"/>
        </w:rPr>
        <w:t xml:space="preserve"> </w:t>
      </w:r>
      <w:r>
        <w:rPr/>
        <w:t>similares</w:t>
      </w:r>
      <w:r>
        <w:rPr>
          <w:spacing w:val="-2"/>
        </w:rPr>
        <w:t xml:space="preserve"> </w:t>
      </w:r>
      <w:r>
        <w:rPr/>
        <w:t>a una propuesta</w:t>
      </w:r>
      <w:r>
        <w:rPr>
          <w:spacing w:val="-1"/>
        </w:rPr>
        <w:t xml:space="preserve"> </w:t>
      </w:r>
      <w:r>
        <w:rPr/>
        <w:t>ganadora</w:t>
      </w:r>
    </w:p>
    <w:p>
      <w:pPr>
        <w:pStyle w:val="Cuerpodetexto"/>
        <w:spacing w:lineRule="auto" w:line="360" w:before="127" w:after="0"/>
        <w:ind w:left="1486" w:right="617" w:hanging="0"/>
        <w:jc w:val="both"/>
        <w:rPr/>
      </w:pPr>
      <w:r>
        <w:rPr/>
        <w:t>Presentar una propuesta que haya sido seleccionada como ganadora de una</w:t>
      </w:r>
      <w:r>
        <w:rPr>
          <w:spacing w:val="1"/>
        </w:rPr>
        <w:t xml:space="preserve"> </w:t>
      </w:r>
      <w:r>
        <w:rPr/>
        <w:t>convocatoria</w:t>
      </w:r>
      <w:r>
        <w:rPr>
          <w:spacing w:val="1"/>
        </w:rPr>
        <w:t xml:space="preserve"> d</w:t>
      </w:r>
      <w:r>
        <w:rPr/>
        <w:t>el</w:t>
      </w:r>
      <w:r>
        <w:rPr>
          <w:spacing w:val="-1"/>
        </w:rPr>
        <w:t xml:space="preserve"> </w:t>
      </w:r>
      <w:r>
        <w:rPr/>
        <w:t>PDE, del PECL, del PDAC y/o</w:t>
      </w:r>
      <w:r>
        <w:rPr>
          <w:spacing w:val="-1"/>
        </w:rPr>
        <w:t xml:space="preserve"> del </w:t>
      </w:r>
      <w:r>
        <w:rPr/>
        <w:t>PDSC, cuando</w:t>
      </w:r>
      <w:r>
        <w:rPr>
          <w:spacing w:val="1"/>
        </w:rPr>
        <w:t xml:space="preserve"> </w:t>
      </w:r>
      <w:r>
        <w:rPr/>
        <w:t>tenga</w:t>
      </w:r>
      <w:r>
        <w:rPr>
          <w:spacing w:val="1"/>
        </w:rPr>
        <w:t xml:space="preserve"> </w:t>
      </w:r>
      <w:r>
        <w:rPr/>
        <w:t>el</w:t>
      </w:r>
      <w:r>
        <w:rPr>
          <w:spacing w:val="1"/>
        </w:rPr>
        <w:t xml:space="preserve"> </w:t>
      </w:r>
      <w:r>
        <w:rPr/>
        <w:t>mismo</w:t>
      </w:r>
      <w:r>
        <w:rPr>
          <w:spacing w:val="1"/>
        </w:rPr>
        <w:t xml:space="preserve"> </w:t>
      </w:r>
      <w:r>
        <w:rPr/>
        <w:t>objeto,</w:t>
      </w:r>
      <w:r>
        <w:rPr>
          <w:spacing w:val="1"/>
        </w:rPr>
        <w:t xml:space="preserve"> </w:t>
      </w:r>
      <w:r>
        <w:rPr/>
        <w:t>alcance y objetivos específicos.</w:t>
      </w:r>
    </w:p>
    <w:p>
      <w:pPr>
        <w:pStyle w:val="Cuerpodetexto"/>
        <w:spacing w:lineRule="auto" w:line="360" w:before="201" w:after="0"/>
        <w:ind w:left="1486" w:right="618" w:hanging="3"/>
        <w:jc w:val="both"/>
        <w:rPr/>
      </w:pPr>
      <w:r>
        <w:rPr/>
        <w:t>Lo anterior con excepción de las convocatorias que permitan la presentación de</w:t>
      </w:r>
      <w:r>
        <w:rPr>
          <w:spacing w:val="-59"/>
        </w:rPr>
        <w:t xml:space="preserve"> </w:t>
      </w:r>
      <w:r>
        <w:rPr/>
        <w:t>propuestas</w:t>
      </w:r>
      <w:r>
        <w:rPr>
          <w:spacing w:val="-2"/>
        </w:rPr>
        <w:t xml:space="preserve"> </w:t>
      </w:r>
      <w:r>
        <w:rPr/>
        <w:t>de</w:t>
      </w:r>
      <w:r>
        <w:rPr>
          <w:spacing w:val="-2"/>
        </w:rPr>
        <w:t xml:space="preserve"> </w:t>
      </w:r>
      <w:r>
        <w:rPr/>
        <w:t>procesos</w:t>
      </w:r>
      <w:r>
        <w:rPr>
          <w:spacing w:val="-2"/>
        </w:rPr>
        <w:t xml:space="preserve"> </w:t>
      </w:r>
      <w:r>
        <w:rPr/>
        <w:t>continuados.</w:t>
      </w:r>
    </w:p>
    <w:p>
      <w:pPr>
        <w:pStyle w:val="Normal"/>
        <w:tabs>
          <w:tab w:val="clear" w:pos="720"/>
          <w:tab w:val="left" w:pos="8647" w:leader="none"/>
        </w:tabs>
        <w:spacing w:lineRule="auto" w:line="360" w:before="195" w:after="0"/>
        <w:ind w:left="1486" w:right="1546" w:hanging="3"/>
        <w:jc w:val="both"/>
        <w:rPr>
          <w:i/>
          <w:i/>
          <w:sz w:val="21"/>
          <w:szCs w:val="21"/>
        </w:rPr>
      </w:pPr>
      <w:r>
        <w:rPr>
          <w:b/>
          <w:i/>
          <w:sz w:val="21"/>
          <w:szCs w:val="21"/>
        </w:rPr>
        <w:t xml:space="preserve">Nota. </w:t>
      </w:r>
      <w:r>
        <w:rPr>
          <w:i/>
          <w:sz w:val="21"/>
          <w:szCs w:val="21"/>
        </w:rPr>
        <w:t>Los participantes del PDE 2022 declaran y reconocen bajo gravedad de</w:t>
      </w:r>
      <w:r>
        <w:rPr>
          <w:i/>
          <w:spacing w:val="1"/>
          <w:sz w:val="21"/>
          <w:szCs w:val="21"/>
        </w:rPr>
        <w:t xml:space="preserve"> </w:t>
      </w:r>
      <w:r>
        <w:rPr>
          <w:i/>
          <w:sz w:val="21"/>
          <w:szCs w:val="21"/>
        </w:rPr>
        <w:t>juramento,</w:t>
      </w:r>
      <w:r>
        <w:rPr>
          <w:i/>
          <w:spacing w:val="1"/>
          <w:sz w:val="21"/>
          <w:szCs w:val="21"/>
        </w:rPr>
        <w:t xml:space="preserve"> </w:t>
      </w:r>
      <w:r>
        <w:rPr>
          <w:i/>
          <w:sz w:val="21"/>
          <w:szCs w:val="21"/>
        </w:rPr>
        <w:t>el cual</w:t>
      </w:r>
      <w:r>
        <w:rPr>
          <w:i/>
          <w:spacing w:val="1"/>
          <w:sz w:val="21"/>
          <w:szCs w:val="21"/>
        </w:rPr>
        <w:t xml:space="preserve"> </w:t>
      </w:r>
      <w:r>
        <w:rPr>
          <w:i/>
          <w:sz w:val="21"/>
          <w:szCs w:val="21"/>
        </w:rPr>
        <w:t>se entenderá con la presentación</w:t>
      </w:r>
      <w:r>
        <w:rPr>
          <w:i/>
          <w:spacing w:val="1"/>
          <w:sz w:val="21"/>
          <w:szCs w:val="21"/>
        </w:rPr>
        <w:t xml:space="preserve"> </w:t>
      </w:r>
      <w:r>
        <w:rPr>
          <w:i/>
          <w:sz w:val="21"/>
          <w:szCs w:val="21"/>
        </w:rPr>
        <w:t>de su propuesta y</w:t>
      </w:r>
      <w:r>
        <w:rPr>
          <w:i/>
          <w:spacing w:val="1"/>
          <w:sz w:val="21"/>
          <w:szCs w:val="21"/>
        </w:rPr>
        <w:t xml:space="preserve"> </w:t>
      </w:r>
      <w:r>
        <w:rPr>
          <w:i/>
          <w:sz w:val="21"/>
          <w:szCs w:val="21"/>
        </w:rPr>
        <w:t>la</w:t>
      </w:r>
      <w:r>
        <w:rPr>
          <w:i/>
          <w:spacing w:val="1"/>
          <w:sz w:val="21"/>
          <w:szCs w:val="21"/>
        </w:rPr>
        <w:t xml:space="preserve"> </w:t>
      </w:r>
      <w:r>
        <w:rPr>
          <w:i/>
          <w:sz w:val="21"/>
          <w:szCs w:val="21"/>
        </w:rPr>
        <w:t>aceptación de las Condiciones Generales de Participación del PDE 2022 en el</w:t>
      </w:r>
      <w:r>
        <w:rPr>
          <w:i/>
          <w:spacing w:val="1"/>
          <w:sz w:val="21"/>
          <w:szCs w:val="21"/>
        </w:rPr>
        <w:t xml:space="preserve"> </w:t>
      </w:r>
      <w:r>
        <w:rPr>
          <w:i/>
          <w:sz w:val="21"/>
          <w:szCs w:val="21"/>
        </w:rPr>
        <w:t>SICON, o la plataforma designada para el PECL, que la propuesta presentada no ha sido ganadora en las convocatorias</w:t>
      </w:r>
      <w:r>
        <w:rPr>
          <w:i/>
          <w:spacing w:val="-59"/>
          <w:sz w:val="21"/>
          <w:szCs w:val="21"/>
        </w:rPr>
        <w:t xml:space="preserve"> </w:t>
      </w:r>
      <w:r>
        <w:rPr>
          <w:i/>
          <w:sz w:val="21"/>
          <w:szCs w:val="21"/>
        </w:rPr>
        <w:t>del</w:t>
      </w:r>
      <w:r>
        <w:rPr>
          <w:i/>
          <w:spacing w:val="-1"/>
          <w:sz w:val="21"/>
          <w:szCs w:val="21"/>
        </w:rPr>
        <w:t xml:space="preserve"> </w:t>
      </w:r>
      <w:r>
        <w:rPr>
          <w:i/>
          <w:sz w:val="21"/>
          <w:szCs w:val="21"/>
        </w:rPr>
        <w:t>PDE, del PECL, del</w:t>
      </w:r>
      <w:r>
        <w:rPr>
          <w:i/>
          <w:spacing w:val="2"/>
          <w:sz w:val="21"/>
          <w:szCs w:val="21"/>
        </w:rPr>
        <w:t xml:space="preserve"> </w:t>
      </w:r>
      <w:r>
        <w:rPr>
          <w:i/>
          <w:sz w:val="21"/>
          <w:szCs w:val="21"/>
        </w:rPr>
        <w:t>PDAC y/o</w:t>
      </w:r>
      <w:r>
        <w:rPr>
          <w:i/>
          <w:spacing w:val="-2"/>
          <w:sz w:val="21"/>
          <w:szCs w:val="21"/>
        </w:rPr>
        <w:t xml:space="preserve"> del </w:t>
      </w:r>
      <w:r>
        <w:rPr>
          <w:i/>
          <w:sz w:val="21"/>
          <w:szCs w:val="21"/>
        </w:rPr>
        <w:t>PDSC.</w:t>
      </w:r>
    </w:p>
    <w:p>
      <w:pPr>
        <w:pStyle w:val="Cuerpodetexto"/>
        <w:spacing w:before="1" w:after="0"/>
        <w:rPr>
          <w:rFonts w:ascii="Arial" w:hAnsi="Arial"/>
          <w:i/>
          <w:i/>
          <w:sz w:val="24"/>
        </w:rPr>
      </w:pPr>
      <w:r>
        <w:rPr>
          <w:rFonts w:ascii="Arial" w:hAnsi="Arial"/>
          <w:i/>
          <w:sz w:val="24"/>
        </w:rPr>
      </w:r>
    </w:p>
    <w:p>
      <w:pPr>
        <w:pStyle w:val="Ttulo3"/>
        <w:numPr>
          <w:ilvl w:val="2"/>
          <w:numId w:val="7"/>
        </w:numPr>
        <w:tabs>
          <w:tab w:val="clear" w:pos="720"/>
          <w:tab w:val="left" w:pos="1701" w:leader="none"/>
        </w:tabs>
        <w:spacing w:before="94" w:after="0"/>
        <w:ind w:left="1700" w:hanging="721"/>
        <w:rPr>
          <w:sz w:val="21"/>
        </w:rPr>
      </w:pPr>
      <w:r>
        <w:rPr/>
        <w:t>No</w:t>
      </w:r>
      <w:r>
        <w:rPr>
          <w:spacing w:val="-1"/>
        </w:rPr>
        <w:t xml:space="preserve"> </w:t>
      </w:r>
      <w:r>
        <w:rPr/>
        <w:t>corresponde</w:t>
      </w:r>
      <w:r>
        <w:rPr>
          <w:spacing w:val="-2"/>
        </w:rPr>
        <w:t xml:space="preserve"> </w:t>
      </w:r>
      <w:r>
        <w:rPr/>
        <w:t>el</w:t>
      </w:r>
      <w:r>
        <w:rPr>
          <w:spacing w:val="-1"/>
        </w:rPr>
        <w:t xml:space="preserve"> </w:t>
      </w:r>
      <w:r>
        <w:rPr/>
        <w:t>tipo</w:t>
      </w:r>
      <w:r>
        <w:rPr>
          <w:spacing w:val="-3"/>
        </w:rPr>
        <w:t xml:space="preserve"> </w:t>
      </w:r>
      <w:r>
        <w:rPr/>
        <w:t>de</w:t>
      </w:r>
      <w:r>
        <w:rPr>
          <w:spacing w:val="-1"/>
        </w:rPr>
        <w:t xml:space="preserve"> </w:t>
      </w:r>
      <w:r>
        <w:rPr/>
        <w:t>participante</w:t>
      </w:r>
      <w:r>
        <w:rPr>
          <w:spacing w:val="-2"/>
        </w:rPr>
        <w:t xml:space="preserve"> </w:t>
      </w:r>
      <w:r>
        <w:rPr/>
        <w:t>o</w:t>
      </w:r>
      <w:r>
        <w:rPr>
          <w:spacing w:val="-2"/>
        </w:rPr>
        <w:t xml:space="preserve"> </w:t>
      </w:r>
      <w:r>
        <w:rPr/>
        <w:t>perfil</w:t>
      </w:r>
    </w:p>
    <w:p>
      <w:pPr>
        <w:pStyle w:val="Cuerpodetexto"/>
        <w:spacing w:lineRule="auto" w:line="360" w:before="126" w:after="0"/>
        <w:ind w:left="1484" w:right="619" w:hanging="0"/>
        <w:jc w:val="both"/>
        <w:rPr/>
      </w:pPr>
      <w:r>
        <w:rPr/>
        <w:t>El tipo de participante o el perfil del mismo, no corresponde con el solicitado en</w:t>
      </w:r>
      <w:r>
        <w:rPr>
          <w:spacing w:val="1"/>
        </w:rPr>
        <w:t xml:space="preserve"> </w:t>
      </w:r>
      <w:r>
        <w:rPr/>
        <w:t>la</w:t>
      </w:r>
      <w:r>
        <w:rPr>
          <w:spacing w:val="-1"/>
        </w:rPr>
        <w:t xml:space="preserve"> </w:t>
      </w:r>
      <w:r>
        <w:rPr/>
        <w:t>convocatoria a</w:t>
      </w:r>
      <w:r>
        <w:rPr>
          <w:spacing w:val="1"/>
        </w:rPr>
        <w:t xml:space="preserve"> </w:t>
      </w:r>
      <w:r>
        <w:rPr/>
        <w:t>la</w:t>
      </w:r>
      <w:r>
        <w:rPr>
          <w:spacing w:val="-2"/>
        </w:rPr>
        <w:t xml:space="preserve"> </w:t>
      </w:r>
      <w:r>
        <w:rPr/>
        <w:t>cual</w:t>
      </w:r>
      <w:r>
        <w:rPr>
          <w:spacing w:val="-3"/>
        </w:rPr>
        <w:t xml:space="preserve"> </w:t>
      </w:r>
      <w:r>
        <w:rPr/>
        <w:t>se presenta.</w:t>
      </w:r>
    </w:p>
    <w:p>
      <w:pPr>
        <w:pStyle w:val="Cuerpodetexto"/>
        <w:spacing w:before="10" w:after="0"/>
        <w:rPr>
          <w:sz w:val="32"/>
        </w:rPr>
      </w:pPr>
      <w:r>
        <w:rPr>
          <w:sz w:val="32"/>
        </w:rPr>
      </w:r>
    </w:p>
    <w:p>
      <w:pPr>
        <w:pStyle w:val="Ttulo3"/>
        <w:numPr>
          <w:ilvl w:val="2"/>
          <w:numId w:val="7"/>
        </w:numPr>
        <w:tabs>
          <w:tab w:val="clear" w:pos="720"/>
          <w:tab w:val="left" w:pos="1701" w:leader="none"/>
        </w:tabs>
        <w:ind w:left="1700" w:hanging="721"/>
        <w:rPr>
          <w:sz w:val="21"/>
        </w:rPr>
      </w:pPr>
      <w:r>
        <w:rPr/>
        <w:t>Inscripción</w:t>
      </w:r>
      <w:r>
        <w:rPr>
          <w:spacing w:val="-4"/>
        </w:rPr>
        <w:t xml:space="preserve"> </w:t>
      </w:r>
      <w:r>
        <w:rPr/>
        <w:t>en categoría</w:t>
      </w:r>
      <w:r>
        <w:rPr>
          <w:spacing w:val="-1"/>
        </w:rPr>
        <w:t xml:space="preserve"> </w:t>
      </w:r>
      <w:r>
        <w:rPr/>
        <w:t>inadecuada</w:t>
      </w:r>
    </w:p>
    <w:p>
      <w:pPr>
        <w:pStyle w:val="Cuerpodetexto"/>
        <w:spacing w:lineRule="auto" w:line="360" w:before="127" w:after="0"/>
        <w:ind w:left="1484" w:right="618" w:hanging="0"/>
        <w:jc w:val="both"/>
        <w:rPr/>
      </w:pPr>
      <w:r>
        <w:rPr/>
        <w:t>El participante presenta una propuesta que no corresponde a la convocatoria o</w:t>
      </w:r>
      <w:r>
        <w:rPr>
          <w:spacing w:val="1"/>
        </w:rPr>
        <w:t xml:space="preserve"> </w:t>
      </w:r>
      <w:r>
        <w:rPr/>
        <w:t>a</w:t>
      </w:r>
      <w:r>
        <w:rPr>
          <w:spacing w:val="-1"/>
        </w:rPr>
        <w:t xml:space="preserve"> </w:t>
      </w:r>
      <w:r>
        <w:rPr/>
        <w:t>la categoría</w:t>
      </w:r>
      <w:r>
        <w:rPr>
          <w:spacing w:val="-2"/>
        </w:rPr>
        <w:t xml:space="preserve"> </w:t>
      </w:r>
      <w:r>
        <w:rPr/>
        <w:t>a</w:t>
      </w:r>
      <w:r>
        <w:rPr>
          <w:spacing w:val="-2"/>
        </w:rPr>
        <w:t xml:space="preserve"> </w:t>
      </w:r>
      <w:r>
        <w:rPr/>
        <w:t>la</w:t>
      </w:r>
      <w:r>
        <w:rPr>
          <w:spacing w:val="2"/>
        </w:rPr>
        <w:t xml:space="preserve"> </w:t>
      </w:r>
      <w:r>
        <w:rPr/>
        <w:t>cual se</w:t>
      </w:r>
      <w:r>
        <w:rPr>
          <w:spacing w:val="1"/>
        </w:rPr>
        <w:t xml:space="preserve"> </w:t>
      </w:r>
      <w:r>
        <w:rPr/>
        <w:t>inscribió.</w:t>
      </w:r>
    </w:p>
    <w:p>
      <w:pPr>
        <w:pStyle w:val="Cuerpodetexto"/>
        <w:spacing w:lineRule="auto" w:line="360" w:before="127" w:after="0"/>
        <w:ind w:left="1484" w:right="618" w:hanging="0"/>
        <w:jc w:val="both"/>
        <w:rPr/>
      </w:pPr>
      <w:r>
        <w:rPr/>
      </w:r>
    </w:p>
    <w:p>
      <w:pPr>
        <w:pStyle w:val="Cuerpodetexto"/>
        <w:spacing w:before="1" w:after="0"/>
        <w:rPr>
          <w:sz w:val="33"/>
        </w:rPr>
      </w:pPr>
      <w:r>
        <w:rPr>
          <w:sz w:val="33"/>
        </w:rPr>
      </w:r>
    </w:p>
    <w:p>
      <w:pPr>
        <w:pStyle w:val="Ttulo3"/>
        <w:numPr>
          <w:ilvl w:val="2"/>
          <w:numId w:val="7"/>
        </w:numPr>
        <w:tabs>
          <w:tab w:val="clear" w:pos="720"/>
          <w:tab w:val="left" w:pos="1701" w:leader="none"/>
        </w:tabs>
        <w:ind w:left="1700" w:hanging="721"/>
        <w:rPr>
          <w:sz w:val="21"/>
        </w:rPr>
      </w:pPr>
      <w:r>
        <w:rPr/>
        <w:t>No se subsanaron</w:t>
      </w:r>
      <w:r>
        <w:rPr>
          <w:spacing w:val="-3"/>
        </w:rPr>
        <w:t xml:space="preserve"> </w:t>
      </w:r>
      <w:r>
        <w:rPr/>
        <w:t>documentos</w:t>
      </w:r>
    </w:p>
    <w:p>
      <w:pPr>
        <w:pStyle w:val="Cuerpodetexto"/>
        <w:spacing w:lineRule="auto" w:line="360" w:before="127" w:after="0"/>
        <w:ind w:left="1484" w:right="615" w:hanging="0"/>
        <w:jc w:val="both"/>
        <w:rPr/>
      </w:pPr>
      <w:r>
        <w:rPr/>
        <w:t>El participante no aportó alguno de los documentos administrativos solicitados</w:t>
      </w:r>
      <w:r>
        <w:rPr>
          <w:spacing w:val="1"/>
        </w:rPr>
        <w:t xml:space="preserve"> </w:t>
      </w:r>
      <w:r>
        <w:rPr/>
        <w:t>durante</w:t>
      </w:r>
      <w:r>
        <w:rPr>
          <w:spacing w:val="-3"/>
        </w:rPr>
        <w:t xml:space="preserve"> </w:t>
      </w:r>
      <w:r>
        <w:rPr/>
        <w:t>el</w:t>
      </w:r>
      <w:r>
        <w:rPr>
          <w:spacing w:val="-1"/>
        </w:rPr>
        <w:t xml:space="preserve"> </w:t>
      </w:r>
      <w:r>
        <w:rPr/>
        <w:t>periodo</w:t>
      </w:r>
      <w:r>
        <w:rPr>
          <w:spacing w:val="-2"/>
        </w:rPr>
        <w:t xml:space="preserve"> </w:t>
      </w:r>
      <w:r>
        <w:rPr/>
        <w:t>de subsanación.</w:t>
      </w:r>
    </w:p>
    <w:p>
      <w:pPr>
        <w:pStyle w:val="Cuerpodetexto"/>
        <w:spacing w:before="1" w:after="0"/>
        <w:rPr>
          <w:sz w:val="32"/>
        </w:rPr>
      </w:pPr>
      <w:r>
        <w:rPr>
          <w:sz w:val="32"/>
        </w:rPr>
      </w:r>
    </w:p>
    <w:p>
      <w:pPr>
        <w:pStyle w:val="Ttulo3"/>
        <w:numPr>
          <w:ilvl w:val="2"/>
          <w:numId w:val="7"/>
        </w:numPr>
        <w:tabs>
          <w:tab w:val="clear" w:pos="720"/>
          <w:tab w:val="left" w:pos="1701" w:leader="none"/>
        </w:tabs>
        <w:ind w:left="1700" w:hanging="721"/>
        <w:rPr>
          <w:sz w:val="21"/>
        </w:rPr>
      </w:pPr>
      <w:r>
        <w:rPr/>
        <w:t>No</w:t>
      </w:r>
      <w:r>
        <w:rPr>
          <w:spacing w:val="-1"/>
        </w:rPr>
        <w:t xml:space="preserve"> </w:t>
      </w:r>
      <w:r>
        <w:rPr/>
        <w:t>se</w:t>
      </w:r>
      <w:r>
        <w:rPr>
          <w:spacing w:val="-1"/>
        </w:rPr>
        <w:t xml:space="preserve"> </w:t>
      </w:r>
      <w:r>
        <w:rPr/>
        <w:t>hicieron</w:t>
      </w:r>
      <w:r>
        <w:rPr>
          <w:spacing w:val="-4"/>
        </w:rPr>
        <w:t xml:space="preserve"> </w:t>
      </w:r>
      <w:r>
        <w:rPr/>
        <w:t>aclaraciones</w:t>
      </w:r>
      <w:r>
        <w:rPr>
          <w:spacing w:val="-1"/>
        </w:rPr>
        <w:t xml:space="preserve"> </w:t>
      </w:r>
      <w:r>
        <w:rPr/>
        <w:t>solicitadas</w:t>
      </w:r>
    </w:p>
    <w:p>
      <w:pPr>
        <w:pStyle w:val="Cuerpodetexto"/>
        <w:spacing w:lineRule="auto" w:line="360" w:before="126" w:after="0"/>
        <w:ind w:left="1484" w:right="614" w:hanging="0"/>
        <w:jc w:val="both"/>
        <w:rPr/>
      </w:pPr>
      <w:r>
        <w:rPr/>
        <w:t>Al</w:t>
      </w:r>
      <w:r>
        <w:rPr>
          <w:spacing w:val="-6"/>
        </w:rPr>
        <w:t xml:space="preserve"> </w:t>
      </w:r>
      <w:r>
        <w:rPr/>
        <w:t>participante</w:t>
      </w:r>
      <w:r>
        <w:rPr>
          <w:spacing w:val="-5"/>
        </w:rPr>
        <w:t xml:space="preserve"> </w:t>
      </w:r>
      <w:r>
        <w:rPr/>
        <w:t>se</w:t>
      </w:r>
      <w:r>
        <w:rPr>
          <w:spacing w:val="-4"/>
        </w:rPr>
        <w:t xml:space="preserve"> </w:t>
      </w:r>
      <w:r>
        <w:rPr/>
        <w:t>le</w:t>
      </w:r>
      <w:r>
        <w:rPr>
          <w:spacing w:val="-5"/>
        </w:rPr>
        <w:t xml:space="preserve"> </w:t>
      </w:r>
      <w:r>
        <w:rPr/>
        <w:t>solicitó</w:t>
      </w:r>
      <w:r>
        <w:rPr>
          <w:spacing w:val="-4"/>
        </w:rPr>
        <w:t xml:space="preserve"> </w:t>
      </w:r>
      <w:r>
        <w:rPr/>
        <w:t>alguna</w:t>
      </w:r>
      <w:r>
        <w:rPr>
          <w:spacing w:val="-6"/>
        </w:rPr>
        <w:t xml:space="preserve"> </w:t>
      </w:r>
      <w:r>
        <w:rPr/>
        <w:t>información</w:t>
      </w:r>
      <w:r>
        <w:rPr>
          <w:spacing w:val="-6"/>
        </w:rPr>
        <w:t xml:space="preserve"> </w:t>
      </w:r>
      <w:r>
        <w:rPr/>
        <w:t>a</w:t>
      </w:r>
      <w:r>
        <w:rPr>
          <w:spacing w:val="-5"/>
        </w:rPr>
        <w:t xml:space="preserve"> </w:t>
      </w:r>
      <w:r>
        <w:rPr/>
        <w:t>modo</w:t>
      </w:r>
      <w:r>
        <w:rPr>
          <w:spacing w:val="-5"/>
        </w:rPr>
        <w:t xml:space="preserve"> </w:t>
      </w:r>
      <w:r>
        <w:rPr/>
        <w:t>de</w:t>
      </w:r>
      <w:r>
        <w:rPr>
          <w:spacing w:val="-5"/>
        </w:rPr>
        <w:t xml:space="preserve"> </w:t>
      </w:r>
      <w:r>
        <w:rPr/>
        <w:t>aclaración</w:t>
      </w:r>
      <w:r>
        <w:rPr>
          <w:spacing w:val="-6"/>
        </w:rPr>
        <w:t xml:space="preserve"> </w:t>
      </w:r>
      <w:r>
        <w:rPr/>
        <w:t>y</w:t>
      </w:r>
      <w:r>
        <w:rPr>
          <w:spacing w:val="-4"/>
        </w:rPr>
        <w:t xml:space="preserve"> </w:t>
      </w:r>
      <w:r>
        <w:rPr/>
        <w:t>la</w:t>
      </w:r>
      <w:r>
        <w:rPr>
          <w:spacing w:val="-8"/>
        </w:rPr>
        <w:t xml:space="preserve"> </w:t>
      </w:r>
      <w:r>
        <w:rPr/>
        <w:t>misma</w:t>
      </w:r>
      <w:r>
        <w:rPr>
          <w:spacing w:val="-59"/>
        </w:rPr>
        <w:t xml:space="preserve"> </w:t>
      </w:r>
      <w:r>
        <w:rPr/>
        <w:t>no</w:t>
      </w:r>
      <w:r>
        <w:rPr>
          <w:spacing w:val="-1"/>
        </w:rPr>
        <w:t xml:space="preserve"> </w:t>
      </w:r>
      <w:r>
        <w:rPr/>
        <w:t>fue</w:t>
      </w:r>
      <w:r>
        <w:rPr>
          <w:spacing w:val="-2"/>
        </w:rPr>
        <w:t xml:space="preserve"> </w:t>
      </w:r>
      <w:r>
        <w:rPr/>
        <w:t>suministrada</w:t>
      </w:r>
      <w:r>
        <w:rPr>
          <w:spacing w:val="-2"/>
        </w:rPr>
        <w:t xml:space="preserve"> </w:t>
      </w:r>
      <w:r>
        <w:rPr/>
        <w:t>dentro del</w:t>
      </w:r>
      <w:r>
        <w:rPr>
          <w:spacing w:val="1"/>
        </w:rPr>
        <w:t xml:space="preserve"> </w:t>
      </w:r>
      <w:r>
        <w:rPr/>
        <w:t>plazo</w:t>
      </w:r>
      <w:r>
        <w:rPr>
          <w:spacing w:val="-2"/>
        </w:rPr>
        <w:t xml:space="preserve"> </w:t>
      </w:r>
      <w:r>
        <w:rPr/>
        <w:t>establecido</w:t>
      </w:r>
      <w:r>
        <w:rPr>
          <w:spacing w:val="-2"/>
        </w:rPr>
        <w:t xml:space="preserve"> </w:t>
      </w:r>
      <w:r>
        <w:rPr/>
        <w:t>en</w:t>
      </w:r>
      <w:r>
        <w:rPr>
          <w:spacing w:val="-1"/>
        </w:rPr>
        <w:t xml:space="preserve"> </w:t>
      </w:r>
      <w:r>
        <w:rPr/>
        <w:t>la solicitud.</w:t>
      </w:r>
    </w:p>
    <w:p>
      <w:pPr>
        <w:pStyle w:val="Cuerpodetexto"/>
        <w:spacing w:before="1" w:after="0"/>
        <w:rPr>
          <w:sz w:val="32"/>
        </w:rPr>
      </w:pPr>
      <w:r>
        <w:rPr>
          <w:sz w:val="32"/>
        </w:rPr>
      </w:r>
    </w:p>
    <w:p>
      <w:pPr>
        <w:pStyle w:val="Ttulo3"/>
        <w:numPr>
          <w:ilvl w:val="2"/>
          <w:numId w:val="7"/>
        </w:numPr>
        <w:tabs>
          <w:tab w:val="clear" w:pos="720"/>
          <w:tab w:val="left" w:pos="1701" w:leader="none"/>
        </w:tabs>
        <w:spacing w:before="1" w:after="0"/>
        <w:ind w:left="1700" w:hanging="721"/>
        <w:rPr>
          <w:sz w:val="21"/>
        </w:rPr>
      </w:pPr>
      <w:r>
        <w:rPr/>
        <w:t>Faltaron</w:t>
      </w:r>
      <w:r>
        <w:rPr>
          <w:spacing w:val="-3"/>
        </w:rPr>
        <w:t xml:space="preserve"> </w:t>
      </w:r>
      <w:r>
        <w:rPr/>
        <w:t>documentos</w:t>
      </w:r>
      <w:r>
        <w:rPr>
          <w:spacing w:val="-2"/>
        </w:rPr>
        <w:t xml:space="preserve"> </w:t>
      </w:r>
      <w:r>
        <w:rPr/>
        <w:t>técnicos</w:t>
      </w:r>
      <w:r>
        <w:rPr>
          <w:spacing w:val="1"/>
        </w:rPr>
        <w:t xml:space="preserve"> </w:t>
      </w:r>
      <w:r>
        <w:rPr/>
        <w:t>o</w:t>
      </w:r>
      <w:r>
        <w:rPr>
          <w:spacing w:val="-2"/>
        </w:rPr>
        <w:t xml:space="preserve"> </w:t>
      </w:r>
      <w:r>
        <w:rPr/>
        <w:t>estos</w:t>
      </w:r>
      <w:r>
        <w:rPr>
          <w:spacing w:val="-3"/>
        </w:rPr>
        <w:t xml:space="preserve"> </w:t>
      </w:r>
      <w:r>
        <w:rPr/>
        <w:t>no</w:t>
      </w:r>
      <w:r>
        <w:rPr>
          <w:spacing w:val="1"/>
        </w:rPr>
        <w:t xml:space="preserve"> </w:t>
      </w:r>
      <w:r>
        <w:rPr/>
        <w:t>cumplen</w:t>
      </w:r>
      <w:r>
        <w:rPr>
          <w:spacing w:val="-3"/>
        </w:rPr>
        <w:t xml:space="preserve"> </w:t>
      </w:r>
      <w:r>
        <w:rPr/>
        <w:t>requisitos</w:t>
      </w:r>
    </w:p>
    <w:p>
      <w:pPr>
        <w:pStyle w:val="Cuerpodetexto"/>
        <w:spacing w:lineRule="auto" w:line="360" w:before="126" w:after="0"/>
        <w:ind w:left="1484" w:right="617" w:hanging="0"/>
        <w:jc w:val="both"/>
        <w:rPr/>
      </w:pPr>
      <w:r>
        <w:rPr/>
        <w:t>El participante no adjuntó uno o más documentos técnicos de la propuesta</w:t>
      </w:r>
      <w:r>
        <w:rPr>
          <w:spacing w:val="1"/>
        </w:rPr>
        <w:t xml:space="preserve"> </w:t>
      </w:r>
      <w:r>
        <w:rPr/>
        <w:t>solicitados para evaluación del jurado o no cumplió con los requisitos de la</w:t>
      </w:r>
      <w:r>
        <w:rPr>
          <w:spacing w:val="1"/>
        </w:rPr>
        <w:t xml:space="preserve"> </w:t>
      </w:r>
      <w:r>
        <w:rPr/>
        <w:t>documentación</w:t>
      </w:r>
      <w:r>
        <w:rPr>
          <w:spacing w:val="-1"/>
        </w:rPr>
        <w:t xml:space="preserve"> </w:t>
      </w:r>
      <w:r>
        <w:rPr/>
        <w:t>técnica expuesta</w:t>
      </w:r>
      <w:r>
        <w:rPr>
          <w:spacing w:val="1"/>
        </w:rPr>
        <w:t xml:space="preserve"> </w:t>
      </w:r>
      <w:r>
        <w:rPr/>
        <w:t>en</w:t>
      </w:r>
      <w:r>
        <w:rPr>
          <w:spacing w:val="-2"/>
        </w:rPr>
        <w:t xml:space="preserve"> </w:t>
      </w:r>
      <w:r>
        <w:rPr/>
        <w:t>las</w:t>
      </w:r>
      <w:r>
        <w:rPr>
          <w:spacing w:val="-3"/>
        </w:rPr>
        <w:t xml:space="preserve"> </w:t>
      </w:r>
      <w:r>
        <w:rPr/>
        <w:t>condiciones específicas.</w:t>
      </w:r>
    </w:p>
    <w:p>
      <w:pPr>
        <w:pStyle w:val="Cuerpodetexto"/>
        <w:spacing w:before="1" w:after="0"/>
        <w:rPr>
          <w:sz w:val="32"/>
        </w:rPr>
      </w:pPr>
      <w:r>
        <w:rPr>
          <w:sz w:val="32"/>
        </w:rPr>
      </w:r>
    </w:p>
    <w:p>
      <w:pPr>
        <w:pStyle w:val="Ttulo3"/>
        <w:numPr>
          <w:ilvl w:val="2"/>
          <w:numId w:val="7"/>
        </w:numPr>
        <w:tabs>
          <w:tab w:val="clear" w:pos="720"/>
          <w:tab w:val="left" w:pos="1701" w:leader="none"/>
        </w:tabs>
        <w:ind w:left="1700" w:hanging="721"/>
        <w:rPr>
          <w:sz w:val="21"/>
        </w:rPr>
      </w:pPr>
      <w:r>
        <w:rPr/>
        <w:t>Dificultades</w:t>
      </w:r>
      <w:r>
        <w:rPr>
          <w:spacing w:val="-3"/>
        </w:rPr>
        <w:t xml:space="preserve"> </w:t>
      </w:r>
      <w:r>
        <w:rPr/>
        <w:t>de acceso</w:t>
      </w:r>
      <w:r>
        <w:rPr>
          <w:spacing w:val="-2"/>
        </w:rPr>
        <w:t xml:space="preserve"> </w:t>
      </w:r>
      <w:r>
        <w:rPr/>
        <w:t>a documentos</w:t>
      </w:r>
      <w:r>
        <w:rPr>
          <w:spacing w:val="-3"/>
        </w:rPr>
        <w:t xml:space="preserve"> </w:t>
      </w:r>
      <w:r>
        <w:rPr/>
        <w:t>técnicos</w:t>
      </w:r>
    </w:p>
    <w:p>
      <w:pPr>
        <w:pStyle w:val="Cuerpodetexto"/>
        <w:spacing w:lineRule="auto" w:line="360" w:before="126" w:after="0"/>
        <w:ind w:left="1484" w:right="620" w:hanging="0"/>
        <w:jc w:val="both"/>
        <w:rPr>
          <w:rFonts w:ascii="Roboto" w:hAnsi="Roboto"/>
          <w:sz w:val="20"/>
        </w:rPr>
      </w:pPr>
      <w:r>
        <w:rPr/>
        <w:t>El</w:t>
      </w:r>
      <w:r>
        <w:rPr>
          <w:spacing w:val="1"/>
        </w:rPr>
        <w:t xml:space="preserve"> </w:t>
      </w:r>
      <w:r>
        <w:rPr/>
        <w:t>participante</w:t>
      </w:r>
      <w:r>
        <w:rPr>
          <w:spacing w:val="1"/>
        </w:rPr>
        <w:t xml:space="preserve"> </w:t>
      </w:r>
      <w:r>
        <w:rPr/>
        <w:t>aporta</w:t>
      </w:r>
      <w:r>
        <w:rPr>
          <w:spacing w:val="1"/>
        </w:rPr>
        <w:t xml:space="preserve"> </w:t>
      </w:r>
      <w:r>
        <w:rPr/>
        <w:t>documentos</w:t>
      </w:r>
      <w:r>
        <w:rPr>
          <w:spacing w:val="1"/>
        </w:rPr>
        <w:t xml:space="preserve"> </w:t>
      </w:r>
      <w:r>
        <w:rPr/>
        <w:t>técnicos</w:t>
      </w:r>
      <w:r>
        <w:rPr>
          <w:spacing w:val="1"/>
        </w:rPr>
        <w:t xml:space="preserve"> </w:t>
      </w:r>
      <w:r>
        <w:rPr/>
        <w:t>que</w:t>
      </w:r>
      <w:r>
        <w:rPr>
          <w:spacing w:val="1"/>
        </w:rPr>
        <w:t xml:space="preserve"> </w:t>
      </w:r>
      <w:r>
        <w:rPr/>
        <w:t>no</w:t>
      </w:r>
      <w:r>
        <w:rPr>
          <w:spacing w:val="1"/>
        </w:rPr>
        <w:t xml:space="preserve"> </w:t>
      </w:r>
      <w:r>
        <w:rPr/>
        <w:t>permiten</w:t>
      </w:r>
      <w:r>
        <w:rPr>
          <w:spacing w:val="1"/>
        </w:rPr>
        <w:t xml:space="preserve"> </w:t>
      </w:r>
      <w:r>
        <w:rPr/>
        <w:t>su</w:t>
      </w:r>
      <w:r>
        <w:rPr>
          <w:spacing w:val="1"/>
        </w:rPr>
        <w:t xml:space="preserve"> </w:t>
      </w:r>
      <w:r>
        <w:rPr/>
        <w:t>lectura,</w:t>
      </w:r>
      <w:r>
        <w:rPr>
          <w:spacing w:val="1"/>
        </w:rPr>
        <w:t xml:space="preserve"> </w:t>
      </w:r>
      <w:r>
        <w:rPr/>
        <w:t>reproducción, revisión o acceso completo al contenido, al momento de realizar</w:t>
      </w:r>
      <w:r>
        <w:rPr>
          <w:spacing w:val="1"/>
        </w:rPr>
        <w:t xml:space="preserve"> </w:t>
      </w:r>
      <w:r>
        <w:rPr/>
        <w:t>la</w:t>
      </w:r>
      <w:r>
        <w:rPr>
          <w:spacing w:val="-1"/>
        </w:rPr>
        <w:t xml:space="preserve"> </w:t>
      </w:r>
      <w:r>
        <w:rPr/>
        <w:t>revisión documental</w:t>
      </w:r>
      <w:r>
        <w:rPr>
          <w:spacing w:val="-3"/>
        </w:rPr>
        <w:t xml:space="preserve"> </w:t>
      </w:r>
      <w:r>
        <w:rPr/>
        <w:t>y/o la</w:t>
      </w:r>
      <w:r>
        <w:rPr>
          <w:spacing w:val="1"/>
        </w:rPr>
        <w:t xml:space="preserve"> </w:t>
      </w:r>
      <w:r>
        <w:rPr/>
        <w:t>evaluación de</w:t>
      </w:r>
      <w:r>
        <w:rPr>
          <w:spacing w:val="-1"/>
        </w:rPr>
        <w:t xml:space="preserve"> </w:t>
      </w:r>
      <w:r>
        <w:rPr/>
        <w:t>la</w:t>
      </w:r>
      <w:r>
        <w:rPr>
          <w:spacing w:val="-2"/>
        </w:rPr>
        <w:t xml:space="preserve"> </w:t>
      </w:r>
      <w:r>
        <w:rPr/>
        <w:t>propuesta</w:t>
      </w:r>
      <w:r>
        <w:rPr>
          <w:rFonts w:ascii="Roboto" w:hAnsi="Roboto"/>
          <w:sz w:val="20"/>
        </w:rPr>
        <w:t>.</w:t>
      </w:r>
    </w:p>
    <w:p>
      <w:pPr>
        <w:pStyle w:val="Cuerpodetexto"/>
        <w:spacing w:before="10" w:after="0"/>
        <w:rPr>
          <w:rFonts w:ascii="Roboto" w:hAnsi="Roboto"/>
          <w:sz w:val="30"/>
        </w:rPr>
      </w:pPr>
      <w:r>
        <w:rPr>
          <w:rFonts w:ascii="Roboto" w:hAnsi="Roboto"/>
          <w:sz w:val="30"/>
        </w:rPr>
      </w:r>
    </w:p>
    <w:p>
      <w:pPr>
        <w:pStyle w:val="Ttulo3"/>
        <w:numPr>
          <w:ilvl w:val="2"/>
          <w:numId w:val="7"/>
        </w:numPr>
        <w:tabs>
          <w:tab w:val="clear" w:pos="720"/>
          <w:tab w:val="left" w:pos="1701" w:leader="none"/>
        </w:tabs>
        <w:ind w:left="1700" w:hanging="721"/>
        <w:rPr>
          <w:sz w:val="21"/>
        </w:rPr>
      </w:pPr>
      <w:r>
        <w:rPr/>
        <w:t>Se</w:t>
      </w:r>
      <w:r>
        <w:rPr>
          <w:spacing w:val="-1"/>
        </w:rPr>
        <w:t xml:space="preserve"> </w:t>
      </w:r>
      <w:r>
        <w:rPr/>
        <w:t>revela</w:t>
      </w:r>
      <w:r>
        <w:rPr>
          <w:spacing w:val="-2"/>
        </w:rPr>
        <w:t xml:space="preserve"> </w:t>
      </w:r>
      <w:r>
        <w:rPr/>
        <w:t>identidad</w:t>
      </w:r>
    </w:p>
    <w:p>
      <w:pPr>
        <w:pStyle w:val="Cuerpodetexto"/>
        <w:spacing w:lineRule="auto" w:line="360" w:before="127" w:after="0"/>
        <w:ind w:left="1484" w:right="614" w:hanging="0"/>
        <w:jc w:val="both"/>
        <w:rPr/>
      </w:pPr>
      <w:r>
        <w:rPr/>
        <w:t>El</w:t>
      </w:r>
      <w:r>
        <w:rPr>
          <w:spacing w:val="-10"/>
        </w:rPr>
        <w:t xml:space="preserve"> </w:t>
      </w:r>
      <w:r>
        <w:rPr/>
        <w:t>participante</w:t>
      </w:r>
      <w:r>
        <w:rPr>
          <w:spacing w:val="-10"/>
        </w:rPr>
        <w:t xml:space="preserve"> </w:t>
      </w:r>
      <w:r>
        <w:rPr/>
        <w:t>revela</w:t>
      </w:r>
      <w:r>
        <w:rPr>
          <w:spacing w:val="-10"/>
        </w:rPr>
        <w:t xml:space="preserve"> </w:t>
      </w:r>
      <w:r>
        <w:rPr/>
        <w:t>su</w:t>
      </w:r>
      <w:r>
        <w:rPr>
          <w:spacing w:val="-10"/>
        </w:rPr>
        <w:t xml:space="preserve"> </w:t>
      </w:r>
      <w:r>
        <w:rPr/>
        <w:t>identidad</w:t>
      </w:r>
      <w:r>
        <w:rPr>
          <w:spacing w:val="-8"/>
        </w:rPr>
        <w:t xml:space="preserve"> </w:t>
      </w:r>
      <w:r>
        <w:rPr/>
        <w:t>en</w:t>
      </w:r>
      <w:r>
        <w:rPr>
          <w:spacing w:val="-11"/>
        </w:rPr>
        <w:t xml:space="preserve"> </w:t>
      </w:r>
      <w:r>
        <w:rPr/>
        <w:t>el</w:t>
      </w:r>
      <w:r>
        <w:rPr>
          <w:spacing w:val="-11"/>
        </w:rPr>
        <w:t xml:space="preserve"> </w:t>
      </w:r>
      <w:r>
        <w:rPr/>
        <w:t>contenido</w:t>
      </w:r>
      <w:r>
        <w:rPr>
          <w:spacing w:val="-12"/>
        </w:rPr>
        <w:t xml:space="preserve"> </w:t>
      </w:r>
      <w:r>
        <w:rPr/>
        <w:t>de</w:t>
      </w:r>
      <w:r>
        <w:rPr>
          <w:spacing w:val="-8"/>
        </w:rPr>
        <w:t xml:space="preserve"> </w:t>
      </w:r>
      <w:r>
        <w:rPr/>
        <w:t>la</w:t>
      </w:r>
      <w:r>
        <w:rPr>
          <w:spacing w:val="-8"/>
        </w:rPr>
        <w:t xml:space="preserve"> </w:t>
      </w:r>
      <w:r>
        <w:rPr/>
        <w:t>propuesta,</w:t>
      </w:r>
      <w:r>
        <w:rPr>
          <w:spacing w:val="-12"/>
        </w:rPr>
        <w:t xml:space="preserve"> </w:t>
      </w:r>
      <w:r>
        <w:rPr/>
        <w:t>tratándose</w:t>
      </w:r>
      <w:r>
        <w:rPr>
          <w:spacing w:val="-8"/>
        </w:rPr>
        <w:t xml:space="preserve"> </w:t>
      </w:r>
      <w:r>
        <w:rPr/>
        <w:t>de</w:t>
      </w:r>
      <w:r>
        <w:rPr>
          <w:spacing w:val="-59"/>
        </w:rPr>
        <w:t xml:space="preserve"> </w:t>
      </w:r>
      <w:r>
        <w:rPr/>
        <w:t>convocatorias</w:t>
      </w:r>
      <w:r>
        <w:rPr>
          <w:spacing w:val="-1"/>
        </w:rPr>
        <w:t xml:space="preserve"> </w:t>
      </w:r>
      <w:r>
        <w:rPr/>
        <w:t>con</w:t>
      </w:r>
      <w:r>
        <w:rPr>
          <w:spacing w:val="-1"/>
        </w:rPr>
        <w:t xml:space="preserve"> </w:t>
      </w:r>
      <w:r>
        <w:rPr/>
        <w:t>participación anónima.</w:t>
      </w:r>
    </w:p>
    <w:p>
      <w:pPr>
        <w:pStyle w:val="Cuerpodetexto"/>
        <w:spacing w:before="1" w:after="0"/>
        <w:rPr>
          <w:sz w:val="32"/>
        </w:rPr>
      </w:pPr>
      <w:r>
        <w:rPr>
          <w:sz w:val="32"/>
        </w:rPr>
      </w:r>
    </w:p>
    <w:p>
      <w:pPr>
        <w:pStyle w:val="Ttulo3"/>
        <w:numPr>
          <w:ilvl w:val="2"/>
          <w:numId w:val="7"/>
        </w:numPr>
        <w:tabs>
          <w:tab w:val="clear" w:pos="720"/>
          <w:tab w:val="left" w:pos="1701" w:leader="none"/>
        </w:tabs>
        <w:ind w:left="1700" w:hanging="721"/>
        <w:rPr>
          <w:sz w:val="21"/>
        </w:rPr>
      </w:pPr>
      <w:r>
        <w:rPr/>
        <w:t>Menor</w:t>
      </w:r>
      <w:r>
        <w:rPr>
          <w:spacing w:val="-2"/>
        </w:rPr>
        <w:t xml:space="preserve"> </w:t>
      </w:r>
      <w:r>
        <w:rPr/>
        <w:t>de</w:t>
      </w:r>
      <w:r>
        <w:rPr>
          <w:spacing w:val="1"/>
        </w:rPr>
        <w:t xml:space="preserve"> </w:t>
      </w:r>
      <w:r>
        <w:rPr/>
        <w:t>edad</w:t>
      </w:r>
    </w:p>
    <w:p>
      <w:pPr>
        <w:pStyle w:val="Cuerpodetexto"/>
        <w:spacing w:before="126" w:after="240"/>
        <w:ind w:left="1484" w:hanging="0"/>
        <w:jc w:val="both"/>
        <w:rPr/>
      </w:pPr>
      <w:r>
        <w:rPr/>
        <w:t>El</w:t>
      </w:r>
      <w:r>
        <w:rPr>
          <w:spacing w:val="-2"/>
        </w:rPr>
        <w:t xml:space="preserve"> </w:t>
      </w:r>
      <w:r>
        <w:rPr/>
        <w:t>participante</w:t>
      </w:r>
      <w:r>
        <w:rPr>
          <w:spacing w:val="-3"/>
        </w:rPr>
        <w:t xml:space="preserve"> </w:t>
      </w:r>
      <w:r>
        <w:rPr/>
        <w:t>que</w:t>
      </w:r>
      <w:r>
        <w:rPr>
          <w:spacing w:val="-1"/>
        </w:rPr>
        <w:t xml:space="preserve"> </w:t>
      </w:r>
      <w:r>
        <w:rPr/>
        <w:t>presenta la</w:t>
      </w:r>
      <w:r>
        <w:rPr>
          <w:spacing w:val="-2"/>
        </w:rPr>
        <w:t xml:space="preserve"> </w:t>
      </w:r>
      <w:r>
        <w:rPr/>
        <w:t>propuesta</w:t>
      </w:r>
      <w:r>
        <w:rPr>
          <w:spacing w:val="-1"/>
        </w:rPr>
        <w:t xml:space="preserve"> </w:t>
      </w:r>
      <w:r>
        <w:rPr/>
        <w:t>es</w:t>
      </w:r>
      <w:r>
        <w:rPr>
          <w:spacing w:val="-3"/>
        </w:rPr>
        <w:t xml:space="preserve"> </w:t>
      </w:r>
      <w:r>
        <w:rPr/>
        <w:t>un</w:t>
      </w:r>
      <w:r>
        <w:rPr>
          <w:spacing w:val="-3"/>
        </w:rPr>
        <w:t xml:space="preserve"> </w:t>
      </w:r>
      <w:r>
        <w:rPr/>
        <w:t>menor</w:t>
      </w:r>
      <w:r>
        <w:rPr>
          <w:spacing w:val="-1"/>
        </w:rPr>
        <w:t xml:space="preserve"> </w:t>
      </w:r>
      <w:r>
        <w:rPr/>
        <w:t>de edad.</w:t>
      </w:r>
    </w:p>
    <w:p>
      <w:pPr>
        <w:pStyle w:val="Cuerpodetexto"/>
        <w:spacing w:before="1" w:after="0"/>
        <w:rPr>
          <w:sz w:val="24"/>
        </w:rPr>
      </w:pPr>
      <w:r>
        <w:rPr>
          <w:sz w:val="24"/>
        </w:rPr>
      </w:r>
    </w:p>
    <w:p>
      <w:pPr>
        <w:pStyle w:val="Ttulo3"/>
        <w:numPr>
          <w:ilvl w:val="2"/>
          <w:numId w:val="7"/>
        </w:numPr>
        <w:tabs>
          <w:tab w:val="clear" w:pos="720"/>
          <w:tab w:val="left" w:pos="1701" w:leader="none"/>
        </w:tabs>
        <w:spacing w:before="94" w:after="0"/>
        <w:ind w:left="1700" w:hanging="721"/>
        <w:rPr>
          <w:sz w:val="21"/>
        </w:rPr>
      </w:pPr>
      <w:r>
        <w:rPr/>
        <w:t>Posible</w:t>
      </w:r>
      <w:r>
        <w:rPr>
          <w:spacing w:val="-1"/>
        </w:rPr>
        <w:t xml:space="preserve"> </w:t>
      </w:r>
      <w:r>
        <w:rPr/>
        <w:t>plagio</w:t>
      </w:r>
    </w:p>
    <w:p>
      <w:pPr>
        <w:pStyle w:val="Cuerpodetexto"/>
        <w:spacing w:lineRule="auto" w:line="360" w:before="126" w:after="0"/>
        <w:ind w:left="1484" w:right="613" w:hanging="0"/>
        <w:jc w:val="both"/>
        <w:rPr/>
      </w:pPr>
      <w:r>
        <w:rPr/>
        <w:t>Al</w:t>
      </w:r>
      <w:r>
        <w:rPr>
          <w:spacing w:val="1"/>
        </w:rPr>
        <w:t xml:space="preserve"> </w:t>
      </w:r>
      <w:r>
        <w:rPr/>
        <w:t>participante</w:t>
      </w:r>
      <w:r>
        <w:rPr>
          <w:spacing w:val="1"/>
        </w:rPr>
        <w:t xml:space="preserve"> </w:t>
      </w:r>
      <w:r>
        <w:rPr/>
        <w:t>se le identifica</w:t>
      </w:r>
      <w:r>
        <w:rPr>
          <w:spacing w:val="1"/>
        </w:rPr>
        <w:t xml:space="preserve"> </w:t>
      </w:r>
      <w:r>
        <w:rPr/>
        <w:t>por</w:t>
      </w:r>
      <w:r>
        <w:rPr>
          <w:spacing w:val="1"/>
        </w:rPr>
        <w:t xml:space="preserve"> </w:t>
      </w:r>
      <w:r>
        <w:rPr/>
        <w:t>parte del</w:t>
      </w:r>
      <w:r>
        <w:rPr>
          <w:spacing w:val="1"/>
        </w:rPr>
        <w:t xml:space="preserve"> </w:t>
      </w:r>
      <w:r>
        <w:rPr>
          <w:i/>
          <w:sz w:val="21"/>
          <w:szCs w:val="21"/>
        </w:rPr>
        <w:t xml:space="preserve">PDE, o del PECL, </w:t>
      </w:r>
      <w:r>
        <w:rPr/>
        <w:t>durante el proceso</w:t>
      </w:r>
      <w:r>
        <w:rPr>
          <w:spacing w:val="1"/>
        </w:rPr>
        <w:t xml:space="preserve"> </w:t>
      </w:r>
      <w:r>
        <w:rPr/>
        <w:t>de</w:t>
      </w:r>
      <w:r>
        <w:rPr>
          <w:spacing w:val="1"/>
        </w:rPr>
        <w:t xml:space="preserve"> </w:t>
      </w:r>
      <w:r>
        <w:rPr/>
        <w:t>evaluación por parte de los jurados, posible plagio o copia parcial o total de la</w:t>
      </w:r>
      <w:r>
        <w:rPr>
          <w:spacing w:val="1"/>
        </w:rPr>
        <w:t xml:space="preserve"> </w:t>
      </w:r>
      <w:r>
        <w:rPr/>
        <w:t>propuesta.</w:t>
      </w:r>
    </w:p>
    <w:p>
      <w:pPr>
        <w:pStyle w:val="Cuerpodetexto"/>
        <w:spacing w:before="10" w:after="0"/>
        <w:rPr>
          <w:sz w:val="32"/>
        </w:rPr>
      </w:pPr>
      <w:r>
        <w:rPr>
          <w:sz w:val="32"/>
        </w:rPr>
      </w:r>
    </w:p>
    <w:p>
      <w:pPr>
        <w:pStyle w:val="Ttulo3"/>
        <w:numPr>
          <w:ilvl w:val="2"/>
          <w:numId w:val="7"/>
        </w:numPr>
        <w:tabs>
          <w:tab w:val="clear" w:pos="720"/>
          <w:tab w:val="left" w:pos="1701" w:leader="none"/>
        </w:tabs>
        <w:ind w:left="1700" w:hanging="721"/>
        <w:rPr>
          <w:sz w:val="21"/>
        </w:rPr>
      </w:pPr>
      <w:r>
        <w:rPr/>
        <w:t>Falta</w:t>
      </w:r>
      <w:r>
        <w:rPr>
          <w:spacing w:val="-2"/>
        </w:rPr>
        <w:t xml:space="preserve"> </w:t>
      </w:r>
      <w:r>
        <w:rPr/>
        <w:t>de veracidad</w:t>
      </w:r>
      <w:r>
        <w:rPr>
          <w:spacing w:val="-2"/>
        </w:rPr>
        <w:t xml:space="preserve"> </w:t>
      </w:r>
      <w:r>
        <w:rPr/>
        <w:t>en</w:t>
      </w:r>
      <w:r>
        <w:rPr>
          <w:spacing w:val="-2"/>
        </w:rPr>
        <w:t xml:space="preserve"> </w:t>
      </w:r>
      <w:r>
        <w:rPr/>
        <w:t>la información</w:t>
      </w:r>
    </w:p>
    <w:p>
      <w:pPr>
        <w:pStyle w:val="Cuerpodetexto"/>
        <w:spacing w:lineRule="auto" w:line="360" w:before="126" w:after="0"/>
        <w:ind w:left="1484" w:right="615" w:hanging="0"/>
        <w:jc w:val="both"/>
        <w:rPr/>
      </w:pPr>
      <w:r>
        <w:rPr/>
        <w:t>El participante suministró información que no es veraz o no corresponde a la</w:t>
      </w:r>
      <w:r>
        <w:rPr>
          <w:spacing w:val="1"/>
        </w:rPr>
        <w:t xml:space="preserve"> </w:t>
      </w:r>
      <w:r>
        <w:rPr/>
        <w:t>realidad, induciendo a la entidad en error con el fin de cumplir con un requisito</w:t>
      </w:r>
      <w:r>
        <w:rPr>
          <w:spacing w:val="1"/>
        </w:rPr>
        <w:t xml:space="preserve"> </w:t>
      </w:r>
      <w:r>
        <w:rPr>
          <w:spacing w:val="-1"/>
        </w:rPr>
        <w:t>de</w:t>
      </w:r>
      <w:r>
        <w:rPr>
          <w:spacing w:val="-15"/>
        </w:rPr>
        <w:t xml:space="preserve"> </w:t>
      </w:r>
      <w:r>
        <w:rPr>
          <w:spacing w:val="-1"/>
        </w:rPr>
        <w:t>participación</w:t>
      </w:r>
      <w:r>
        <w:rPr>
          <w:spacing w:val="-14"/>
        </w:rPr>
        <w:t xml:space="preserve"> </w:t>
      </w:r>
      <w:r>
        <w:rPr/>
        <w:t>o</w:t>
      </w:r>
      <w:r>
        <w:rPr>
          <w:spacing w:val="-14"/>
        </w:rPr>
        <w:t xml:space="preserve"> </w:t>
      </w:r>
      <w:r>
        <w:rPr/>
        <w:t>mejorar</w:t>
      </w:r>
      <w:r>
        <w:rPr>
          <w:spacing w:val="-14"/>
        </w:rPr>
        <w:t xml:space="preserve"> </w:t>
      </w:r>
      <w:r>
        <w:rPr/>
        <w:t>la</w:t>
      </w:r>
      <w:r>
        <w:rPr>
          <w:spacing w:val="-14"/>
        </w:rPr>
        <w:t xml:space="preserve"> </w:t>
      </w:r>
      <w:r>
        <w:rPr/>
        <w:t>propuesta</w:t>
      </w:r>
      <w:r>
        <w:rPr>
          <w:spacing w:val="-14"/>
        </w:rPr>
        <w:t xml:space="preserve"> </w:t>
      </w:r>
      <w:r>
        <w:rPr/>
        <w:t>presentada</w:t>
      </w:r>
      <w:r>
        <w:rPr>
          <w:spacing w:val="-14"/>
        </w:rPr>
        <w:t xml:space="preserve"> </w:t>
      </w:r>
      <w:r>
        <w:rPr/>
        <w:t>para</w:t>
      </w:r>
      <w:r>
        <w:rPr>
          <w:spacing w:val="-15"/>
        </w:rPr>
        <w:t xml:space="preserve"> </w:t>
      </w:r>
      <w:r>
        <w:rPr/>
        <w:t>efectos</w:t>
      </w:r>
      <w:r>
        <w:rPr>
          <w:spacing w:val="-14"/>
        </w:rPr>
        <w:t xml:space="preserve"> </w:t>
      </w:r>
      <w:r>
        <w:rPr/>
        <w:t>de</w:t>
      </w:r>
      <w:r>
        <w:rPr>
          <w:spacing w:val="-14"/>
        </w:rPr>
        <w:t xml:space="preserve"> </w:t>
      </w:r>
      <w:r>
        <w:rPr/>
        <w:t>la</w:t>
      </w:r>
      <w:r>
        <w:rPr>
          <w:spacing w:val="-14"/>
        </w:rPr>
        <w:t xml:space="preserve"> </w:t>
      </w:r>
      <w:r>
        <w:rPr/>
        <w:t>evaluación.</w:t>
      </w:r>
      <w:r>
        <w:rPr>
          <w:spacing w:val="-59"/>
        </w:rPr>
        <w:t xml:space="preserve"> </w:t>
      </w:r>
      <w:r>
        <w:rPr/>
        <w:t>Lo anterior, sin perjuicio que la entidad a cargo de la convocatoria adelante las</w:t>
      </w:r>
      <w:r>
        <w:rPr>
          <w:spacing w:val="1"/>
        </w:rPr>
        <w:t xml:space="preserve"> </w:t>
      </w:r>
      <w:r>
        <w:rPr/>
        <w:t>acciones legales a que haya lugar. En todo caso, cada entidad se reserva el</w:t>
      </w:r>
      <w:r>
        <w:rPr>
          <w:spacing w:val="1"/>
        </w:rPr>
        <w:t xml:space="preserve"> </w:t>
      </w:r>
      <w:r>
        <w:rPr/>
        <w:t>derecho</w:t>
      </w:r>
      <w:r>
        <w:rPr>
          <w:spacing w:val="-1"/>
        </w:rPr>
        <w:t xml:space="preserve"> </w:t>
      </w:r>
      <w:r>
        <w:rPr/>
        <w:t>de</w:t>
      </w:r>
      <w:r>
        <w:rPr>
          <w:spacing w:val="-2"/>
        </w:rPr>
        <w:t xml:space="preserve"> </w:t>
      </w:r>
      <w:r>
        <w:rPr/>
        <w:t>solicitar</w:t>
      </w:r>
      <w:r>
        <w:rPr>
          <w:spacing w:val="-1"/>
        </w:rPr>
        <w:t xml:space="preserve"> </w:t>
      </w:r>
      <w:r>
        <w:rPr/>
        <w:t>las aclaraciones que</w:t>
      </w:r>
      <w:r>
        <w:rPr>
          <w:spacing w:val="-1"/>
        </w:rPr>
        <w:t xml:space="preserve"> </w:t>
      </w:r>
      <w:r>
        <w:rPr/>
        <w:t>correspondan.</w:t>
      </w:r>
    </w:p>
    <w:p>
      <w:pPr>
        <w:pStyle w:val="Cuerpodetexto"/>
        <w:spacing w:before="3" w:after="0"/>
        <w:rPr>
          <w:sz w:val="32"/>
        </w:rPr>
      </w:pPr>
      <w:r>
        <w:rPr>
          <w:sz w:val="32"/>
        </w:rPr>
      </w:r>
    </w:p>
    <w:p>
      <w:pPr>
        <w:pStyle w:val="Ttulo3"/>
        <w:numPr>
          <w:ilvl w:val="2"/>
          <w:numId w:val="7"/>
        </w:numPr>
        <w:tabs>
          <w:tab w:val="clear" w:pos="720"/>
          <w:tab w:val="left" w:pos="1701" w:leader="none"/>
        </w:tabs>
        <w:ind w:left="1700" w:hanging="721"/>
        <w:rPr>
          <w:sz w:val="21"/>
        </w:rPr>
      </w:pPr>
      <w:r>
        <w:rPr/>
        <w:t>Incumplimiento</w:t>
      </w:r>
      <w:r>
        <w:rPr>
          <w:spacing w:val="-2"/>
        </w:rPr>
        <w:t xml:space="preserve"> </w:t>
      </w:r>
      <w:r>
        <w:rPr/>
        <w:t>previo</w:t>
      </w:r>
    </w:p>
    <w:p>
      <w:pPr>
        <w:pStyle w:val="Cuerpodetexto"/>
        <w:spacing w:lineRule="auto" w:line="360" w:before="127" w:after="0"/>
        <w:ind w:left="1484" w:right="616" w:hanging="0"/>
        <w:jc w:val="both"/>
        <w:rPr/>
      </w:pPr>
      <w:r>
        <w:rPr/>
        <w:t>Al participante se le declaró por acto administrativo, debidamente ejecutado, el</w:t>
      </w:r>
      <w:r>
        <w:rPr>
          <w:spacing w:val="1"/>
        </w:rPr>
        <w:t xml:space="preserve"> </w:t>
      </w:r>
      <w:r>
        <w:rPr/>
        <w:t>incumplimiento de sus deberes en alguno de los planes, programas o proyectos</w:t>
      </w:r>
      <w:r>
        <w:rPr>
          <w:spacing w:val="-59"/>
        </w:rPr>
        <w:t xml:space="preserve"> </w:t>
      </w:r>
      <w:r>
        <w:rPr/>
        <w:t>de</w:t>
      </w:r>
      <w:r>
        <w:rPr>
          <w:spacing w:val="-11"/>
        </w:rPr>
        <w:t xml:space="preserve"> </w:t>
      </w:r>
      <w:r>
        <w:rPr/>
        <w:t>la</w:t>
      </w:r>
      <w:r>
        <w:rPr>
          <w:spacing w:val="-10"/>
        </w:rPr>
        <w:t xml:space="preserve"> </w:t>
      </w:r>
      <w:r>
        <w:rPr/>
        <w:t>SCRD</w:t>
      </w:r>
      <w:r>
        <w:rPr>
          <w:spacing w:val="-11"/>
        </w:rPr>
        <w:t xml:space="preserve"> </w:t>
      </w:r>
      <w:r>
        <w:rPr/>
        <w:t>o</w:t>
      </w:r>
      <w:r>
        <w:rPr>
          <w:spacing w:val="-10"/>
        </w:rPr>
        <w:t xml:space="preserve"> </w:t>
      </w:r>
      <w:r>
        <w:rPr/>
        <w:t>sus</w:t>
      </w:r>
      <w:r>
        <w:rPr>
          <w:spacing w:val="-10"/>
        </w:rPr>
        <w:t xml:space="preserve"> </w:t>
      </w:r>
      <w:r>
        <w:rPr/>
        <w:t>entidades</w:t>
      </w:r>
      <w:r>
        <w:rPr>
          <w:spacing w:val="-9"/>
        </w:rPr>
        <w:t xml:space="preserve"> </w:t>
      </w:r>
      <w:r>
        <w:rPr/>
        <w:t>adscritas,</w:t>
      </w:r>
      <w:r>
        <w:rPr>
          <w:spacing w:val="-7"/>
        </w:rPr>
        <w:t xml:space="preserve"> </w:t>
      </w:r>
      <w:r>
        <w:rPr/>
        <w:t>o</w:t>
      </w:r>
      <w:r>
        <w:rPr>
          <w:spacing w:val="-13"/>
        </w:rPr>
        <w:t xml:space="preserve"> </w:t>
      </w:r>
      <w:r>
        <w:rPr/>
        <w:t>de</w:t>
      </w:r>
      <w:r>
        <w:rPr>
          <w:spacing w:val="-11"/>
        </w:rPr>
        <w:t xml:space="preserve"> </w:t>
      </w:r>
      <w:r>
        <w:rPr/>
        <w:t>la</w:t>
      </w:r>
      <w:r>
        <w:rPr>
          <w:spacing w:val="-10"/>
        </w:rPr>
        <w:t xml:space="preserve"> </w:t>
      </w:r>
      <w:r>
        <w:rPr/>
        <w:t>entidad</w:t>
      </w:r>
      <w:r>
        <w:rPr>
          <w:spacing w:val="-10"/>
        </w:rPr>
        <w:t xml:space="preserve"> </w:t>
      </w:r>
      <w:r>
        <w:rPr/>
        <w:t>con</w:t>
      </w:r>
      <w:r>
        <w:rPr>
          <w:spacing w:val="-10"/>
        </w:rPr>
        <w:t xml:space="preserve"> </w:t>
      </w:r>
      <w:r>
        <w:rPr/>
        <w:t>quien</w:t>
      </w:r>
      <w:r>
        <w:rPr>
          <w:spacing w:val="-11"/>
        </w:rPr>
        <w:t xml:space="preserve"> </w:t>
      </w:r>
      <w:r>
        <w:rPr/>
        <w:t>se</w:t>
      </w:r>
      <w:r>
        <w:rPr>
          <w:spacing w:val="-10"/>
        </w:rPr>
        <w:t xml:space="preserve"> </w:t>
      </w:r>
      <w:r>
        <w:rPr/>
        <w:t>haya</w:t>
      </w:r>
      <w:r>
        <w:rPr>
          <w:spacing w:val="-13"/>
        </w:rPr>
        <w:t xml:space="preserve"> </w:t>
      </w:r>
      <w:r>
        <w:rPr/>
        <w:t>suscrito</w:t>
      </w:r>
      <w:r>
        <w:rPr>
          <w:spacing w:val="-59"/>
        </w:rPr>
        <w:t xml:space="preserve"> </w:t>
      </w:r>
      <w:r>
        <w:rPr/>
        <w:t>un</w:t>
      </w:r>
      <w:r>
        <w:rPr>
          <w:spacing w:val="-4"/>
        </w:rPr>
        <w:t xml:space="preserve"> </w:t>
      </w:r>
      <w:r>
        <w:rPr/>
        <w:t>convenio</w:t>
      </w:r>
      <w:r>
        <w:rPr>
          <w:spacing w:val="-3"/>
        </w:rPr>
        <w:t xml:space="preserve"> </w:t>
      </w:r>
      <w:r>
        <w:rPr/>
        <w:t>para</w:t>
      </w:r>
      <w:r>
        <w:rPr>
          <w:spacing w:val="-6"/>
        </w:rPr>
        <w:t xml:space="preserve"> </w:t>
      </w:r>
      <w:r>
        <w:rPr/>
        <w:t>ofertar</w:t>
      </w:r>
      <w:r>
        <w:rPr>
          <w:spacing w:val="-4"/>
        </w:rPr>
        <w:t xml:space="preserve"> </w:t>
      </w:r>
      <w:r>
        <w:rPr/>
        <w:t>convocatorias</w:t>
      </w:r>
      <w:r>
        <w:rPr>
          <w:spacing w:val="-3"/>
        </w:rPr>
        <w:t xml:space="preserve"> </w:t>
      </w:r>
      <w:r>
        <w:rPr/>
        <w:t>en</w:t>
      </w:r>
      <w:r>
        <w:rPr>
          <w:spacing w:val="-7"/>
        </w:rPr>
        <w:t xml:space="preserve"> </w:t>
      </w:r>
      <w:r>
        <w:rPr/>
        <w:t>el</w:t>
      </w:r>
      <w:r>
        <w:rPr>
          <w:spacing w:val="-6"/>
        </w:rPr>
        <w:t xml:space="preserve"> </w:t>
      </w:r>
      <w:r>
        <w:rPr/>
        <w:t>marco</w:t>
      </w:r>
      <w:r>
        <w:rPr>
          <w:spacing w:val="-4"/>
        </w:rPr>
        <w:t xml:space="preserve"> </w:t>
      </w:r>
      <w:r>
        <w:rPr/>
        <w:t>del</w:t>
      </w:r>
      <w:r>
        <w:rPr>
          <w:spacing w:val="-4"/>
        </w:rPr>
        <w:t xml:space="preserve"> </w:t>
      </w:r>
      <w:r>
        <w:rPr/>
        <w:t>PDE, o del PECL,</w:t>
      </w:r>
      <w:r>
        <w:rPr>
          <w:spacing w:val="-4"/>
        </w:rPr>
        <w:t xml:space="preserve"> </w:t>
      </w:r>
      <w:r>
        <w:rPr/>
        <w:t>durante</w:t>
      </w:r>
      <w:r>
        <w:rPr>
          <w:spacing w:val="-6"/>
        </w:rPr>
        <w:t xml:space="preserve"> </w:t>
      </w:r>
      <w:r>
        <w:rPr/>
        <w:t>los</w:t>
      </w:r>
      <w:r>
        <w:rPr>
          <w:spacing w:val="-3"/>
        </w:rPr>
        <w:t xml:space="preserve"> </w:t>
      </w:r>
      <w:r>
        <w:rPr/>
        <w:t>dos</w:t>
      </w:r>
      <w:r>
        <w:rPr>
          <w:spacing w:val="-3"/>
        </w:rPr>
        <w:t xml:space="preserve"> </w:t>
      </w:r>
      <w:r>
        <w:rPr/>
        <w:t>(2)</w:t>
      </w:r>
      <w:r>
        <w:rPr>
          <w:spacing w:val="-59"/>
        </w:rPr>
        <w:t xml:space="preserve"> </w:t>
      </w:r>
      <w:r>
        <w:rPr/>
        <w:t>años</w:t>
      </w:r>
      <w:r>
        <w:rPr>
          <w:spacing w:val="-1"/>
        </w:rPr>
        <w:t xml:space="preserve"> </w:t>
      </w:r>
      <w:r>
        <w:rPr/>
        <w:t>anteriores</w:t>
      </w:r>
      <w:r>
        <w:rPr>
          <w:spacing w:val="-2"/>
        </w:rPr>
        <w:t xml:space="preserve"> </w:t>
      </w:r>
      <w:r>
        <w:rPr/>
        <w:t>al</w:t>
      </w:r>
      <w:r>
        <w:rPr>
          <w:spacing w:val="-1"/>
        </w:rPr>
        <w:t xml:space="preserve"> </w:t>
      </w:r>
      <w:r>
        <w:rPr/>
        <w:t>cierre</w:t>
      </w:r>
      <w:r>
        <w:rPr>
          <w:spacing w:val="-2"/>
        </w:rPr>
        <w:t xml:space="preserve"> </w:t>
      </w:r>
      <w:r>
        <w:rPr/>
        <w:t>de la convocatoria.</w:t>
      </w:r>
    </w:p>
    <w:p>
      <w:pPr>
        <w:pStyle w:val="Cuerpodetexto"/>
        <w:rPr>
          <w:sz w:val="32"/>
        </w:rPr>
      </w:pPr>
      <w:r>
        <w:rPr>
          <w:sz w:val="32"/>
        </w:rPr>
      </w:r>
    </w:p>
    <w:p>
      <w:pPr>
        <w:pStyle w:val="Ttulo3"/>
        <w:numPr>
          <w:ilvl w:val="2"/>
          <w:numId w:val="7"/>
        </w:numPr>
        <w:tabs>
          <w:tab w:val="clear" w:pos="720"/>
          <w:tab w:val="left" w:pos="1701" w:leader="none"/>
        </w:tabs>
        <w:ind w:left="1700" w:hanging="721"/>
        <w:rPr>
          <w:sz w:val="21"/>
        </w:rPr>
      </w:pPr>
      <w:r>
        <w:rPr/>
        <w:t>Otras</w:t>
      </w:r>
      <w:r>
        <w:rPr>
          <w:spacing w:val="-2"/>
        </w:rPr>
        <w:t xml:space="preserve"> </w:t>
      </w:r>
      <w:r>
        <w:rPr/>
        <w:t>causales</w:t>
      </w:r>
      <w:r>
        <w:rPr>
          <w:spacing w:val="-1"/>
        </w:rPr>
        <w:t xml:space="preserve"> </w:t>
      </w:r>
      <w:r>
        <w:rPr/>
        <w:t>según</w:t>
      </w:r>
      <w:r>
        <w:rPr>
          <w:spacing w:val="-3"/>
        </w:rPr>
        <w:t xml:space="preserve"> </w:t>
      </w:r>
      <w:r>
        <w:rPr/>
        <w:t>legislación</w:t>
      </w:r>
      <w:r>
        <w:rPr>
          <w:spacing w:val="-1"/>
        </w:rPr>
        <w:t xml:space="preserve"> </w:t>
      </w:r>
      <w:r>
        <w:rPr/>
        <w:t>vigente</w:t>
      </w:r>
    </w:p>
    <w:p>
      <w:pPr>
        <w:pStyle w:val="Cuerpodetexto"/>
        <w:spacing w:lineRule="auto" w:line="360" w:before="129" w:after="0"/>
        <w:ind w:left="1484" w:right="615" w:hanging="0"/>
        <w:jc w:val="both"/>
        <w:rPr/>
      </w:pPr>
      <w:r>
        <w:rPr/>
        <w:t>El participante se encuentra incurso en alguna de las causales de restricción de</w:t>
      </w:r>
      <w:r>
        <w:rPr>
          <w:spacing w:val="-59"/>
        </w:rPr>
        <w:t xml:space="preserve"> </w:t>
      </w:r>
      <w:r>
        <w:rPr/>
        <w:t>participación, inhabilidad, incompatibilidad o conflicto de intereses establecidas</w:t>
      </w:r>
      <w:r>
        <w:rPr>
          <w:spacing w:val="1"/>
        </w:rPr>
        <w:t xml:space="preserve"> </w:t>
      </w:r>
      <w:r>
        <w:rPr/>
        <w:t>en</w:t>
      </w:r>
      <w:r>
        <w:rPr>
          <w:spacing w:val="-1"/>
        </w:rPr>
        <w:t xml:space="preserve"> </w:t>
      </w:r>
      <w:r>
        <w:rPr/>
        <w:t>la legislación vigente.</w:t>
      </w:r>
    </w:p>
    <w:p>
      <w:pPr>
        <w:pStyle w:val="Cuerpodetexto"/>
        <w:spacing w:before="10" w:after="0"/>
        <w:rPr>
          <w:sz w:val="32"/>
        </w:rPr>
      </w:pPr>
      <w:r>
        <w:rPr>
          <w:sz w:val="32"/>
        </w:rPr>
      </w:r>
    </w:p>
    <w:p>
      <w:pPr>
        <w:pStyle w:val="ListParagraph"/>
        <w:numPr>
          <w:ilvl w:val="2"/>
          <w:numId w:val="7"/>
        </w:numPr>
        <w:tabs>
          <w:tab w:val="clear" w:pos="720"/>
          <w:tab w:val="left" w:pos="1701" w:leader="none"/>
        </w:tabs>
        <w:spacing w:lineRule="auto" w:line="360"/>
        <w:ind w:left="1484" w:right="622" w:hanging="504"/>
        <w:rPr>
          <w:rFonts w:ascii="Arial" w:hAnsi="Arial"/>
          <w:sz w:val="21"/>
        </w:rPr>
      </w:pPr>
      <w:r>
        <w:rPr/>
        <w:t>Las demás que establezca la convocatoria en específico a la que se presenta</w:t>
      </w:r>
      <w:r>
        <w:rPr>
          <w:spacing w:val="-59"/>
        </w:rPr>
        <w:t xml:space="preserve"> </w:t>
      </w:r>
      <w:r>
        <w:rPr/>
        <w:t>el</w:t>
      </w:r>
      <w:r>
        <w:rPr>
          <w:spacing w:val="-2"/>
        </w:rPr>
        <w:t xml:space="preserve"> </w:t>
      </w:r>
      <w:r>
        <w:rPr/>
        <w:t>interesado.</w:t>
      </w:r>
    </w:p>
    <w:p>
      <w:pPr>
        <w:pStyle w:val="ListParagraph"/>
        <w:tabs>
          <w:tab w:val="clear" w:pos="720"/>
          <w:tab w:val="left" w:pos="1701" w:leader="none"/>
        </w:tabs>
        <w:spacing w:lineRule="auto" w:line="360"/>
        <w:ind w:left="1484" w:right="622" w:hanging="0"/>
        <w:rPr>
          <w:rFonts w:ascii="Arial" w:hAnsi="Arial"/>
          <w:sz w:val="21"/>
        </w:rPr>
      </w:pPr>
      <w:r>
        <w:rPr>
          <w:rFonts w:ascii="Arial" w:hAnsi="Arial"/>
          <w:sz w:val="21"/>
        </w:rPr>
      </w:r>
    </w:p>
    <w:p>
      <w:pPr>
        <w:pStyle w:val="Ttulo2"/>
        <w:numPr>
          <w:ilvl w:val="1"/>
          <w:numId w:val="7"/>
        </w:numPr>
        <w:ind w:left="1283" w:right="696" w:hanging="432"/>
        <w:rPr>
          <w:b/>
          <w:b/>
          <w:bCs/>
          <w:i w:val="false"/>
          <w:i w:val="false"/>
          <w:iCs w:val="false"/>
          <w:sz w:val="22"/>
          <w:szCs w:val="22"/>
        </w:rPr>
      </w:pPr>
      <w:bookmarkStart w:id="17" w:name="_Toc110854156"/>
      <w:r>
        <w:rPr>
          <w:b/>
          <w:bCs/>
          <w:i w:val="false"/>
          <w:iCs w:val="false"/>
          <w:sz w:val="22"/>
          <w:szCs w:val="22"/>
        </w:rPr>
        <w:t>Subsanación y observaciones</w:t>
      </w:r>
      <w:bookmarkEnd w:id="17"/>
    </w:p>
    <w:p>
      <w:pPr>
        <w:pStyle w:val="Cuerpodetexto"/>
        <w:spacing w:before="4" w:after="0"/>
        <w:rPr>
          <w:rFonts w:ascii="Arial" w:hAnsi="Arial"/>
          <w:b/>
          <w:b/>
          <w:sz w:val="31"/>
        </w:rPr>
      </w:pPr>
      <w:r>
        <w:rPr>
          <w:rFonts w:ascii="Arial" w:hAnsi="Arial"/>
          <w:b/>
          <w:sz w:val="31"/>
        </w:rPr>
      </w:r>
    </w:p>
    <w:p>
      <w:pPr>
        <w:pStyle w:val="Normal"/>
        <w:spacing w:lineRule="auto" w:line="360"/>
        <w:ind w:left="260" w:right="611" w:hanging="0"/>
        <w:jc w:val="both"/>
        <w:rPr>
          <w:rFonts w:ascii="Arial" w:hAnsi="Arial"/>
          <w:b/>
          <w:b/>
          <w:i/>
          <w:i/>
        </w:rPr>
      </w:pPr>
      <w:r>
        <w:rPr/>
        <w:t>Publicada</w:t>
      </w:r>
      <w:r>
        <w:rPr>
          <w:spacing w:val="-6"/>
        </w:rPr>
        <w:t xml:space="preserve"> </w:t>
      </w:r>
      <w:r>
        <w:rPr/>
        <w:t>la</w:t>
      </w:r>
      <w:r>
        <w:rPr>
          <w:spacing w:val="-5"/>
        </w:rPr>
        <w:t xml:space="preserve"> </w:t>
      </w:r>
      <w:r>
        <w:rPr/>
        <w:t>lista</w:t>
      </w:r>
      <w:r>
        <w:rPr>
          <w:spacing w:val="-5"/>
        </w:rPr>
        <w:t xml:space="preserve"> </w:t>
      </w:r>
      <w:r>
        <w:rPr/>
        <w:t>de</w:t>
      </w:r>
      <w:r>
        <w:rPr>
          <w:spacing w:val="-6"/>
        </w:rPr>
        <w:t xml:space="preserve"> </w:t>
      </w:r>
      <w:r>
        <w:rPr/>
        <w:t>propuestas</w:t>
      </w:r>
      <w:r>
        <w:rPr>
          <w:spacing w:val="-5"/>
        </w:rPr>
        <w:t xml:space="preserve"> </w:t>
      </w:r>
      <w:r>
        <w:rPr/>
        <w:t>habilitadas,</w:t>
      </w:r>
      <w:r>
        <w:rPr>
          <w:spacing w:val="-7"/>
        </w:rPr>
        <w:t xml:space="preserve"> </w:t>
      </w:r>
      <w:r>
        <w:rPr/>
        <w:t>rechazadas</w:t>
      </w:r>
      <w:r>
        <w:rPr>
          <w:spacing w:val="-5"/>
        </w:rPr>
        <w:t xml:space="preserve"> </w:t>
      </w:r>
      <w:r>
        <w:rPr/>
        <w:t>y</w:t>
      </w:r>
      <w:r>
        <w:rPr>
          <w:spacing w:val="-5"/>
        </w:rPr>
        <w:t xml:space="preserve"> </w:t>
      </w:r>
      <w:r>
        <w:rPr/>
        <w:t>con</w:t>
      </w:r>
      <w:r>
        <w:rPr>
          <w:spacing w:val="-6"/>
        </w:rPr>
        <w:t xml:space="preserve"> </w:t>
      </w:r>
      <w:r>
        <w:rPr/>
        <w:t>documentos</w:t>
      </w:r>
      <w:r>
        <w:rPr>
          <w:spacing w:val="-8"/>
        </w:rPr>
        <w:t xml:space="preserve"> </w:t>
      </w:r>
      <w:r>
        <w:rPr/>
        <w:t>por</w:t>
      </w:r>
      <w:r>
        <w:rPr>
          <w:spacing w:val="-4"/>
        </w:rPr>
        <w:t xml:space="preserve"> </w:t>
      </w:r>
      <w:r>
        <w:rPr/>
        <w:t>subsanar,</w:t>
      </w:r>
      <w:r>
        <w:rPr>
          <w:spacing w:val="-6"/>
        </w:rPr>
        <w:t xml:space="preserve"> </w:t>
      </w:r>
      <w:r>
        <w:rPr/>
        <w:t>los</w:t>
      </w:r>
      <w:r>
        <w:rPr>
          <w:spacing w:val="-59"/>
        </w:rPr>
        <w:t xml:space="preserve"> </w:t>
      </w:r>
      <w:r>
        <w:rPr/>
        <w:t>participantes</w:t>
      </w:r>
      <w:r>
        <w:rPr>
          <w:spacing w:val="1"/>
        </w:rPr>
        <w:t xml:space="preserve"> </w:t>
      </w:r>
      <w:r>
        <w:rPr/>
        <w:t>que</w:t>
      </w:r>
      <w:r>
        <w:rPr>
          <w:spacing w:val="1"/>
        </w:rPr>
        <w:t xml:space="preserve"> </w:t>
      </w:r>
      <w:r>
        <w:rPr/>
        <w:t>no</w:t>
      </w:r>
      <w:r>
        <w:rPr>
          <w:spacing w:val="1"/>
        </w:rPr>
        <w:t xml:space="preserve"> </w:t>
      </w:r>
      <w:r>
        <w:rPr/>
        <w:t>hayan</w:t>
      </w:r>
      <w:r>
        <w:rPr>
          <w:spacing w:val="1"/>
        </w:rPr>
        <w:t xml:space="preserve"> </w:t>
      </w:r>
      <w:r>
        <w:rPr/>
        <w:t>presentado</w:t>
      </w:r>
      <w:r>
        <w:rPr>
          <w:spacing w:val="1"/>
        </w:rPr>
        <w:t xml:space="preserve"> </w:t>
      </w:r>
      <w:r>
        <w:rPr/>
        <w:t>alguno</w:t>
      </w:r>
      <w:r>
        <w:rPr>
          <w:spacing w:val="1"/>
        </w:rPr>
        <w:t xml:space="preserve"> </w:t>
      </w:r>
      <w:r>
        <w:rPr/>
        <w:t>de</w:t>
      </w:r>
      <w:r>
        <w:rPr>
          <w:spacing w:val="1"/>
        </w:rPr>
        <w:t xml:space="preserve"> </w:t>
      </w:r>
      <w:r>
        <w:rPr/>
        <w:t>los</w:t>
      </w:r>
      <w:r>
        <w:rPr>
          <w:spacing w:val="1"/>
        </w:rPr>
        <w:t xml:space="preserve"> </w:t>
      </w:r>
      <w:r>
        <w:rPr/>
        <w:t>documentos</w:t>
      </w:r>
      <w:r>
        <w:rPr>
          <w:spacing w:val="1"/>
        </w:rPr>
        <w:t xml:space="preserve"> </w:t>
      </w:r>
      <w:r>
        <w:rPr/>
        <w:t>administrativos</w:t>
      </w:r>
      <w:r>
        <w:rPr>
          <w:spacing w:val="1"/>
        </w:rPr>
        <w:t xml:space="preserve"> </w:t>
      </w:r>
      <w:r>
        <w:rPr/>
        <w:t>subsanables, contarán con un plazo de tres (3) días hábiles a partir de la comunicación para</w:t>
      </w:r>
      <w:r>
        <w:rPr>
          <w:spacing w:val="-59"/>
        </w:rPr>
        <w:t xml:space="preserve"> </w:t>
      </w:r>
      <w:r>
        <w:rPr/>
        <w:t xml:space="preserve">presentar el documento requerido. </w:t>
      </w:r>
      <w:r>
        <w:rPr>
          <w:rFonts w:ascii="Arial" w:hAnsi="Arial"/>
          <w:b/>
          <w:i/>
        </w:rPr>
        <w:t>El SICON, o la plataforma designada para el PECL, estarán habilitadas hasta las 17:00:00 horas,</w:t>
      </w:r>
      <w:r>
        <w:rPr>
          <w:rFonts w:ascii="Arial" w:hAnsi="Arial"/>
          <w:b/>
          <w:i/>
          <w:spacing w:val="1"/>
        </w:rPr>
        <w:t xml:space="preserve"> </w:t>
      </w:r>
      <w:r>
        <w:rPr>
          <w:rFonts w:ascii="Arial" w:hAnsi="Arial"/>
          <w:b/>
          <w:i/>
        </w:rPr>
        <w:t>hora</w:t>
      </w:r>
      <w:r>
        <w:rPr>
          <w:rFonts w:ascii="Arial" w:hAnsi="Arial"/>
          <w:b/>
          <w:i/>
          <w:spacing w:val="-4"/>
        </w:rPr>
        <w:t xml:space="preserve"> </w:t>
      </w:r>
      <w:r>
        <w:rPr>
          <w:rFonts w:ascii="Arial" w:hAnsi="Arial"/>
          <w:b/>
          <w:i/>
        </w:rPr>
        <w:t>legal</w:t>
      </w:r>
      <w:r>
        <w:rPr>
          <w:rFonts w:ascii="Arial" w:hAnsi="Arial"/>
          <w:b/>
          <w:i/>
          <w:spacing w:val="-2"/>
        </w:rPr>
        <w:t xml:space="preserve"> </w:t>
      </w:r>
      <w:r>
        <w:rPr>
          <w:rFonts w:ascii="Arial" w:hAnsi="Arial"/>
          <w:b/>
          <w:i/>
        </w:rPr>
        <w:t>colombiana,</w:t>
      </w:r>
      <w:r>
        <w:rPr>
          <w:rFonts w:ascii="Arial" w:hAnsi="Arial"/>
          <w:b/>
          <w:i/>
          <w:spacing w:val="-5"/>
        </w:rPr>
        <w:t xml:space="preserve"> </w:t>
      </w:r>
      <w:r>
        <w:rPr>
          <w:rFonts w:ascii="Arial" w:hAnsi="Arial"/>
          <w:b/>
          <w:i/>
        </w:rPr>
        <w:t>del</w:t>
      </w:r>
      <w:r>
        <w:rPr>
          <w:rFonts w:ascii="Arial" w:hAnsi="Arial"/>
          <w:b/>
          <w:i/>
          <w:spacing w:val="-2"/>
        </w:rPr>
        <w:t xml:space="preserve"> </w:t>
      </w:r>
      <w:r>
        <w:rPr>
          <w:rFonts w:ascii="Arial" w:hAnsi="Arial"/>
          <w:b/>
          <w:i/>
        </w:rPr>
        <w:t>último</w:t>
      </w:r>
      <w:r>
        <w:rPr>
          <w:rFonts w:ascii="Arial" w:hAnsi="Arial"/>
          <w:b/>
          <w:i/>
          <w:spacing w:val="-4"/>
        </w:rPr>
        <w:t xml:space="preserve"> </w:t>
      </w:r>
      <w:r>
        <w:rPr>
          <w:rFonts w:ascii="Arial" w:hAnsi="Arial"/>
          <w:b/>
          <w:i/>
        </w:rPr>
        <w:t>día</w:t>
      </w:r>
      <w:r>
        <w:rPr>
          <w:rFonts w:ascii="Arial" w:hAnsi="Arial"/>
          <w:b/>
          <w:i/>
          <w:spacing w:val="-3"/>
        </w:rPr>
        <w:t xml:space="preserve"> </w:t>
      </w:r>
      <w:r>
        <w:rPr>
          <w:rFonts w:ascii="Arial" w:hAnsi="Arial"/>
          <w:b/>
          <w:i/>
        </w:rPr>
        <w:t>de</w:t>
      </w:r>
      <w:r>
        <w:rPr>
          <w:rFonts w:ascii="Arial" w:hAnsi="Arial"/>
          <w:b/>
          <w:i/>
          <w:spacing w:val="-4"/>
        </w:rPr>
        <w:t xml:space="preserve"> </w:t>
      </w:r>
      <w:r>
        <w:rPr>
          <w:rFonts w:ascii="Arial" w:hAnsi="Arial"/>
          <w:b/>
          <w:i/>
        </w:rPr>
        <w:t>subsanación</w:t>
      </w:r>
      <w:r>
        <w:rPr>
          <w:rFonts w:ascii="Arial" w:hAnsi="Arial"/>
          <w:i/>
        </w:rPr>
        <w:t>.</w:t>
      </w:r>
      <w:r>
        <w:rPr>
          <w:rFonts w:ascii="Arial" w:hAnsi="Arial"/>
          <w:i/>
          <w:spacing w:val="-2"/>
        </w:rPr>
        <w:t xml:space="preserve"> </w:t>
      </w:r>
      <w:r>
        <w:rPr/>
        <w:t>Si</w:t>
      </w:r>
      <w:r>
        <w:rPr>
          <w:spacing w:val="-4"/>
        </w:rPr>
        <w:t xml:space="preserve"> </w:t>
      </w:r>
      <w:r>
        <w:rPr/>
        <w:t>cumplido</w:t>
      </w:r>
      <w:r>
        <w:rPr>
          <w:spacing w:val="-4"/>
        </w:rPr>
        <w:t xml:space="preserve"> </w:t>
      </w:r>
      <w:r>
        <w:rPr/>
        <w:t>el</w:t>
      </w:r>
      <w:r>
        <w:rPr>
          <w:spacing w:val="-4"/>
        </w:rPr>
        <w:t xml:space="preserve"> </w:t>
      </w:r>
      <w:r>
        <w:rPr/>
        <w:t>término</w:t>
      </w:r>
      <w:r>
        <w:rPr>
          <w:spacing w:val="-4"/>
        </w:rPr>
        <w:t xml:space="preserve"> </w:t>
      </w:r>
      <w:r>
        <w:rPr/>
        <w:t>establecido</w:t>
      </w:r>
      <w:r>
        <w:rPr>
          <w:spacing w:val="-58"/>
        </w:rPr>
        <w:t xml:space="preserve"> </w:t>
      </w:r>
      <w:r>
        <w:rPr/>
        <w:t>no</w:t>
      </w:r>
      <w:r>
        <w:rPr>
          <w:spacing w:val="13"/>
        </w:rPr>
        <w:t xml:space="preserve"> </w:t>
      </w:r>
      <w:r>
        <w:rPr/>
        <w:t>se</w:t>
      </w:r>
      <w:r>
        <w:rPr>
          <w:spacing w:val="15"/>
        </w:rPr>
        <w:t xml:space="preserve"> </w:t>
      </w:r>
      <w:r>
        <w:rPr/>
        <w:t>lleva</w:t>
      </w:r>
      <w:r>
        <w:rPr>
          <w:spacing w:val="14"/>
        </w:rPr>
        <w:t xml:space="preserve"> </w:t>
      </w:r>
      <w:r>
        <w:rPr/>
        <w:t>a</w:t>
      </w:r>
      <w:r>
        <w:rPr>
          <w:spacing w:val="15"/>
        </w:rPr>
        <w:t xml:space="preserve"> </w:t>
      </w:r>
      <w:r>
        <w:rPr/>
        <w:t>cabo</w:t>
      </w:r>
      <w:r>
        <w:rPr>
          <w:spacing w:val="15"/>
        </w:rPr>
        <w:t xml:space="preserve"> </w:t>
      </w:r>
      <w:r>
        <w:rPr/>
        <w:t>la</w:t>
      </w:r>
      <w:r>
        <w:rPr>
          <w:spacing w:val="15"/>
        </w:rPr>
        <w:t xml:space="preserve"> </w:t>
      </w:r>
      <w:r>
        <w:rPr/>
        <w:t>subsanación,</w:t>
      </w:r>
      <w:r>
        <w:rPr>
          <w:spacing w:val="16"/>
        </w:rPr>
        <w:t xml:space="preserve"> </w:t>
      </w:r>
      <w:r>
        <w:rPr/>
        <w:t>se</w:t>
      </w:r>
      <w:r>
        <w:rPr>
          <w:spacing w:val="15"/>
        </w:rPr>
        <w:t xml:space="preserve"> </w:t>
      </w:r>
      <w:r>
        <w:rPr/>
        <w:t>procederá</w:t>
      </w:r>
      <w:r>
        <w:rPr>
          <w:spacing w:val="13"/>
        </w:rPr>
        <w:t xml:space="preserve"> </w:t>
      </w:r>
      <w:r>
        <w:rPr/>
        <w:t>a</w:t>
      </w:r>
      <w:r>
        <w:rPr>
          <w:spacing w:val="14"/>
        </w:rPr>
        <w:t xml:space="preserve"> </w:t>
      </w:r>
      <w:r>
        <w:rPr/>
        <w:t>rechazar</w:t>
      </w:r>
      <w:r>
        <w:rPr>
          <w:spacing w:val="13"/>
        </w:rPr>
        <w:t xml:space="preserve"> </w:t>
      </w:r>
      <w:r>
        <w:rPr/>
        <w:t>la</w:t>
      </w:r>
      <w:r>
        <w:rPr>
          <w:spacing w:val="15"/>
        </w:rPr>
        <w:t xml:space="preserve"> </w:t>
      </w:r>
      <w:r>
        <w:rPr/>
        <w:t>propuesta.</w:t>
      </w:r>
      <w:r>
        <w:rPr>
          <w:spacing w:val="21"/>
        </w:rPr>
        <w:t xml:space="preserve"> </w:t>
      </w:r>
      <w:r>
        <w:rPr>
          <w:rFonts w:ascii="Arial" w:hAnsi="Arial"/>
          <w:b/>
        </w:rPr>
        <w:t>N</w:t>
      </w:r>
      <w:r>
        <w:rPr>
          <w:rFonts w:ascii="Arial" w:hAnsi="Arial"/>
          <w:b/>
          <w:i/>
        </w:rPr>
        <w:t>o</w:t>
      </w:r>
      <w:r>
        <w:rPr>
          <w:rFonts w:ascii="Arial" w:hAnsi="Arial"/>
          <w:b/>
          <w:i/>
          <w:spacing w:val="15"/>
        </w:rPr>
        <w:t xml:space="preserve"> </w:t>
      </w:r>
      <w:r>
        <w:rPr>
          <w:rFonts w:ascii="Arial" w:hAnsi="Arial"/>
          <w:b/>
          <w:i/>
        </w:rPr>
        <w:t>se</w:t>
      </w:r>
      <w:r>
        <w:rPr>
          <w:rFonts w:ascii="Arial" w:hAnsi="Arial"/>
          <w:b/>
          <w:i/>
          <w:spacing w:val="14"/>
        </w:rPr>
        <w:t xml:space="preserve"> </w:t>
      </w:r>
      <w:r>
        <w:rPr>
          <w:rFonts w:ascii="Arial" w:hAnsi="Arial"/>
          <w:b/>
          <w:i/>
        </w:rPr>
        <w:t>recibirán subsanaciones en físico en las oficinas de la SCRD ni de las entidades adscritas, ni</w:t>
      </w:r>
      <w:r>
        <w:rPr>
          <w:rFonts w:ascii="Arial" w:hAnsi="Arial"/>
          <w:b/>
          <w:i/>
          <w:spacing w:val="1"/>
        </w:rPr>
        <w:t xml:space="preserve"> </w:t>
      </w:r>
      <w:r>
        <w:rPr>
          <w:rFonts w:ascii="Arial" w:hAnsi="Arial"/>
          <w:b/>
          <w:i/>
        </w:rPr>
        <w:t>aquellas</w:t>
      </w:r>
      <w:r>
        <w:rPr>
          <w:rFonts w:ascii="Arial" w:hAnsi="Arial"/>
          <w:b/>
          <w:i/>
          <w:spacing w:val="-2"/>
        </w:rPr>
        <w:t xml:space="preserve"> </w:t>
      </w:r>
      <w:r>
        <w:rPr>
          <w:rFonts w:ascii="Arial" w:hAnsi="Arial"/>
          <w:b/>
          <w:i/>
        </w:rPr>
        <w:t>enviadas</w:t>
      </w:r>
      <w:r>
        <w:rPr>
          <w:rFonts w:ascii="Arial" w:hAnsi="Arial"/>
          <w:b/>
          <w:i/>
          <w:spacing w:val="-3"/>
        </w:rPr>
        <w:t xml:space="preserve"> </w:t>
      </w:r>
      <w:r>
        <w:rPr>
          <w:rFonts w:ascii="Arial" w:hAnsi="Arial"/>
          <w:b/>
          <w:i/>
        </w:rPr>
        <w:t>por</w:t>
      </w:r>
      <w:r>
        <w:rPr>
          <w:rFonts w:ascii="Arial" w:hAnsi="Arial"/>
          <w:b/>
          <w:i/>
          <w:spacing w:val="-4"/>
        </w:rPr>
        <w:t xml:space="preserve"> </w:t>
      </w:r>
      <w:r>
        <w:rPr>
          <w:rFonts w:ascii="Arial" w:hAnsi="Arial"/>
          <w:b/>
          <w:i/>
        </w:rPr>
        <w:t>correo electrónico.</w:t>
      </w:r>
    </w:p>
    <w:p>
      <w:pPr>
        <w:pStyle w:val="Normal"/>
        <w:spacing w:lineRule="auto" w:line="360"/>
        <w:ind w:left="260" w:right="611" w:hanging="0"/>
        <w:jc w:val="both"/>
        <w:rPr>
          <w:rFonts w:ascii="Arial" w:hAnsi="Arial"/>
          <w:b/>
          <w:b/>
          <w:i/>
          <w:i/>
        </w:rPr>
      </w:pPr>
      <w:r>
        <w:rPr>
          <w:rFonts w:ascii="Arial" w:hAnsi="Arial"/>
          <w:b/>
          <w:i/>
        </w:rPr>
      </w:r>
    </w:p>
    <w:p>
      <w:pPr>
        <w:pStyle w:val="Normal"/>
        <w:spacing w:lineRule="auto" w:line="360"/>
        <w:ind w:left="260" w:right="611" w:hanging="0"/>
        <w:jc w:val="both"/>
        <w:rPr/>
      </w:pPr>
      <w:r>
        <w:rPr/>
        <w:t>Después de la publicación de la lista definitiva de propuestas habilitadas y rechazadas, los</w:t>
      </w:r>
      <w:r>
        <w:rPr>
          <w:spacing w:val="1"/>
        </w:rPr>
        <w:t xml:space="preserve"> </w:t>
      </w:r>
      <w:r>
        <w:rPr/>
        <w:t>participantes</w:t>
      </w:r>
      <w:r>
        <w:rPr>
          <w:spacing w:val="-5"/>
        </w:rPr>
        <w:t xml:space="preserve"> </w:t>
      </w:r>
      <w:r>
        <w:rPr/>
        <w:t>tendrán</w:t>
      </w:r>
      <w:r>
        <w:rPr>
          <w:spacing w:val="-6"/>
        </w:rPr>
        <w:t xml:space="preserve"> </w:t>
      </w:r>
      <w:r>
        <w:rPr/>
        <w:t>un</w:t>
      </w:r>
      <w:r>
        <w:rPr>
          <w:spacing w:val="-5"/>
        </w:rPr>
        <w:t xml:space="preserve"> </w:t>
      </w:r>
      <w:r>
        <w:rPr/>
        <w:t>plazo</w:t>
      </w:r>
      <w:r>
        <w:rPr>
          <w:spacing w:val="-3"/>
        </w:rPr>
        <w:t xml:space="preserve"> </w:t>
      </w:r>
      <w:r>
        <w:rPr/>
        <w:t>de</w:t>
      </w:r>
      <w:r>
        <w:rPr>
          <w:spacing w:val="-5"/>
        </w:rPr>
        <w:t xml:space="preserve"> </w:t>
      </w:r>
      <w:r>
        <w:rPr/>
        <w:t>tres</w:t>
      </w:r>
      <w:r>
        <w:rPr>
          <w:spacing w:val="-8"/>
        </w:rPr>
        <w:t xml:space="preserve"> </w:t>
      </w:r>
      <w:r>
        <w:rPr/>
        <w:t>(3)</w:t>
      </w:r>
      <w:r>
        <w:rPr>
          <w:spacing w:val="-4"/>
        </w:rPr>
        <w:t xml:space="preserve"> </w:t>
      </w:r>
      <w:r>
        <w:rPr/>
        <w:t>días</w:t>
      </w:r>
      <w:r>
        <w:rPr>
          <w:spacing w:val="-5"/>
        </w:rPr>
        <w:t xml:space="preserve"> </w:t>
      </w:r>
      <w:r>
        <w:rPr/>
        <w:t>hábiles</w:t>
      </w:r>
      <w:r>
        <w:rPr>
          <w:spacing w:val="-2"/>
        </w:rPr>
        <w:t xml:space="preserve"> </w:t>
      </w:r>
      <w:r>
        <w:rPr/>
        <w:t>para</w:t>
      </w:r>
      <w:r>
        <w:rPr>
          <w:spacing w:val="-3"/>
        </w:rPr>
        <w:t xml:space="preserve"> </w:t>
      </w:r>
      <w:r>
        <w:rPr/>
        <w:t>presentar</w:t>
      </w:r>
      <w:r>
        <w:rPr>
          <w:spacing w:val="-5"/>
        </w:rPr>
        <w:t xml:space="preserve"> </w:t>
      </w:r>
      <w:r>
        <w:rPr/>
        <w:t>observaciones</w:t>
      </w:r>
      <w:r>
        <w:rPr>
          <w:spacing w:val="-4"/>
        </w:rPr>
        <w:t xml:space="preserve"> </w:t>
      </w:r>
      <w:r>
        <w:rPr/>
        <w:t>sobre</w:t>
      </w:r>
      <w:r>
        <w:rPr>
          <w:spacing w:val="-5"/>
        </w:rPr>
        <w:t xml:space="preserve"> </w:t>
      </w:r>
      <w:r>
        <w:rPr/>
        <w:t>la</w:t>
      </w:r>
      <w:r>
        <w:rPr>
          <w:spacing w:val="-58"/>
        </w:rPr>
        <w:t xml:space="preserve"> </w:t>
      </w:r>
      <w:r>
        <w:rPr/>
        <w:t>misma,</w:t>
      </w:r>
      <w:r>
        <w:rPr>
          <w:spacing w:val="-9"/>
        </w:rPr>
        <w:t xml:space="preserve"> </w:t>
      </w:r>
      <w:r>
        <w:rPr/>
        <w:t>plazo</w:t>
      </w:r>
      <w:r>
        <w:rPr>
          <w:spacing w:val="-13"/>
        </w:rPr>
        <w:t xml:space="preserve"> </w:t>
      </w:r>
      <w:r>
        <w:rPr/>
        <w:t>tras</w:t>
      </w:r>
      <w:r>
        <w:rPr>
          <w:spacing w:val="-10"/>
        </w:rPr>
        <w:t xml:space="preserve"> </w:t>
      </w:r>
      <w:r>
        <w:rPr/>
        <w:t>el</w:t>
      </w:r>
      <w:r>
        <w:rPr>
          <w:spacing w:val="-13"/>
        </w:rPr>
        <w:t xml:space="preserve"> </w:t>
      </w:r>
      <w:r>
        <w:rPr/>
        <w:t>cual</w:t>
      </w:r>
      <w:r>
        <w:rPr>
          <w:spacing w:val="-13"/>
        </w:rPr>
        <w:t xml:space="preserve"> </w:t>
      </w:r>
      <w:r>
        <w:rPr/>
        <w:t>la</w:t>
      </w:r>
      <w:r>
        <w:rPr>
          <w:spacing w:val="-10"/>
        </w:rPr>
        <w:t xml:space="preserve"> </w:t>
      </w:r>
      <w:r>
        <w:rPr/>
        <w:t>lista</w:t>
      </w:r>
      <w:r>
        <w:rPr>
          <w:spacing w:val="-10"/>
        </w:rPr>
        <w:t xml:space="preserve"> </w:t>
      </w:r>
      <w:r>
        <w:rPr/>
        <w:t>quedará</w:t>
      </w:r>
      <w:r>
        <w:rPr>
          <w:spacing w:val="-11"/>
        </w:rPr>
        <w:t xml:space="preserve"> </w:t>
      </w:r>
      <w:r>
        <w:rPr/>
        <w:t>en</w:t>
      </w:r>
      <w:r>
        <w:rPr>
          <w:spacing w:val="-13"/>
        </w:rPr>
        <w:t xml:space="preserve"> </w:t>
      </w:r>
      <w:r>
        <w:rPr/>
        <w:t>firme.</w:t>
      </w:r>
      <w:r>
        <w:rPr>
          <w:spacing w:val="-14"/>
        </w:rPr>
        <w:t xml:space="preserve"> </w:t>
      </w:r>
      <w:r>
        <w:rPr/>
        <w:t>Las</w:t>
      </w:r>
      <w:r>
        <w:rPr>
          <w:spacing w:val="-10"/>
        </w:rPr>
        <w:t xml:space="preserve"> </w:t>
      </w:r>
      <w:r>
        <w:rPr/>
        <w:t>observaciones</w:t>
      </w:r>
      <w:r>
        <w:rPr>
          <w:spacing w:val="-9"/>
        </w:rPr>
        <w:t xml:space="preserve"> </w:t>
      </w:r>
      <w:r>
        <w:rPr/>
        <w:t>se</w:t>
      </w:r>
      <w:r>
        <w:rPr>
          <w:spacing w:val="-13"/>
        </w:rPr>
        <w:t xml:space="preserve"> </w:t>
      </w:r>
      <w:r>
        <w:rPr/>
        <w:t>atenderán</w:t>
      </w:r>
      <w:r>
        <w:rPr>
          <w:spacing w:val="-11"/>
        </w:rPr>
        <w:t xml:space="preserve"> </w:t>
      </w:r>
      <w:r>
        <w:rPr/>
        <w:t>por</w:t>
      </w:r>
      <w:r>
        <w:rPr>
          <w:spacing w:val="-12"/>
        </w:rPr>
        <w:t xml:space="preserve"> </w:t>
      </w:r>
      <w:r>
        <w:rPr/>
        <w:t>medio</w:t>
      </w:r>
      <w:r>
        <w:rPr>
          <w:spacing w:val="-58"/>
        </w:rPr>
        <w:t xml:space="preserve"> </w:t>
      </w:r>
      <w:r>
        <w:rPr/>
        <w:t>de</w:t>
      </w:r>
      <w:r>
        <w:rPr>
          <w:spacing w:val="1"/>
        </w:rPr>
        <w:t xml:space="preserve"> </w:t>
      </w:r>
      <w:r>
        <w:rPr/>
        <w:t>correo</w:t>
      </w:r>
      <w:r>
        <w:rPr>
          <w:spacing w:val="1"/>
        </w:rPr>
        <w:t xml:space="preserve"> </w:t>
      </w:r>
      <w:r>
        <w:rPr/>
        <w:t>electrónico</w:t>
      </w:r>
      <w:r>
        <w:rPr>
          <w:spacing w:val="1"/>
        </w:rPr>
        <w:t xml:space="preserve"> </w:t>
      </w:r>
      <w:r>
        <w:rPr/>
        <w:t>y</w:t>
      </w:r>
      <w:r>
        <w:rPr>
          <w:spacing w:val="1"/>
        </w:rPr>
        <w:t xml:space="preserve"> </w:t>
      </w:r>
      <w:r>
        <w:rPr/>
        <w:t>directamente</w:t>
      </w:r>
      <w:r>
        <w:rPr>
          <w:spacing w:val="1"/>
        </w:rPr>
        <w:t xml:space="preserve"> </w:t>
      </w:r>
      <w:r>
        <w:rPr/>
        <w:t>por</w:t>
      </w:r>
      <w:r>
        <w:rPr>
          <w:spacing w:val="1"/>
        </w:rPr>
        <w:t xml:space="preserve"> </w:t>
      </w:r>
      <w:r>
        <w:rPr/>
        <w:t>la</w:t>
      </w:r>
      <w:r>
        <w:rPr>
          <w:spacing w:val="1"/>
        </w:rPr>
        <w:t xml:space="preserve"> </w:t>
      </w:r>
      <w:r>
        <w:rPr/>
        <w:t>entidad</w:t>
      </w:r>
      <w:r>
        <w:rPr>
          <w:spacing w:val="1"/>
        </w:rPr>
        <w:t xml:space="preserve"> </w:t>
      </w:r>
      <w:r>
        <w:rPr/>
        <w:t>encargada</w:t>
      </w:r>
      <w:r>
        <w:rPr>
          <w:spacing w:val="1"/>
        </w:rPr>
        <w:t xml:space="preserve"> </w:t>
      </w:r>
      <w:r>
        <w:rPr/>
        <w:t>de</w:t>
      </w:r>
      <w:r>
        <w:rPr>
          <w:spacing w:val="1"/>
        </w:rPr>
        <w:t xml:space="preserve"> </w:t>
      </w:r>
      <w:r>
        <w:rPr/>
        <w:t>la convocatoria.</w:t>
      </w:r>
      <w:r>
        <w:rPr>
          <w:spacing w:val="1"/>
        </w:rPr>
        <w:t xml:space="preserve"> </w:t>
      </w:r>
      <w:r>
        <w:rPr/>
        <w:t>Se</w:t>
      </w:r>
      <w:r>
        <w:rPr>
          <w:spacing w:val="1"/>
        </w:rPr>
        <w:t xml:space="preserve"> </w:t>
      </w:r>
      <w:r>
        <w:rPr/>
        <w:t>recomienda verificar a qué entidad corresponde la convocatoria y cuál es la dirección de</w:t>
      </w:r>
      <w:r>
        <w:rPr>
          <w:spacing w:val="1"/>
        </w:rPr>
        <w:t xml:space="preserve"> </w:t>
      </w:r>
      <w:r>
        <w:rPr/>
        <w:t>correo electrónico</w:t>
      </w:r>
      <w:r>
        <w:rPr>
          <w:spacing w:val="1"/>
        </w:rPr>
        <w:t xml:space="preserve"> </w:t>
      </w:r>
      <w:r>
        <w:rPr/>
        <w:t>adecuada para realizar</w:t>
      </w:r>
      <w:r>
        <w:rPr>
          <w:spacing w:val="1"/>
        </w:rPr>
        <w:t xml:space="preserve"> </w:t>
      </w:r>
      <w:r>
        <w:rPr/>
        <w:t>la</w:t>
      </w:r>
      <w:r>
        <w:rPr>
          <w:spacing w:val="1"/>
        </w:rPr>
        <w:t xml:space="preserve"> </w:t>
      </w:r>
      <w:r>
        <w:rPr/>
        <w:t>consulta</w:t>
      </w:r>
      <w:r>
        <w:rPr>
          <w:spacing w:val="1"/>
        </w:rPr>
        <w:t xml:space="preserve"> </w:t>
      </w:r>
      <w:r>
        <w:rPr/>
        <w:t>(</w:t>
      </w:r>
      <w:r>
        <w:rPr>
          <w:rFonts w:ascii="Arial" w:hAnsi="Arial"/>
          <w:b/>
          <w:i/>
        </w:rPr>
        <w:t>Ver cuadro</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correos</w:t>
      </w:r>
      <w:r>
        <w:rPr>
          <w:rFonts w:ascii="Arial" w:hAnsi="Arial"/>
          <w:b/>
          <w:i/>
          <w:spacing w:val="1"/>
        </w:rPr>
        <w:t xml:space="preserve"> </w:t>
      </w:r>
      <w:r>
        <w:rPr>
          <w:rFonts w:ascii="Arial" w:hAnsi="Arial"/>
          <w:b/>
          <w:i/>
        </w:rPr>
        <w:t>de las</w:t>
      </w:r>
      <w:r>
        <w:rPr>
          <w:rFonts w:ascii="Arial" w:hAnsi="Arial"/>
          <w:b/>
          <w:i/>
          <w:spacing w:val="1"/>
        </w:rPr>
        <w:t xml:space="preserve"> </w:t>
      </w:r>
      <w:r>
        <w:rPr>
          <w:rFonts w:ascii="Arial" w:hAnsi="Arial"/>
          <w:b/>
          <w:i/>
        </w:rPr>
        <w:t>entidades</w:t>
      </w:r>
      <w:r>
        <w:rPr>
          <w:rFonts w:ascii="Arial" w:hAnsi="Arial"/>
          <w:b/>
          <w:i/>
          <w:spacing w:val="-2"/>
        </w:rPr>
        <w:t xml:space="preserve"> </w:t>
      </w:r>
      <w:r>
        <w:rPr>
          <w:rFonts w:ascii="Arial" w:hAnsi="Arial"/>
          <w:b/>
          <w:i/>
        </w:rPr>
        <w:t>en Nota</w:t>
      </w:r>
      <w:r>
        <w:rPr>
          <w:rFonts w:ascii="Arial" w:hAnsi="Arial"/>
          <w:b/>
          <w:i/>
          <w:spacing w:val="-2"/>
        </w:rPr>
        <w:t xml:space="preserve"> </w:t>
      </w:r>
      <w:r>
        <w:rPr>
          <w:rFonts w:ascii="Arial" w:hAnsi="Arial"/>
          <w:b/>
          <w:i/>
        </w:rPr>
        <w:t>2</w:t>
      </w:r>
      <w:r>
        <w:rPr>
          <w:rFonts w:ascii="Arial" w:hAnsi="Arial"/>
          <w:b/>
          <w:i/>
          <w:spacing w:val="-2"/>
        </w:rPr>
        <w:t xml:space="preserve"> </w:t>
      </w:r>
      <w:r>
        <w:rPr>
          <w:rFonts w:ascii="Arial" w:hAnsi="Arial"/>
          <w:b/>
          <w:i/>
        </w:rPr>
        <w:t>Numeral</w:t>
      </w:r>
      <w:r>
        <w:rPr>
          <w:rFonts w:ascii="Arial" w:hAnsi="Arial"/>
          <w:b/>
          <w:i/>
          <w:spacing w:val="-1"/>
        </w:rPr>
        <w:t xml:space="preserve"> </w:t>
      </w:r>
      <w:r>
        <w:rPr>
          <w:rFonts w:ascii="Arial" w:hAnsi="Arial"/>
          <w:b/>
          <w:i/>
        </w:rPr>
        <w:t>7.3</w:t>
      </w:r>
      <w:r>
        <w:rPr/>
        <w:t>).</w:t>
      </w:r>
    </w:p>
    <w:p>
      <w:pPr>
        <w:pStyle w:val="Normal"/>
        <w:tabs>
          <w:tab w:val="clear" w:pos="720"/>
          <w:tab w:val="left" w:pos="1560" w:leader="none"/>
        </w:tabs>
        <w:spacing w:lineRule="auto" w:line="360" w:before="200" w:after="0"/>
        <w:ind w:left="1560" w:right="1704" w:hanging="0"/>
        <w:jc w:val="both"/>
        <w:rPr>
          <w:rFonts w:ascii="Arial" w:hAnsi="Arial"/>
          <w:i/>
          <w:i/>
        </w:rPr>
      </w:pPr>
      <w:r>
        <w:rPr>
          <w:rFonts w:ascii="Arial" w:hAnsi="Arial"/>
          <w:b/>
          <w:i/>
        </w:rPr>
        <w:t xml:space="preserve">Nota. </w:t>
      </w:r>
      <w:r>
        <w:rPr>
          <w:rFonts w:ascii="Arial" w:hAnsi="Arial"/>
          <w:i/>
        </w:rPr>
        <w:t>Se recomienda al participante verificar en el SICON que la carga de</w:t>
      </w:r>
      <w:r>
        <w:rPr>
          <w:rFonts w:ascii="Arial" w:hAnsi="Arial"/>
          <w:i/>
          <w:spacing w:val="-60"/>
        </w:rPr>
        <w:t xml:space="preserve"> </w:t>
      </w:r>
      <w:r>
        <w:rPr>
          <w:rFonts w:ascii="Arial" w:hAnsi="Arial"/>
          <w:i/>
        </w:rPr>
        <w:t>la</w:t>
      </w:r>
      <w:r>
        <w:rPr>
          <w:rFonts w:ascii="Arial" w:hAnsi="Arial"/>
          <w:i/>
          <w:spacing w:val="1"/>
        </w:rPr>
        <w:t xml:space="preserve"> </w:t>
      </w:r>
      <w:r>
        <w:rPr>
          <w:rFonts w:ascii="Arial" w:hAnsi="Arial"/>
          <w:i/>
        </w:rPr>
        <w:t>documentación</w:t>
      </w:r>
      <w:r>
        <w:rPr>
          <w:rFonts w:ascii="Arial" w:hAnsi="Arial"/>
          <w:i/>
          <w:spacing w:val="1"/>
        </w:rPr>
        <w:t xml:space="preserve"> </w:t>
      </w:r>
      <w:r>
        <w:rPr>
          <w:rFonts w:ascii="Arial" w:hAnsi="Arial"/>
          <w:i/>
        </w:rPr>
        <w:t>requerida</w:t>
      </w:r>
      <w:r>
        <w:rPr>
          <w:rFonts w:ascii="Arial" w:hAnsi="Arial"/>
          <w:i/>
          <w:spacing w:val="1"/>
        </w:rPr>
        <w:t xml:space="preserve"> </w:t>
      </w:r>
      <w:r>
        <w:rPr>
          <w:rFonts w:ascii="Arial" w:hAnsi="Arial"/>
          <w:i/>
        </w:rPr>
        <w:t>para</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subsanación</w:t>
      </w:r>
      <w:r>
        <w:rPr>
          <w:rFonts w:ascii="Arial" w:hAnsi="Arial"/>
          <w:i/>
          <w:spacing w:val="1"/>
        </w:rPr>
        <w:t xml:space="preserve"> </w:t>
      </w:r>
      <w:r>
        <w:rPr>
          <w:rFonts w:ascii="Arial" w:hAnsi="Arial"/>
          <w:i/>
        </w:rPr>
        <w:t>haya</w:t>
      </w:r>
      <w:r>
        <w:rPr>
          <w:rFonts w:ascii="Arial" w:hAnsi="Arial"/>
          <w:i/>
          <w:spacing w:val="1"/>
        </w:rPr>
        <w:t xml:space="preserve"> </w:t>
      </w:r>
      <w:r>
        <w:rPr>
          <w:rFonts w:ascii="Arial" w:hAnsi="Arial"/>
          <w:i/>
        </w:rPr>
        <w:t>sido</w:t>
      </w:r>
      <w:r>
        <w:rPr>
          <w:rFonts w:ascii="Arial" w:hAnsi="Arial"/>
          <w:i/>
          <w:spacing w:val="1"/>
        </w:rPr>
        <w:t xml:space="preserve"> </w:t>
      </w:r>
      <w:r>
        <w:rPr>
          <w:rFonts w:ascii="Arial" w:hAnsi="Arial"/>
          <w:i/>
        </w:rPr>
        <w:t>aportada</w:t>
      </w:r>
      <w:r>
        <w:rPr>
          <w:rFonts w:ascii="Arial" w:hAnsi="Arial"/>
          <w:i/>
          <w:spacing w:val="-59"/>
        </w:rPr>
        <w:t xml:space="preserve"> </w:t>
      </w:r>
      <w:r>
        <w:rPr>
          <w:rFonts w:ascii="Arial" w:hAnsi="Arial"/>
          <w:i/>
        </w:rPr>
        <w:t>correctamente,</w:t>
      </w:r>
      <w:r>
        <w:rPr>
          <w:rFonts w:ascii="Arial" w:hAnsi="Arial"/>
          <w:i/>
          <w:spacing w:val="1"/>
        </w:rPr>
        <w:t xml:space="preserve"> </w:t>
      </w:r>
      <w:r>
        <w:rPr>
          <w:rFonts w:ascii="Arial" w:hAnsi="Arial"/>
          <w:i/>
        </w:rPr>
        <w:t>dentro</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los</w:t>
      </w:r>
      <w:r>
        <w:rPr>
          <w:rFonts w:ascii="Arial" w:hAnsi="Arial"/>
          <w:i/>
          <w:spacing w:val="1"/>
        </w:rPr>
        <w:t xml:space="preserve"> </w:t>
      </w:r>
      <w:r>
        <w:rPr>
          <w:rFonts w:ascii="Arial" w:hAnsi="Arial"/>
          <w:i/>
        </w:rPr>
        <w:t>términos</w:t>
      </w:r>
      <w:r>
        <w:rPr>
          <w:rFonts w:ascii="Arial" w:hAnsi="Arial"/>
          <w:i/>
          <w:spacing w:val="1"/>
        </w:rPr>
        <w:t xml:space="preserve"> </w:t>
      </w:r>
      <w:r>
        <w:rPr>
          <w:rFonts w:ascii="Arial" w:hAnsi="Arial"/>
          <w:i/>
        </w:rPr>
        <w:t>establecidos</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que</w:t>
      </w:r>
      <w:r>
        <w:rPr>
          <w:rFonts w:ascii="Arial" w:hAnsi="Arial"/>
          <w:i/>
          <w:spacing w:val="1"/>
        </w:rPr>
        <w:t xml:space="preserve"> </w:t>
      </w:r>
      <w:r>
        <w:rPr>
          <w:rFonts w:ascii="Arial" w:hAnsi="Arial"/>
          <w:i/>
        </w:rPr>
        <w:t>se</w:t>
      </w:r>
      <w:r>
        <w:rPr>
          <w:rFonts w:ascii="Arial" w:hAnsi="Arial"/>
          <w:i/>
          <w:spacing w:val="1"/>
        </w:rPr>
        <w:t xml:space="preserve"> </w:t>
      </w:r>
      <w:r>
        <w:rPr>
          <w:rFonts w:ascii="Arial" w:hAnsi="Arial"/>
          <w:i/>
        </w:rPr>
        <w:t>haya</w:t>
      </w:r>
      <w:r>
        <w:rPr>
          <w:rFonts w:ascii="Arial" w:hAnsi="Arial"/>
          <w:i/>
          <w:spacing w:val="1"/>
        </w:rPr>
        <w:t xml:space="preserve"> </w:t>
      </w:r>
      <w:r>
        <w:rPr>
          <w:rFonts w:ascii="Arial" w:hAnsi="Arial"/>
          <w:i/>
        </w:rPr>
        <w:t>completado exitosamente el proceso. Es importante tener presente que,</w:t>
      </w:r>
      <w:r>
        <w:rPr>
          <w:rFonts w:ascii="Arial" w:hAnsi="Arial"/>
          <w:i/>
          <w:spacing w:val="1"/>
        </w:rPr>
        <w:t xml:space="preserve"> </w:t>
      </w:r>
      <w:r>
        <w:rPr>
          <w:rFonts w:ascii="Arial" w:hAnsi="Arial"/>
          <w:i/>
        </w:rPr>
        <w:t xml:space="preserve">si el proceso de subsanación en SICON, o en la plataforma designada para el PECL, no se finaliza completamente, </w:t>
      </w:r>
      <w:r>
        <w:rPr>
          <w:rFonts w:ascii="Arial" w:hAnsi="Arial"/>
          <w:b/>
          <w:i/>
        </w:rPr>
        <w:t>no</w:t>
      </w:r>
      <w:r>
        <w:rPr>
          <w:rFonts w:ascii="Arial" w:hAnsi="Arial"/>
          <w:b/>
          <w:i/>
          <w:spacing w:val="-59"/>
        </w:rPr>
        <w:t xml:space="preserve"> </w:t>
      </w:r>
      <w:r>
        <w:rPr>
          <w:rFonts w:ascii="Arial" w:hAnsi="Arial"/>
          <w:b/>
          <w:i/>
        </w:rPr>
        <w:t>será</w:t>
      </w:r>
      <w:r>
        <w:rPr>
          <w:rFonts w:ascii="Arial" w:hAnsi="Arial"/>
          <w:b/>
          <w:i/>
          <w:spacing w:val="1"/>
        </w:rPr>
        <w:t xml:space="preserve"> </w:t>
      </w:r>
      <w:r>
        <w:rPr>
          <w:rFonts w:ascii="Arial" w:hAnsi="Arial"/>
          <w:b/>
          <w:i/>
        </w:rPr>
        <w:t>tenido en</w:t>
      </w:r>
      <w:r>
        <w:rPr>
          <w:rFonts w:ascii="Arial" w:hAnsi="Arial"/>
          <w:b/>
          <w:i/>
          <w:spacing w:val="-3"/>
        </w:rPr>
        <w:t xml:space="preserve"> </w:t>
      </w:r>
      <w:r>
        <w:rPr>
          <w:rFonts w:ascii="Arial" w:hAnsi="Arial"/>
          <w:b/>
          <w:i/>
        </w:rPr>
        <w:t>cuenta y</w:t>
      </w:r>
      <w:r>
        <w:rPr>
          <w:rFonts w:ascii="Arial" w:hAnsi="Arial"/>
          <w:b/>
          <w:i/>
          <w:spacing w:val="-2"/>
        </w:rPr>
        <w:t xml:space="preserve"> </w:t>
      </w:r>
      <w:r>
        <w:rPr>
          <w:rFonts w:ascii="Arial" w:hAnsi="Arial"/>
          <w:b/>
          <w:i/>
        </w:rPr>
        <w:t>la</w:t>
      </w:r>
      <w:r>
        <w:rPr>
          <w:rFonts w:ascii="Arial" w:hAnsi="Arial"/>
          <w:b/>
          <w:i/>
          <w:spacing w:val="-2"/>
        </w:rPr>
        <w:t xml:space="preserve"> </w:t>
      </w:r>
      <w:r>
        <w:rPr>
          <w:rFonts w:ascii="Arial" w:hAnsi="Arial"/>
          <w:b/>
          <w:i/>
        </w:rPr>
        <w:t>propuesta</w:t>
      </w:r>
      <w:r>
        <w:rPr>
          <w:rFonts w:ascii="Arial" w:hAnsi="Arial"/>
          <w:b/>
          <w:i/>
          <w:spacing w:val="-2"/>
        </w:rPr>
        <w:t xml:space="preserve"> </w:t>
      </w:r>
      <w:r>
        <w:rPr>
          <w:rFonts w:ascii="Arial" w:hAnsi="Arial"/>
          <w:b/>
          <w:i/>
        </w:rPr>
        <w:t>será</w:t>
      </w:r>
      <w:r>
        <w:rPr>
          <w:rFonts w:ascii="Arial" w:hAnsi="Arial"/>
          <w:b/>
          <w:i/>
          <w:spacing w:val="-2"/>
        </w:rPr>
        <w:t xml:space="preserve"> </w:t>
      </w:r>
      <w:r>
        <w:rPr>
          <w:rFonts w:ascii="Arial" w:hAnsi="Arial"/>
          <w:b/>
          <w:i/>
        </w:rPr>
        <w:t>rechazada</w:t>
      </w:r>
      <w:r>
        <w:rPr>
          <w:rFonts w:ascii="Arial" w:hAnsi="Arial"/>
          <w:i/>
        </w:rPr>
        <w:t>.</w:t>
      </w:r>
    </w:p>
    <w:p>
      <w:pPr>
        <w:pStyle w:val="Normal"/>
        <w:tabs>
          <w:tab w:val="clear" w:pos="720"/>
          <w:tab w:val="left" w:pos="1560" w:leader="none"/>
        </w:tabs>
        <w:spacing w:lineRule="auto" w:line="360" w:before="200" w:after="0"/>
        <w:ind w:left="1560" w:right="1704" w:hanging="0"/>
        <w:jc w:val="both"/>
        <w:rPr>
          <w:rFonts w:ascii="Arial" w:hAnsi="Arial"/>
          <w:i/>
          <w:i/>
        </w:rPr>
      </w:pPr>
      <w:r>
        <w:rPr>
          <w:rFonts w:ascii="Arial" w:hAnsi="Arial"/>
          <w:i/>
        </w:rPr>
      </w:r>
    </w:p>
    <w:p>
      <w:pPr>
        <w:pStyle w:val="Ttulo3"/>
        <w:numPr>
          <w:ilvl w:val="2"/>
          <w:numId w:val="7"/>
        </w:numPr>
        <w:tabs>
          <w:tab w:val="clear" w:pos="720"/>
          <w:tab w:val="left" w:pos="1701" w:leader="none"/>
        </w:tabs>
        <w:ind w:left="1700" w:hanging="721"/>
        <w:rPr/>
      </w:pPr>
      <w:r>
        <w:rPr/>
        <w:t>Etapa de habilitación y formación para el Programa Es Cultura Local</w:t>
      </w:r>
    </w:p>
    <w:p>
      <w:pPr>
        <w:pStyle w:val="Ttulo3"/>
        <w:tabs>
          <w:tab w:val="clear" w:pos="720"/>
          <w:tab w:val="left" w:pos="1701" w:leader="none"/>
        </w:tabs>
        <w:ind w:left="1283" w:hanging="0"/>
        <w:rPr/>
      </w:pPr>
      <w:r>
        <w:rPr/>
      </w:r>
    </w:p>
    <w:p>
      <w:pPr>
        <w:pStyle w:val="Ttulo3"/>
        <w:tabs>
          <w:tab w:val="clear" w:pos="720"/>
          <w:tab w:val="left" w:pos="1701" w:leader="none"/>
          <w:tab w:val="left" w:pos="9356" w:leader="none"/>
        </w:tabs>
        <w:spacing w:lineRule="auto" w:line="360"/>
        <w:ind w:left="1283" w:right="554" w:hanging="0"/>
        <w:jc w:val="both"/>
        <w:rPr>
          <w:rFonts w:ascii="Arial MT" w:hAnsi="Arial MT" w:eastAsia="Arial MT" w:cs="Arial MT"/>
          <w:b w:val="false"/>
          <w:b w:val="false"/>
          <w:bCs w:val="false"/>
        </w:rPr>
      </w:pPr>
      <w:r>
        <w:rPr>
          <w:rFonts w:eastAsia="Arial MT" w:cs="Arial MT" w:ascii="Arial MT" w:hAnsi="Arial MT"/>
          <w:b w:val="false"/>
          <w:bCs w:val="false"/>
        </w:rPr>
        <w:t>En esta etapa se verifican los requerimientos de la información y documentación administrativa y técnica suministrada por los participantes del PECL, señalados en el presente documento, con el fin de determinar quiénes quedarán habilitados para adelantar el proceso de formación. Lo anterior como prerrequisito para pasar a la fase de evaluación y selección de propuestas, recomendadas como ganadoras por parte de los jurados.</w:t>
      </w:r>
    </w:p>
    <w:p>
      <w:pPr>
        <w:pStyle w:val="Ttulo3"/>
        <w:tabs>
          <w:tab w:val="clear" w:pos="720"/>
          <w:tab w:val="left" w:pos="1701" w:leader="none"/>
        </w:tabs>
        <w:ind w:left="1283" w:hanging="0"/>
        <w:rPr/>
      </w:pPr>
      <w:r>
        <w:rPr/>
      </w:r>
    </w:p>
    <w:p>
      <w:pPr>
        <w:pStyle w:val="Ttulo3"/>
        <w:numPr>
          <w:ilvl w:val="3"/>
          <w:numId w:val="7"/>
        </w:numPr>
        <w:tabs>
          <w:tab w:val="clear" w:pos="720"/>
          <w:tab w:val="left" w:pos="2420" w:leader="none"/>
          <w:tab w:val="left" w:pos="2421" w:leader="none"/>
        </w:tabs>
        <w:spacing w:before="201" w:after="0"/>
        <w:ind w:left="2420" w:hanging="1081"/>
        <w:rPr/>
      </w:pPr>
      <w:r>
        <w:rPr/>
        <w:t>Proceso de formación Programa Es Cultura Local</w:t>
      </w:r>
    </w:p>
    <w:p>
      <w:pPr>
        <w:pStyle w:val="Ttulo3"/>
        <w:tabs>
          <w:tab w:val="clear" w:pos="720"/>
          <w:tab w:val="left" w:pos="2268" w:leader="none"/>
        </w:tabs>
        <w:spacing w:lineRule="auto" w:line="360" w:before="201" w:after="0"/>
        <w:ind w:left="2268" w:right="554" w:hanging="929"/>
        <w:jc w:val="both"/>
        <w:rPr>
          <w:rFonts w:ascii="Arial MT" w:hAnsi="Arial MT" w:eastAsia="Arial MT" w:cs="Arial MT"/>
          <w:b w:val="false"/>
          <w:b w:val="false"/>
          <w:bCs w:val="false"/>
        </w:rPr>
      </w:pPr>
      <w:r>
        <w:rPr/>
        <w:tab/>
      </w:r>
      <w:r>
        <w:rPr>
          <w:rFonts w:eastAsia="Arial MT" w:cs="Arial MT" w:ascii="Arial MT" w:hAnsi="Arial MT"/>
          <w:b w:val="false"/>
          <w:bCs w:val="false"/>
        </w:rPr>
        <w:t>Con base en un diagnóstico para la identificación de necesidades formativas de los participantes, el PECL diseña rutas de aprendizaje con ejecución grupal e individual. Los beneficiarios acceden a estas rutas de aprendizaje, de acuerdo con las condiciones de participación establecidas por el aliado estratégico a cargo de la formación.</w:t>
      </w:r>
    </w:p>
    <w:p>
      <w:pPr>
        <w:pStyle w:val="Ttulo3"/>
        <w:tabs>
          <w:tab w:val="clear" w:pos="720"/>
          <w:tab w:val="left" w:pos="2268" w:leader="none"/>
        </w:tabs>
        <w:spacing w:lineRule="auto" w:line="360" w:before="201" w:after="0"/>
        <w:ind w:left="2268" w:right="554" w:hanging="0"/>
        <w:jc w:val="both"/>
        <w:rPr>
          <w:rFonts w:ascii="Arial MT" w:hAnsi="Arial MT" w:eastAsia="Arial MT" w:cs="Arial MT"/>
          <w:b w:val="false"/>
          <w:b w:val="false"/>
          <w:bCs w:val="false"/>
        </w:rPr>
      </w:pPr>
      <w:r>
        <w:rPr>
          <w:rFonts w:eastAsia="Arial MT" w:cs="Arial MT" w:ascii="Arial MT" w:hAnsi="Arial MT"/>
          <w:b w:val="false"/>
          <w:bCs w:val="false"/>
        </w:rPr>
        <w:t>El proceso de formación está dirigido al desarrollo de capacidades emprendedoras y empresariales, así como a la formulación de propuestas. Este proceso se desarrolla de acuerdo con los lineamientos metodológicos y técnicos del aliado estratégico, garantizando el desarrollo y la evolución de habilidades para emprender, por medio de dinámicas participativas e interactivas. La formación aborda las siguientes temáticas:</w:t>
      </w:r>
    </w:p>
    <w:p>
      <w:pPr>
        <w:pStyle w:val="Ttulo3"/>
        <w:numPr>
          <w:ilvl w:val="0"/>
          <w:numId w:val="13"/>
        </w:numPr>
        <w:tabs>
          <w:tab w:val="clear" w:pos="720"/>
          <w:tab w:val="left" w:pos="2268" w:leader="none"/>
        </w:tabs>
        <w:spacing w:lineRule="auto" w:line="360" w:before="201" w:after="0"/>
        <w:ind w:left="2628" w:right="554" w:hanging="360"/>
        <w:jc w:val="both"/>
        <w:rPr>
          <w:rFonts w:eastAsia="Times New Roman"/>
          <w:color w:val="000000"/>
          <w:lang w:val="es-CO" w:eastAsia="es-CO"/>
        </w:rPr>
      </w:pPr>
      <w:r>
        <w:rPr>
          <w:rFonts w:eastAsia="Times New Roman"/>
          <w:color w:val="000000"/>
          <w:lang w:val="es-CO" w:eastAsia="es-CO"/>
        </w:rPr>
        <w:t xml:space="preserve">Taller de habilidades gerenciales para emprendimientos, iniciativas o procesos culturales o creativos: </w:t>
      </w:r>
      <w:r>
        <w:rPr>
          <w:rFonts w:eastAsia="Times New Roman"/>
          <w:b w:val="false"/>
          <w:bCs w:val="false"/>
          <w:color w:val="000000"/>
          <w:lang w:val="es-CO" w:eastAsia="es-CO"/>
        </w:rPr>
        <w:t>busca fortalecer la visión de los participantes en la toma de decisiones, definición estratégica e indicadores que pueden ayudar a crecer sus proyectos</w:t>
      </w:r>
      <w:r>
        <w:rPr>
          <w:rFonts w:eastAsia="Times New Roman"/>
          <w:color w:val="000000"/>
          <w:lang w:val="es-CO" w:eastAsia="es-CO"/>
        </w:rPr>
        <w:t>.</w:t>
      </w:r>
    </w:p>
    <w:p>
      <w:pPr>
        <w:pStyle w:val="Ttulo3"/>
        <w:numPr>
          <w:ilvl w:val="0"/>
          <w:numId w:val="13"/>
        </w:numPr>
        <w:tabs>
          <w:tab w:val="clear" w:pos="720"/>
          <w:tab w:val="left" w:pos="2268" w:leader="none"/>
        </w:tabs>
        <w:spacing w:lineRule="auto" w:line="360" w:before="201" w:after="0"/>
        <w:ind w:left="2628" w:right="554" w:hanging="360"/>
        <w:jc w:val="both"/>
        <w:rPr>
          <w:rFonts w:eastAsia="Times New Roman"/>
          <w:b w:val="false"/>
          <w:b w:val="false"/>
          <w:bCs w:val="false"/>
          <w:color w:val="000000"/>
          <w:lang w:val="es-CO" w:eastAsia="es-CO"/>
        </w:rPr>
      </w:pPr>
      <w:r>
        <w:rPr>
          <w:rFonts w:eastAsia="Times New Roman"/>
          <w:color w:val="000000"/>
          <w:lang w:val="es-CO" w:eastAsia="es-CO"/>
        </w:rPr>
        <w:t xml:space="preserve">Taller de fortalecimiento de mercados y audiencias en mercados culturales o creativos: </w:t>
      </w:r>
      <w:r>
        <w:rPr>
          <w:rFonts w:eastAsia="Times New Roman"/>
          <w:b w:val="false"/>
          <w:bCs w:val="false"/>
          <w:color w:val="000000"/>
          <w:lang w:val="es-CO" w:eastAsia="es-CO"/>
        </w:rPr>
        <w:t>guía a los emprendedores en la consolidación de una estrategia de mercado que les permita acercarse a nuevos canales, audiencias y valores agregados en el sector cultural y creativo.</w:t>
      </w:r>
    </w:p>
    <w:p>
      <w:pPr>
        <w:pStyle w:val="Ttulo3"/>
        <w:numPr>
          <w:ilvl w:val="0"/>
          <w:numId w:val="13"/>
        </w:numPr>
        <w:tabs>
          <w:tab w:val="clear" w:pos="720"/>
          <w:tab w:val="left" w:pos="2268" w:leader="none"/>
        </w:tabs>
        <w:spacing w:lineRule="auto" w:line="360" w:before="201" w:after="0"/>
        <w:ind w:left="2628" w:right="554" w:hanging="360"/>
        <w:jc w:val="both"/>
        <w:rPr>
          <w:rFonts w:eastAsia="Times New Roman"/>
          <w:color w:val="000000"/>
          <w:lang w:val="es-CO" w:eastAsia="es-CO"/>
        </w:rPr>
      </w:pPr>
      <w:r>
        <w:rPr>
          <w:rFonts w:eastAsia="Times New Roman"/>
          <w:color w:val="000000"/>
          <w:lang w:val="es-CO" w:eastAsia="es-CO"/>
        </w:rPr>
        <w:t xml:space="preserve">Taller de habilidades del SER aplicadas a emprendimientos, iniciativas o procesos culturales o creativos: </w:t>
      </w:r>
      <w:r>
        <w:rPr>
          <w:rFonts w:eastAsia="Times New Roman"/>
          <w:b w:val="false"/>
          <w:bCs w:val="false"/>
          <w:color w:val="000000"/>
          <w:lang w:val="es-CO" w:eastAsia="es-CO"/>
        </w:rPr>
        <w:t>este taller permite a los participantes reconocer sus capacidades y habilidades del ser y la forma en que la consciencia y gestión de estos los pueden llevar a evolucionar su proyecto</w:t>
      </w:r>
      <w:r>
        <w:rPr>
          <w:rFonts w:eastAsia="Times New Roman"/>
          <w:color w:val="000000"/>
          <w:lang w:val="es-CO" w:eastAsia="es-CO"/>
        </w:rPr>
        <w:t>.</w:t>
      </w:r>
    </w:p>
    <w:p>
      <w:pPr>
        <w:pStyle w:val="Ttulo3"/>
        <w:numPr>
          <w:ilvl w:val="0"/>
          <w:numId w:val="13"/>
        </w:numPr>
        <w:tabs>
          <w:tab w:val="clear" w:pos="720"/>
          <w:tab w:val="left" w:pos="2268" w:leader="none"/>
        </w:tabs>
        <w:spacing w:lineRule="auto" w:line="360" w:before="201" w:after="0"/>
        <w:ind w:left="2628" w:right="554" w:hanging="360"/>
        <w:jc w:val="both"/>
        <w:rPr>
          <w:rFonts w:eastAsia="Times New Roman"/>
          <w:color w:val="000000"/>
          <w:lang w:val="es-CO" w:eastAsia="es-CO"/>
        </w:rPr>
      </w:pPr>
      <w:r>
        <w:rPr>
          <w:rFonts w:eastAsia="Times New Roman"/>
          <w:color w:val="000000"/>
          <w:lang w:val="es-CO" w:eastAsia="es-CO"/>
        </w:rPr>
        <w:t xml:space="preserve">Taller de gestión de equipos de trabajo: </w:t>
      </w:r>
      <w:r>
        <w:rPr>
          <w:rFonts w:eastAsia="Times New Roman"/>
          <w:b w:val="false"/>
          <w:bCs w:val="false"/>
          <w:color w:val="000000"/>
          <w:lang w:val="es-CO" w:eastAsia="es-CO"/>
        </w:rPr>
        <w:t>busca reconocer diferentes habilidades que permiten potenciar el trabajo en equipos de proyecto creativo haciendo énfasis en comunicación, liderazgo, resolución de conflictos y la confianza.</w:t>
      </w:r>
    </w:p>
    <w:p>
      <w:pPr>
        <w:pStyle w:val="Ttulo3"/>
        <w:numPr>
          <w:ilvl w:val="0"/>
          <w:numId w:val="13"/>
        </w:numPr>
        <w:tabs>
          <w:tab w:val="clear" w:pos="720"/>
          <w:tab w:val="left" w:pos="2268" w:leader="none"/>
        </w:tabs>
        <w:spacing w:lineRule="auto" w:line="360" w:before="201" w:after="0"/>
        <w:ind w:left="2628" w:right="554" w:hanging="360"/>
        <w:jc w:val="both"/>
        <w:rPr>
          <w:rFonts w:eastAsia="Times New Roman"/>
          <w:color w:val="000000"/>
          <w:lang w:val="es-CO" w:eastAsia="es-CO"/>
        </w:rPr>
      </w:pPr>
      <w:r>
        <w:rPr>
          <w:rFonts w:eastAsia="Times New Roman"/>
          <w:color w:val="000000"/>
          <w:lang w:val="es-CO" w:eastAsia="es-CO"/>
        </w:rPr>
        <w:t xml:space="preserve">Taller de formulación de propuestas: </w:t>
      </w:r>
      <w:r>
        <w:rPr>
          <w:rFonts w:eastAsia="Times New Roman"/>
          <w:b w:val="false"/>
          <w:bCs w:val="false"/>
          <w:color w:val="000000"/>
          <w:lang w:val="es-CO" w:eastAsia="es-CO"/>
        </w:rPr>
        <w:t>adicionalmente, los proyectos que resulten preseleccionados podrán desarrollar habilidades relacionadas con la formulación de proyectos propios de iniciativas culturales y creativas. En este proceso, los beneficiarios podrán acceder a las herramientas conceptuales y técnicas que permitan mejorar sus competencias en la formulación de propuestas de sus proyectos, necesarias para impulsar y fortalecer el desarrollo de sus actividades y procesos culturales y creativos</w:t>
      </w:r>
      <w:r>
        <w:rPr>
          <w:rFonts w:eastAsia="Times New Roman"/>
          <w:color w:val="000000"/>
          <w:lang w:val="es-CO" w:eastAsia="es-CO"/>
        </w:rPr>
        <w:t>.</w:t>
      </w:r>
    </w:p>
    <w:p>
      <w:pPr>
        <w:pStyle w:val="Normal"/>
        <w:widowControl/>
        <w:spacing w:lineRule="auto" w:line="360" w:before="280" w:after="280"/>
        <w:ind w:left="1440" w:right="554" w:hanging="0"/>
        <w:jc w:val="both"/>
        <w:rPr>
          <w:rFonts w:ascii="Arial" w:hAnsi="Arial" w:eastAsia="Times New Roman" w:cs="Arial"/>
          <w:color w:val="000000"/>
          <w:lang w:val="es-CO" w:eastAsia="es-CO"/>
        </w:rPr>
      </w:pPr>
      <w:r>
        <w:rPr>
          <w:rFonts w:eastAsia="Times New Roman" w:cs="Arial" w:ascii="Arial" w:hAnsi="Arial"/>
          <w:color w:val="000000"/>
          <w:lang w:val="es-CO" w:eastAsia="es-CO"/>
        </w:rPr>
        <w:t xml:space="preserve">Al finalizar este proceso de formación, se conformará un banco de propuestas elegibles para las etapas posteriores. El programa de formación será certificado por el aliado </w:t>
      </w:r>
      <w:r>
        <w:rPr>
          <w:rFonts w:eastAsia="Times New Roman" w:cs="Arial" w:ascii="Arial" w:hAnsi="Arial"/>
          <w:lang w:val="es-CO" w:eastAsia="es-CO"/>
        </w:rPr>
        <w:t>estratégico</w:t>
      </w:r>
      <w:r>
        <w:rPr>
          <w:rFonts w:eastAsia="Times New Roman" w:cs="Arial" w:ascii="Arial" w:hAnsi="Arial"/>
          <w:color w:val="000000"/>
          <w:lang w:val="es-CO" w:eastAsia="es-CO"/>
        </w:rPr>
        <w:t>, previo cumplimiento de las condiciones de asistencia y desempeño académico, requeridas. Los participantes que obtengan el certificado de cumplimiento de participación en proceso de formación, el cual dará como resultado la formulación de su propuesta, pasan directamente a la etapa de evaluación.</w:t>
      </w:r>
    </w:p>
    <w:p>
      <w:pPr>
        <w:pStyle w:val="Normal"/>
        <w:widowControl/>
        <w:spacing w:lineRule="auto" w:line="360" w:before="280" w:after="280"/>
        <w:ind w:left="1440" w:right="554" w:hanging="0"/>
        <w:jc w:val="both"/>
        <w:rPr>
          <w:rFonts w:ascii="Arial" w:hAnsi="Arial" w:eastAsia="Times New Roman" w:cs="Arial"/>
          <w:color w:val="000000"/>
          <w:lang w:val="es-CO" w:eastAsia="es-CO"/>
        </w:rPr>
      </w:pPr>
      <w:r>
        <w:rPr>
          <w:rFonts w:eastAsia="Times New Roman" w:cs="Arial" w:ascii="Arial" w:hAnsi="Arial"/>
          <w:color w:val="000000"/>
          <w:lang w:val="es-CO" w:eastAsia="es-CO"/>
        </w:rPr>
      </w:r>
    </w:p>
    <w:p>
      <w:pPr>
        <w:pStyle w:val="Normal"/>
        <w:widowControl/>
        <w:spacing w:lineRule="auto" w:line="360" w:before="280" w:after="280"/>
        <w:ind w:left="1440" w:right="554" w:hanging="0"/>
        <w:jc w:val="both"/>
        <w:rPr>
          <w:rFonts w:ascii="Arial" w:hAnsi="Arial"/>
        </w:rPr>
      </w:pPr>
      <w:r>
        <w:rPr>
          <w:rFonts w:ascii="Arial" w:hAnsi="Arial"/>
        </w:rPr>
      </w:r>
    </w:p>
    <w:p>
      <w:pPr>
        <w:pStyle w:val="Ttulo2"/>
        <w:numPr>
          <w:ilvl w:val="1"/>
          <w:numId w:val="7"/>
        </w:numPr>
        <w:ind w:left="1283" w:right="696" w:hanging="432"/>
        <w:rPr>
          <w:b/>
          <w:b/>
          <w:bCs/>
          <w:i w:val="false"/>
          <w:i w:val="false"/>
          <w:iCs w:val="false"/>
          <w:sz w:val="22"/>
          <w:szCs w:val="22"/>
        </w:rPr>
      </w:pPr>
      <w:bookmarkStart w:id="18" w:name="_Toc110854157"/>
      <w:r>
        <w:rPr>
          <w:b/>
          <w:bCs/>
          <w:i w:val="false"/>
          <w:iCs w:val="false"/>
          <w:sz w:val="22"/>
          <w:szCs w:val="22"/>
        </w:rPr>
        <w:t>Evaluación de las propuestas</w:t>
      </w:r>
      <w:bookmarkEnd w:id="18"/>
    </w:p>
    <w:p>
      <w:pPr>
        <w:pStyle w:val="Cuerpodetexto"/>
        <w:spacing w:before="9" w:after="0"/>
        <w:rPr>
          <w:rFonts w:ascii="Arial" w:hAnsi="Arial"/>
          <w:b/>
          <w:b/>
          <w:sz w:val="30"/>
        </w:rPr>
      </w:pPr>
      <w:r>
        <w:rPr>
          <w:rFonts w:ascii="Arial" w:hAnsi="Arial"/>
          <w:b/>
          <w:sz w:val="30"/>
        </w:rPr>
      </w:r>
    </w:p>
    <w:p>
      <w:pPr>
        <w:pStyle w:val="Cuerpodetexto"/>
        <w:spacing w:lineRule="auto" w:line="360" w:before="1" w:after="0"/>
        <w:ind w:left="260" w:right="616" w:hanging="3"/>
        <w:jc w:val="both"/>
        <w:rPr/>
      </w:pPr>
      <w:r>
        <w:rPr/>
        <w:t>Realizada</w:t>
      </w:r>
      <w:r>
        <w:rPr>
          <w:spacing w:val="1"/>
        </w:rPr>
        <w:t xml:space="preserve"> </w:t>
      </w:r>
      <w:r>
        <w:rPr/>
        <w:t>la</w:t>
      </w:r>
      <w:r>
        <w:rPr>
          <w:spacing w:val="1"/>
        </w:rPr>
        <w:t xml:space="preserve"> </w:t>
      </w:r>
      <w:r>
        <w:rPr/>
        <w:t>verificación</w:t>
      </w:r>
      <w:r>
        <w:rPr>
          <w:spacing w:val="1"/>
        </w:rPr>
        <w:t xml:space="preserve"> </w:t>
      </w:r>
      <w:r>
        <w:rPr/>
        <w:t>de</w:t>
      </w:r>
      <w:r>
        <w:rPr>
          <w:spacing w:val="1"/>
        </w:rPr>
        <w:t xml:space="preserve"> </w:t>
      </w:r>
      <w:r>
        <w:rPr/>
        <w:t>cumplimiento</w:t>
      </w:r>
      <w:r>
        <w:rPr>
          <w:spacing w:val="1"/>
        </w:rPr>
        <w:t xml:space="preserve"> </w:t>
      </w:r>
      <w:r>
        <w:rPr/>
        <w:t>de</w:t>
      </w:r>
      <w:r>
        <w:rPr>
          <w:spacing w:val="1"/>
        </w:rPr>
        <w:t xml:space="preserve"> </w:t>
      </w:r>
      <w:r>
        <w:rPr/>
        <w:t>condiciones</w:t>
      </w:r>
      <w:r>
        <w:rPr>
          <w:spacing w:val="1"/>
        </w:rPr>
        <w:t xml:space="preserve"> </w:t>
      </w:r>
      <w:r>
        <w:rPr/>
        <w:t>(generales</w:t>
      </w:r>
      <w:r>
        <w:rPr>
          <w:spacing w:val="1"/>
        </w:rPr>
        <w:t xml:space="preserve"> </w:t>
      </w:r>
      <w:r>
        <w:rPr/>
        <w:t>y</w:t>
      </w:r>
      <w:r>
        <w:rPr>
          <w:spacing w:val="1"/>
        </w:rPr>
        <w:t xml:space="preserve"> </w:t>
      </w:r>
      <w:r>
        <w:rPr/>
        <w:t>específicas</w:t>
      </w:r>
      <w:r>
        <w:rPr>
          <w:spacing w:val="1"/>
        </w:rPr>
        <w:t xml:space="preserve"> </w:t>
      </w:r>
      <w:r>
        <w:rPr/>
        <w:t>de</w:t>
      </w:r>
      <w:r>
        <w:rPr>
          <w:spacing w:val="1"/>
        </w:rPr>
        <w:t xml:space="preserve"> </w:t>
      </w:r>
      <w:r>
        <w:rPr/>
        <w:t>participación), las propuestas que cumplan con los mismos serán evaluadas por un jurado</w:t>
      </w:r>
      <w:r>
        <w:rPr>
          <w:spacing w:val="1"/>
        </w:rPr>
        <w:t xml:space="preserve"> </w:t>
      </w:r>
      <w:r>
        <w:rPr/>
        <w:t>compuesto por un número impar de expertos, que deliberará y recomendará la selección de</w:t>
      </w:r>
      <w:r>
        <w:rPr>
          <w:spacing w:val="1"/>
        </w:rPr>
        <w:t xml:space="preserve"> </w:t>
      </w:r>
      <w:r>
        <w:rPr/>
        <w:t>los</w:t>
      </w:r>
      <w:r>
        <w:rPr>
          <w:spacing w:val="-1"/>
        </w:rPr>
        <w:t xml:space="preserve"> </w:t>
      </w:r>
      <w:r>
        <w:rPr/>
        <w:t>ganadores</w:t>
      </w:r>
      <w:r>
        <w:rPr>
          <w:spacing w:val="-2"/>
        </w:rPr>
        <w:t xml:space="preserve"> </w:t>
      </w:r>
      <w:r>
        <w:rPr/>
        <w:t>de cada</w:t>
      </w:r>
      <w:r>
        <w:rPr>
          <w:spacing w:val="-2"/>
        </w:rPr>
        <w:t xml:space="preserve"> </w:t>
      </w:r>
      <w:r>
        <w:rPr/>
        <w:t>convocatoria.</w:t>
      </w:r>
    </w:p>
    <w:p>
      <w:pPr>
        <w:pStyle w:val="Normal"/>
        <w:spacing w:lineRule="auto" w:line="360" w:before="200" w:after="0"/>
        <w:ind w:left="1560" w:right="1706" w:hanging="0"/>
        <w:jc w:val="both"/>
        <w:rPr>
          <w:i/>
          <w:i/>
          <w:sz w:val="21"/>
        </w:rPr>
      </w:pPr>
      <w:r>
        <w:rPr>
          <w:b/>
          <w:i/>
          <w:sz w:val="21"/>
        </w:rPr>
        <w:t>Nota 1</w:t>
      </w:r>
      <w:r>
        <w:rPr>
          <w:i/>
          <w:sz w:val="21"/>
        </w:rPr>
        <w:t>. El puntaje mínimo requerido para ser considerado como posible</w:t>
      </w:r>
      <w:r>
        <w:rPr>
          <w:i/>
          <w:spacing w:val="1"/>
          <w:sz w:val="21"/>
        </w:rPr>
        <w:t xml:space="preserve"> </w:t>
      </w:r>
      <w:r>
        <w:rPr>
          <w:i/>
          <w:sz w:val="21"/>
        </w:rPr>
        <w:t>ganador del estímulo es de setenta (70) puntos. Este puntaje podrá ser</w:t>
      </w:r>
      <w:r>
        <w:rPr>
          <w:i/>
          <w:spacing w:val="1"/>
          <w:sz w:val="21"/>
        </w:rPr>
        <w:t xml:space="preserve"> </w:t>
      </w:r>
      <w:r>
        <w:rPr>
          <w:i/>
          <w:sz w:val="21"/>
        </w:rPr>
        <w:t>superior</w:t>
      </w:r>
      <w:r>
        <w:rPr>
          <w:i/>
          <w:spacing w:val="1"/>
          <w:sz w:val="21"/>
        </w:rPr>
        <w:t xml:space="preserve"> </w:t>
      </w:r>
      <w:r>
        <w:rPr>
          <w:i/>
          <w:sz w:val="21"/>
        </w:rPr>
        <w:t>según</w:t>
      </w:r>
      <w:r>
        <w:rPr>
          <w:i/>
          <w:spacing w:val="1"/>
          <w:sz w:val="21"/>
        </w:rPr>
        <w:t xml:space="preserve"> </w:t>
      </w:r>
      <w:r>
        <w:rPr>
          <w:i/>
          <w:sz w:val="21"/>
        </w:rPr>
        <w:t>lo</w:t>
      </w:r>
      <w:r>
        <w:rPr>
          <w:i/>
          <w:spacing w:val="1"/>
          <w:sz w:val="21"/>
        </w:rPr>
        <w:t xml:space="preserve"> </w:t>
      </w:r>
      <w:r>
        <w:rPr>
          <w:i/>
          <w:sz w:val="21"/>
        </w:rPr>
        <w:t>establecido</w:t>
      </w:r>
      <w:r>
        <w:rPr>
          <w:i/>
          <w:spacing w:val="1"/>
          <w:sz w:val="21"/>
        </w:rPr>
        <w:t xml:space="preserve"> </w:t>
      </w:r>
      <w:r>
        <w:rPr>
          <w:i/>
          <w:sz w:val="21"/>
        </w:rPr>
        <w:t>en</w:t>
      </w:r>
      <w:r>
        <w:rPr>
          <w:i/>
          <w:spacing w:val="1"/>
          <w:sz w:val="21"/>
        </w:rPr>
        <w:t xml:space="preserve"> </w:t>
      </w:r>
      <w:r>
        <w:rPr>
          <w:i/>
          <w:sz w:val="21"/>
        </w:rPr>
        <w:t>las</w:t>
      </w:r>
      <w:r>
        <w:rPr>
          <w:i/>
          <w:spacing w:val="1"/>
          <w:sz w:val="21"/>
        </w:rPr>
        <w:t xml:space="preserve"> </w:t>
      </w:r>
      <w:r>
        <w:rPr>
          <w:i/>
          <w:sz w:val="21"/>
        </w:rPr>
        <w:t>condiciones</w:t>
      </w:r>
      <w:r>
        <w:rPr>
          <w:i/>
          <w:spacing w:val="1"/>
          <w:sz w:val="21"/>
        </w:rPr>
        <w:t xml:space="preserve"> </w:t>
      </w:r>
      <w:r>
        <w:rPr>
          <w:i/>
          <w:sz w:val="21"/>
        </w:rPr>
        <w:t>específicas</w:t>
      </w:r>
      <w:r>
        <w:rPr>
          <w:i/>
          <w:spacing w:val="1"/>
          <w:sz w:val="21"/>
        </w:rPr>
        <w:t xml:space="preserve"> </w:t>
      </w:r>
      <w:r>
        <w:rPr>
          <w:i/>
          <w:sz w:val="21"/>
        </w:rPr>
        <w:t>de</w:t>
      </w:r>
      <w:r>
        <w:rPr>
          <w:i/>
          <w:spacing w:val="1"/>
          <w:sz w:val="21"/>
        </w:rPr>
        <w:t xml:space="preserve"> </w:t>
      </w:r>
      <w:r>
        <w:rPr>
          <w:i/>
          <w:sz w:val="21"/>
        </w:rPr>
        <w:t>la</w:t>
      </w:r>
      <w:r>
        <w:rPr>
          <w:i/>
          <w:spacing w:val="-56"/>
          <w:sz w:val="21"/>
        </w:rPr>
        <w:t xml:space="preserve"> </w:t>
      </w:r>
      <w:r>
        <w:rPr>
          <w:i/>
          <w:sz w:val="21"/>
        </w:rPr>
        <w:t>convocatoria</w:t>
      </w:r>
      <w:r>
        <w:rPr>
          <w:i/>
          <w:spacing w:val="-2"/>
          <w:sz w:val="21"/>
        </w:rPr>
        <w:t xml:space="preserve"> </w:t>
      </w:r>
      <w:r>
        <w:rPr>
          <w:i/>
          <w:sz w:val="21"/>
        </w:rPr>
        <w:t>seleccionada.</w:t>
      </w:r>
    </w:p>
    <w:p>
      <w:pPr>
        <w:pStyle w:val="Normal"/>
        <w:spacing w:lineRule="auto" w:line="360" w:before="200" w:after="0"/>
        <w:ind w:left="1560" w:right="1699" w:hanging="0"/>
        <w:jc w:val="both"/>
        <w:rPr>
          <w:rFonts w:ascii="Arial" w:hAnsi="Arial"/>
          <w:i/>
          <w:i/>
          <w:sz w:val="21"/>
        </w:rPr>
      </w:pPr>
      <w:r>
        <w:rPr>
          <w:b/>
          <w:i/>
          <w:sz w:val="21"/>
        </w:rPr>
        <w:t>Nota</w:t>
      </w:r>
      <w:r>
        <w:rPr>
          <w:b/>
          <w:i/>
          <w:spacing w:val="1"/>
          <w:sz w:val="21"/>
        </w:rPr>
        <w:t xml:space="preserve"> </w:t>
      </w:r>
      <w:r>
        <w:rPr>
          <w:b/>
          <w:i/>
          <w:sz w:val="21"/>
        </w:rPr>
        <w:t>2</w:t>
      </w:r>
      <w:r>
        <w:rPr>
          <w:i/>
          <w:sz w:val="21"/>
        </w:rPr>
        <w:t>.</w:t>
      </w:r>
      <w:r>
        <w:rPr>
          <w:i/>
          <w:spacing w:val="1"/>
          <w:sz w:val="21"/>
        </w:rPr>
        <w:t xml:space="preserve"> </w:t>
      </w:r>
      <w:r>
        <w:rPr>
          <w:i/>
          <w:sz w:val="21"/>
        </w:rPr>
        <w:t>Si</w:t>
      </w:r>
      <w:r>
        <w:rPr>
          <w:i/>
          <w:spacing w:val="1"/>
          <w:sz w:val="21"/>
        </w:rPr>
        <w:t xml:space="preserve"> </w:t>
      </w:r>
      <w:r>
        <w:rPr>
          <w:i/>
          <w:sz w:val="21"/>
        </w:rPr>
        <w:t>la</w:t>
      </w:r>
      <w:r>
        <w:rPr>
          <w:i/>
          <w:spacing w:val="1"/>
          <w:sz w:val="21"/>
        </w:rPr>
        <w:t xml:space="preserve"> </w:t>
      </w:r>
      <w:r>
        <w:rPr>
          <w:i/>
          <w:sz w:val="21"/>
        </w:rPr>
        <w:t>convocatoria</w:t>
      </w:r>
      <w:r>
        <w:rPr>
          <w:i/>
          <w:spacing w:val="1"/>
          <w:sz w:val="21"/>
        </w:rPr>
        <w:t xml:space="preserve"> </w:t>
      </w:r>
      <w:r>
        <w:rPr>
          <w:i/>
          <w:sz w:val="21"/>
        </w:rPr>
        <w:t>específica</w:t>
      </w:r>
      <w:r>
        <w:rPr>
          <w:i/>
          <w:spacing w:val="1"/>
          <w:sz w:val="21"/>
        </w:rPr>
        <w:t xml:space="preserve"> </w:t>
      </w:r>
      <w:r>
        <w:rPr>
          <w:i/>
          <w:sz w:val="21"/>
        </w:rPr>
        <w:t>así</w:t>
      </w:r>
      <w:r>
        <w:rPr>
          <w:i/>
          <w:spacing w:val="1"/>
          <w:sz w:val="21"/>
        </w:rPr>
        <w:t xml:space="preserve"> </w:t>
      </w:r>
      <w:r>
        <w:rPr>
          <w:i/>
          <w:sz w:val="21"/>
        </w:rPr>
        <w:t>lo</w:t>
      </w:r>
      <w:r>
        <w:rPr>
          <w:i/>
          <w:spacing w:val="1"/>
          <w:sz w:val="21"/>
        </w:rPr>
        <w:t xml:space="preserve"> </w:t>
      </w:r>
      <w:r>
        <w:rPr>
          <w:i/>
          <w:sz w:val="21"/>
        </w:rPr>
        <w:t>determina,</w:t>
      </w:r>
      <w:r>
        <w:rPr>
          <w:i/>
          <w:spacing w:val="1"/>
          <w:sz w:val="21"/>
        </w:rPr>
        <w:t xml:space="preserve"> </w:t>
      </w:r>
      <w:r>
        <w:rPr>
          <w:i/>
          <w:sz w:val="21"/>
        </w:rPr>
        <w:t>los</w:t>
      </w:r>
      <w:r>
        <w:rPr>
          <w:i/>
          <w:spacing w:val="1"/>
          <w:sz w:val="21"/>
        </w:rPr>
        <w:t xml:space="preserve"> </w:t>
      </w:r>
      <w:r>
        <w:rPr>
          <w:i/>
          <w:sz w:val="21"/>
        </w:rPr>
        <w:t>participantes</w:t>
      </w:r>
      <w:r>
        <w:rPr>
          <w:i/>
          <w:spacing w:val="-56"/>
          <w:sz w:val="21"/>
        </w:rPr>
        <w:t xml:space="preserve"> </w:t>
      </w:r>
      <w:r>
        <w:rPr>
          <w:i/>
          <w:sz w:val="21"/>
        </w:rPr>
        <w:t>seleccionados por los jurados deberán asistir a sustentación o audición en la</w:t>
      </w:r>
      <w:r>
        <w:rPr>
          <w:i/>
          <w:spacing w:val="1"/>
          <w:sz w:val="21"/>
        </w:rPr>
        <w:t xml:space="preserve"> </w:t>
      </w:r>
      <w:r>
        <w:rPr>
          <w:i/>
          <w:sz w:val="21"/>
        </w:rPr>
        <w:t>fecha,</w:t>
      </w:r>
      <w:r>
        <w:rPr>
          <w:i/>
          <w:spacing w:val="1"/>
          <w:sz w:val="21"/>
        </w:rPr>
        <w:t xml:space="preserve"> </w:t>
      </w:r>
      <w:r>
        <w:rPr>
          <w:i/>
          <w:sz w:val="21"/>
        </w:rPr>
        <w:t>hora</w:t>
      </w:r>
      <w:r>
        <w:rPr>
          <w:i/>
          <w:spacing w:val="1"/>
          <w:sz w:val="21"/>
        </w:rPr>
        <w:t xml:space="preserve"> </w:t>
      </w:r>
      <w:r>
        <w:rPr>
          <w:i/>
          <w:sz w:val="21"/>
        </w:rPr>
        <w:t>y</w:t>
      </w:r>
      <w:r>
        <w:rPr>
          <w:i/>
          <w:spacing w:val="1"/>
          <w:sz w:val="21"/>
        </w:rPr>
        <w:t xml:space="preserve"> </w:t>
      </w:r>
      <w:r>
        <w:rPr>
          <w:i/>
          <w:sz w:val="21"/>
        </w:rPr>
        <w:t>lugar</w:t>
      </w:r>
      <w:r>
        <w:rPr>
          <w:i/>
          <w:spacing w:val="1"/>
          <w:sz w:val="21"/>
        </w:rPr>
        <w:t xml:space="preserve"> </w:t>
      </w:r>
      <w:r>
        <w:rPr>
          <w:i/>
          <w:sz w:val="21"/>
        </w:rPr>
        <w:t>determinados</w:t>
      </w:r>
      <w:r>
        <w:rPr>
          <w:i/>
          <w:spacing w:val="1"/>
          <w:sz w:val="21"/>
        </w:rPr>
        <w:t xml:space="preserve"> </w:t>
      </w:r>
      <w:r>
        <w:rPr>
          <w:i/>
          <w:sz w:val="21"/>
        </w:rPr>
        <w:t>por</w:t>
      </w:r>
      <w:r>
        <w:rPr>
          <w:i/>
          <w:spacing w:val="1"/>
          <w:sz w:val="21"/>
        </w:rPr>
        <w:t xml:space="preserve"> </w:t>
      </w:r>
      <w:r>
        <w:rPr>
          <w:i/>
          <w:sz w:val="21"/>
        </w:rPr>
        <w:t>el</w:t>
      </w:r>
      <w:r>
        <w:rPr>
          <w:i/>
          <w:spacing w:val="1"/>
          <w:sz w:val="21"/>
        </w:rPr>
        <w:t xml:space="preserve"> </w:t>
      </w:r>
      <w:r>
        <w:rPr>
          <w:i/>
          <w:sz w:val="21"/>
        </w:rPr>
        <w:t>PDE.</w:t>
      </w:r>
      <w:r>
        <w:rPr>
          <w:i/>
          <w:spacing w:val="1"/>
          <w:sz w:val="21"/>
        </w:rPr>
        <w:t xml:space="preserve"> </w:t>
      </w:r>
      <w:r>
        <w:rPr>
          <w:i/>
          <w:sz w:val="21"/>
        </w:rPr>
        <w:t>Dado</w:t>
      </w:r>
      <w:r>
        <w:rPr>
          <w:i/>
          <w:spacing w:val="1"/>
          <w:sz w:val="21"/>
        </w:rPr>
        <w:t xml:space="preserve"> </w:t>
      </w:r>
      <w:r>
        <w:rPr>
          <w:i/>
          <w:sz w:val="21"/>
        </w:rPr>
        <w:t>el</w:t>
      </w:r>
      <w:r>
        <w:rPr>
          <w:i/>
          <w:spacing w:val="1"/>
          <w:sz w:val="21"/>
        </w:rPr>
        <w:t xml:space="preserve"> </w:t>
      </w:r>
      <w:r>
        <w:rPr>
          <w:i/>
          <w:sz w:val="21"/>
        </w:rPr>
        <w:t>caso</w:t>
      </w:r>
      <w:r>
        <w:rPr>
          <w:i/>
          <w:spacing w:val="1"/>
          <w:sz w:val="21"/>
        </w:rPr>
        <w:t xml:space="preserve"> </w:t>
      </w:r>
      <w:r>
        <w:rPr>
          <w:i/>
          <w:sz w:val="21"/>
        </w:rPr>
        <w:t>que</w:t>
      </w:r>
      <w:r>
        <w:rPr>
          <w:i/>
          <w:spacing w:val="1"/>
          <w:sz w:val="21"/>
        </w:rPr>
        <w:t xml:space="preserve"> </w:t>
      </w:r>
      <w:r>
        <w:rPr>
          <w:i/>
          <w:sz w:val="21"/>
        </w:rPr>
        <w:t>el</w:t>
      </w:r>
      <w:r>
        <w:rPr>
          <w:i/>
          <w:spacing w:val="1"/>
          <w:sz w:val="21"/>
        </w:rPr>
        <w:t xml:space="preserve"> </w:t>
      </w:r>
      <w:r>
        <w:rPr>
          <w:i/>
          <w:sz w:val="21"/>
        </w:rPr>
        <w:t>representante de la agrupación o de la persona jurídica no pueda asistir a la</w:t>
      </w:r>
      <w:r>
        <w:rPr>
          <w:i/>
          <w:spacing w:val="1"/>
          <w:sz w:val="21"/>
        </w:rPr>
        <w:t xml:space="preserve"> </w:t>
      </w:r>
      <w:r>
        <w:rPr>
          <w:i/>
          <w:sz w:val="21"/>
        </w:rPr>
        <w:t>sustentación</w:t>
      </w:r>
      <w:r>
        <w:rPr>
          <w:i/>
          <w:spacing w:val="-5"/>
          <w:sz w:val="21"/>
        </w:rPr>
        <w:t xml:space="preserve"> </w:t>
      </w:r>
      <w:r>
        <w:rPr>
          <w:i/>
          <w:sz w:val="21"/>
        </w:rPr>
        <w:t>convocada</w:t>
      </w:r>
      <w:r>
        <w:rPr>
          <w:i/>
          <w:spacing w:val="-3"/>
          <w:sz w:val="21"/>
        </w:rPr>
        <w:t xml:space="preserve"> </w:t>
      </w:r>
      <w:r>
        <w:rPr>
          <w:i/>
          <w:sz w:val="21"/>
        </w:rPr>
        <w:t>por</w:t>
      </w:r>
      <w:r>
        <w:rPr>
          <w:i/>
          <w:spacing w:val="-4"/>
          <w:sz w:val="21"/>
        </w:rPr>
        <w:t xml:space="preserve"> </w:t>
      </w:r>
      <w:r>
        <w:rPr>
          <w:i/>
          <w:sz w:val="21"/>
        </w:rPr>
        <w:t>el</w:t>
      </w:r>
      <w:r>
        <w:rPr>
          <w:i/>
          <w:spacing w:val="-3"/>
          <w:sz w:val="21"/>
        </w:rPr>
        <w:t xml:space="preserve"> </w:t>
      </w:r>
      <w:r>
        <w:rPr>
          <w:i/>
          <w:sz w:val="21"/>
        </w:rPr>
        <w:t>jurado,</w:t>
      </w:r>
      <w:r>
        <w:rPr>
          <w:i/>
          <w:spacing w:val="-5"/>
          <w:sz w:val="21"/>
        </w:rPr>
        <w:t xml:space="preserve"> </w:t>
      </w:r>
      <w:r>
        <w:rPr>
          <w:i/>
          <w:sz w:val="21"/>
        </w:rPr>
        <w:t>deberá</w:t>
      </w:r>
      <w:r>
        <w:rPr>
          <w:i/>
          <w:spacing w:val="-4"/>
          <w:sz w:val="21"/>
        </w:rPr>
        <w:t xml:space="preserve"> </w:t>
      </w:r>
      <w:r>
        <w:rPr>
          <w:i/>
          <w:sz w:val="21"/>
        </w:rPr>
        <w:t>delegar</w:t>
      </w:r>
      <w:r>
        <w:rPr>
          <w:i/>
          <w:spacing w:val="-5"/>
          <w:sz w:val="21"/>
        </w:rPr>
        <w:t xml:space="preserve"> </w:t>
      </w:r>
      <w:r>
        <w:rPr>
          <w:i/>
          <w:sz w:val="21"/>
        </w:rPr>
        <w:t>por</w:t>
      </w:r>
      <w:r>
        <w:rPr>
          <w:i/>
          <w:spacing w:val="-4"/>
          <w:sz w:val="21"/>
        </w:rPr>
        <w:t xml:space="preserve"> </w:t>
      </w:r>
      <w:r>
        <w:rPr>
          <w:i/>
          <w:sz w:val="21"/>
        </w:rPr>
        <w:t>escrito</w:t>
      </w:r>
      <w:r>
        <w:rPr>
          <w:i/>
          <w:spacing w:val="-4"/>
          <w:sz w:val="21"/>
        </w:rPr>
        <w:t xml:space="preserve"> </w:t>
      </w:r>
      <w:r>
        <w:rPr>
          <w:i/>
          <w:sz w:val="21"/>
        </w:rPr>
        <w:t>a</w:t>
      </w:r>
      <w:r>
        <w:rPr>
          <w:i/>
          <w:spacing w:val="-4"/>
          <w:sz w:val="21"/>
        </w:rPr>
        <w:t xml:space="preserve"> </w:t>
      </w:r>
      <w:r>
        <w:rPr>
          <w:i/>
          <w:sz w:val="21"/>
        </w:rPr>
        <w:t>uno</w:t>
      </w:r>
      <w:r>
        <w:rPr>
          <w:i/>
          <w:spacing w:val="-4"/>
          <w:sz w:val="21"/>
        </w:rPr>
        <w:t xml:space="preserve"> </w:t>
      </w:r>
      <w:r>
        <w:rPr>
          <w:i/>
          <w:sz w:val="21"/>
        </w:rPr>
        <w:t>de</w:t>
      </w:r>
      <w:r>
        <w:rPr>
          <w:i/>
          <w:spacing w:val="-6"/>
          <w:sz w:val="21"/>
        </w:rPr>
        <w:t xml:space="preserve"> </w:t>
      </w:r>
      <w:r>
        <w:rPr>
          <w:i/>
          <w:sz w:val="21"/>
        </w:rPr>
        <w:t>los</w:t>
      </w:r>
      <w:r>
        <w:rPr>
          <w:i/>
          <w:spacing w:val="-56"/>
          <w:sz w:val="21"/>
        </w:rPr>
        <w:t xml:space="preserve"> </w:t>
      </w:r>
      <w:r>
        <w:rPr>
          <w:i/>
          <w:sz w:val="21"/>
        </w:rPr>
        <w:t>integrantes de la propuesta. La no asistencia a la sustentación o a la audición</w:t>
      </w:r>
      <w:r>
        <w:rPr>
          <w:i/>
          <w:spacing w:val="-57"/>
          <w:sz w:val="21"/>
        </w:rPr>
        <w:t xml:space="preserve"> </w:t>
      </w:r>
      <w:r>
        <w:rPr>
          <w:i/>
          <w:sz w:val="21"/>
        </w:rPr>
        <w:t>generará</w:t>
      </w:r>
      <w:r>
        <w:rPr>
          <w:i/>
          <w:spacing w:val="-2"/>
          <w:sz w:val="21"/>
        </w:rPr>
        <w:t xml:space="preserve"> </w:t>
      </w:r>
      <w:r>
        <w:rPr>
          <w:i/>
          <w:sz w:val="21"/>
        </w:rPr>
        <w:t>el rechazo</w:t>
      </w:r>
      <w:r>
        <w:rPr>
          <w:i/>
          <w:spacing w:val="-1"/>
          <w:sz w:val="21"/>
        </w:rPr>
        <w:t xml:space="preserve"> </w:t>
      </w:r>
      <w:r>
        <w:rPr>
          <w:i/>
          <w:sz w:val="21"/>
        </w:rPr>
        <w:t>de</w:t>
      </w:r>
      <w:r>
        <w:rPr>
          <w:i/>
          <w:spacing w:val="-1"/>
          <w:sz w:val="21"/>
        </w:rPr>
        <w:t xml:space="preserve"> </w:t>
      </w:r>
      <w:r>
        <w:rPr>
          <w:i/>
          <w:sz w:val="21"/>
        </w:rPr>
        <w:t>la</w:t>
      </w:r>
      <w:r>
        <w:rPr>
          <w:i/>
          <w:spacing w:val="-1"/>
          <w:sz w:val="21"/>
        </w:rPr>
        <w:t xml:space="preserve"> </w:t>
      </w:r>
      <w:r>
        <w:rPr>
          <w:i/>
          <w:sz w:val="21"/>
        </w:rPr>
        <w:t>propuesta</w:t>
      </w:r>
      <w:r>
        <w:rPr>
          <w:rFonts w:ascii="Arial" w:hAnsi="Arial"/>
          <w:i/>
          <w:sz w:val="21"/>
        </w:rPr>
        <w:t>.</w:t>
      </w:r>
    </w:p>
    <w:p>
      <w:pPr>
        <w:pStyle w:val="Normal"/>
        <w:spacing w:lineRule="auto" w:line="360"/>
        <w:ind w:left="1560" w:right="1699" w:hanging="0"/>
        <w:jc w:val="both"/>
        <w:rPr>
          <w:rFonts w:ascii="Arial" w:hAnsi="Arial"/>
          <w:i/>
          <w:i/>
          <w:sz w:val="24"/>
        </w:rPr>
      </w:pPr>
      <w:r>
        <w:rPr>
          <w:rFonts w:ascii="Arial" w:hAnsi="Arial"/>
          <w:i/>
          <w:sz w:val="24"/>
        </w:rPr>
      </w:r>
    </w:p>
    <w:p>
      <w:pPr>
        <w:pStyle w:val="ListParagraph"/>
        <w:numPr>
          <w:ilvl w:val="2"/>
          <w:numId w:val="7"/>
        </w:numPr>
        <w:tabs>
          <w:tab w:val="clear" w:pos="720"/>
          <w:tab w:val="left" w:pos="1701" w:leader="none"/>
        </w:tabs>
        <w:spacing w:before="94" w:after="0"/>
        <w:ind w:left="1700" w:hanging="721"/>
        <w:rPr>
          <w:rFonts w:ascii="Arial" w:hAnsi="Arial"/>
          <w:b/>
          <w:b/>
          <w:sz w:val="21"/>
        </w:rPr>
      </w:pPr>
      <w:r>
        <w:rPr>
          <w:rFonts w:ascii="Arial" w:hAnsi="Arial"/>
          <w:b/>
          <w:sz w:val="21"/>
        </w:rPr>
        <w:t>Jurados</w:t>
      </w:r>
    </w:p>
    <w:p>
      <w:pPr>
        <w:pStyle w:val="Cuerpodetexto"/>
        <w:rPr>
          <w:rFonts w:ascii="Arial" w:hAnsi="Arial"/>
          <w:b/>
          <w:b/>
          <w:sz w:val="24"/>
        </w:rPr>
      </w:pPr>
      <w:r>
        <w:rPr>
          <w:rFonts w:ascii="Arial" w:hAnsi="Arial"/>
          <w:b/>
          <w:sz w:val="24"/>
        </w:rPr>
      </w:r>
    </w:p>
    <w:p>
      <w:pPr>
        <w:pStyle w:val="Cuerpodetexto"/>
        <w:spacing w:lineRule="auto" w:line="360"/>
        <w:ind w:left="1333" w:right="614" w:hanging="0"/>
        <w:jc w:val="both"/>
        <w:rPr/>
      </w:pPr>
      <w:r>
        <w:rPr>
          <w:spacing w:val="-1"/>
        </w:rPr>
        <w:t>El</w:t>
      </w:r>
      <w:r>
        <w:rPr>
          <w:spacing w:val="-15"/>
        </w:rPr>
        <w:t xml:space="preserve"> </w:t>
      </w:r>
      <w:r>
        <w:rPr>
          <w:spacing w:val="-1"/>
        </w:rPr>
        <w:t>PDE</w:t>
      </w:r>
      <w:r>
        <w:rPr>
          <w:spacing w:val="-14"/>
        </w:rPr>
        <w:t xml:space="preserve">, o el PECL, </w:t>
      </w:r>
      <w:r>
        <w:rPr>
          <w:spacing w:val="-1"/>
        </w:rPr>
        <w:t>designará</w:t>
      </w:r>
      <w:r>
        <w:rPr>
          <w:spacing w:val="-13"/>
        </w:rPr>
        <w:t xml:space="preserve"> </w:t>
      </w:r>
      <w:r>
        <w:rPr/>
        <w:t>un</w:t>
      </w:r>
      <w:r>
        <w:rPr>
          <w:spacing w:val="-13"/>
        </w:rPr>
        <w:t xml:space="preserve"> </w:t>
      </w:r>
      <w:r>
        <w:rPr/>
        <w:t>número</w:t>
      </w:r>
      <w:r>
        <w:rPr>
          <w:spacing w:val="-13"/>
        </w:rPr>
        <w:t xml:space="preserve"> </w:t>
      </w:r>
      <w:r>
        <w:rPr/>
        <w:t>impar</w:t>
      </w:r>
      <w:r>
        <w:rPr>
          <w:spacing w:val="-14"/>
        </w:rPr>
        <w:t xml:space="preserve"> </w:t>
      </w:r>
      <w:r>
        <w:rPr/>
        <w:t>de</w:t>
      </w:r>
      <w:r>
        <w:rPr>
          <w:spacing w:val="-13"/>
        </w:rPr>
        <w:t xml:space="preserve"> </w:t>
      </w:r>
      <w:r>
        <w:rPr/>
        <w:t>expertos</w:t>
      </w:r>
      <w:r>
        <w:rPr>
          <w:spacing w:val="-17"/>
        </w:rPr>
        <w:t xml:space="preserve"> </w:t>
      </w:r>
      <w:r>
        <w:rPr/>
        <w:t>externos</w:t>
      </w:r>
      <w:r>
        <w:rPr>
          <w:spacing w:val="-15"/>
        </w:rPr>
        <w:t xml:space="preserve"> </w:t>
      </w:r>
      <w:r>
        <w:rPr/>
        <w:t>de</w:t>
      </w:r>
      <w:r>
        <w:rPr>
          <w:spacing w:val="-17"/>
        </w:rPr>
        <w:t xml:space="preserve"> </w:t>
      </w:r>
      <w:r>
        <w:rPr/>
        <w:t>reconocida</w:t>
      </w:r>
      <w:r>
        <w:rPr>
          <w:spacing w:val="-16"/>
        </w:rPr>
        <w:t xml:space="preserve"> </w:t>
      </w:r>
      <w:r>
        <w:rPr/>
        <w:t>trayectoria</w:t>
      </w:r>
      <w:r>
        <w:rPr>
          <w:spacing w:val="-59"/>
        </w:rPr>
        <w:t xml:space="preserve"> </w:t>
      </w:r>
      <w:r>
        <w:rPr/>
        <w:t>e</w:t>
      </w:r>
      <w:r>
        <w:rPr>
          <w:spacing w:val="1"/>
        </w:rPr>
        <w:t xml:space="preserve"> </w:t>
      </w:r>
      <w:r>
        <w:rPr/>
        <w:t>idoneidad</w:t>
      </w:r>
      <w:r>
        <w:rPr>
          <w:spacing w:val="1"/>
        </w:rPr>
        <w:t xml:space="preserve"> </w:t>
      </w:r>
      <w:r>
        <w:rPr/>
        <w:t>seleccionados</w:t>
      </w:r>
      <w:r>
        <w:rPr>
          <w:spacing w:val="1"/>
        </w:rPr>
        <w:t xml:space="preserve"> </w:t>
      </w:r>
      <w:r>
        <w:rPr/>
        <w:t>del</w:t>
      </w:r>
      <w:r>
        <w:rPr>
          <w:spacing w:val="1"/>
        </w:rPr>
        <w:t xml:space="preserve"> </w:t>
      </w:r>
      <w:r>
        <w:rPr/>
        <w:t>Banco</w:t>
      </w:r>
      <w:r>
        <w:rPr>
          <w:spacing w:val="1"/>
        </w:rPr>
        <w:t xml:space="preserve"> </w:t>
      </w:r>
      <w:r>
        <w:rPr/>
        <w:t>de</w:t>
      </w:r>
      <w:r>
        <w:rPr>
          <w:spacing w:val="1"/>
        </w:rPr>
        <w:t xml:space="preserve"> </w:t>
      </w:r>
      <w:r>
        <w:rPr/>
        <w:t>Jurados</w:t>
      </w:r>
      <w:r>
        <w:rPr>
          <w:rStyle w:val="Ancladenotaalpie"/>
        </w:rPr>
        <w:footnoteReference w:id="12"/>
      </w:r>
      <w:r>
        <w:rPr/>
        <w:t>,</w:t>
      </w:r>
      <w:r>
        <w:rPr>
          <w:spacing w:val="1"/>
        </w:rPr>
        <w:t xml:space="preserve"> </w:t>
      </w:r>
      <w:r>
        <w:rPr>
          <w:color w:val="FF0000"/>
          <w:spacing w:val="1"/>
        </w:rPr>
        <w:t>o en la plataforma designada para el PECL</w:t>
      </w:r>
      <w:r>
        <w:rPr>
          <w:spacing w:val="1"/>
        </w:rPr>
        <w:t xml:space="preserve">, </w:t>
      </w:r>
      <w:r>
        <w:rPr/>
        <w:t>quienes</w:t>
      </w:r>
      <w:r>
        <w:rPr>
          <w:spacing w:val="1"/>
        </w:rPr>
        <w:t xml:space="preserve"> </w:t>
      </w:r>
      <w:r>
        <w:rPr/>
        <w:t>evaluarán</w:t>
      </w:r>
      <w:r>
        <w:rPr>
          <w:spacing w:val="1"/>
        </w:rPr>
        <w:t xml:space="preserve"> </w:t>
      </w:r>
      <w:r>
        <w:rPr/>
        <w:t>las</w:t>
      </w:r>
      <w:r>
        <w:rPr>
          <w:spacing w:val="1"/>
        </w:rPr>
        <w:t xml:space="preserve"> </w:t>
      </w:r>
      <w:r>
        <w:rPr/>
        <w:t>propuestas que cumplieron con las condiciones de participación, emitirán un</w:t>
      </w:r>
      <w:r>
        <w:rPr>
          <w:spacing w:val="1"/>
        </w:rPr>
        <w:t xml:space="preserve"> </w:t>
      </w:r>
      <w:r>
        <w:rPr/>
        <w:t>concepto escrito de las mismas, deliberarán y recomendarán los ganadores,</w:t>
      </w:r>
      <w:r>
        <w:rPr>
          <w:spacing w:val="1"/>
        </w:rPr>
        <w:t xml:space="preserve"> </w:t>
      </w:r>
      <w:r>
        <w:rPr/>
        <w:t>teniendo siempre en cuenta que las propuestas seleccionadas serán las que</w:t>
      </w:r>
      <w:r>
        <w:rPr>
          <w:spacing w:val="1"/>
        </w:rPr>
        <w:t xml:space="preserve"> </w:t>
      </w:r>
      <w:r>
        <w:rPr/>
        <w:t>hayan</w:t>
      </w:r>
      <w:r>
        <w:rPr>
          <w:spacing w:val="1"/>
        </w:rPr>
        <w:t xml:space="preserve"> </w:t>
      </w:r>
      <w:r>
        <w:rPr/>
        <w:t>obtenido</w:t>
      </w:r>
      <w:r>
        <w:rPr>
          <w:spacing w:val="1"/>
        </w:rPr>
        <w:t xml:space="preserve"> </w:t>
      </w:r>
      <w:r>
        <w:rPr/>
        <w:t>los</w:t>
      </w:r>
      <w:r>
        <w:rPr>
          <w:spacing w:val="1"/>
        </w:rPr>
        <w:t xml:space="preserve"> </w:t>
      </w:r>
      <w:r>
        <w:rPr/>
        <w:t>mayores</w:t>
      </w:r>
      <w:r>
        <w:rPr>
          <w:spacing w:val="1"/>
        </w:rPr>
        <w:t xml:space="preserve"> </w:t>
      </w:r>
      <w:r>
        <w:rPr/>
        <w:t>puntajes.</w:t>
      </w:r>
      <w:r>
        <w:rPr>
          <w:spacing w:val="1"/>
        </w:rPr>
        <w:t xml:space="preserve"> </w:t>
      </w:r>
      <w:r>
        <w:rPr/>
        <w:t>Como</w:t>
      </w:r>
      <w:r>
        <w:rPr>
          <w:spacing w:val="1"/>
        </w:rPr>
        <w:t xml:space="preserve"> </w:t>
      </w:r>
      <w:r>
        <w:rPr/>
        <w:t>resultado</w:t>
      </w:r>
      <w:r>
        <w:rPr>
          <w:spacing w:val="1"/>
        </w:rPr>
        <w:t xml:space="preserve"> </w:t>
      </w:r>
      <w:r>
        <w:rPr/>
        <w:t>de</w:t>
      </w:r>
      <w:r>
        <w:rPr>
          <w:spacing w:val="1"/>
        </w:rPr>
        <w:t xml:space="preserve"> </w:t>
      </w:r>
      <w:r>
        <w:rPr/>
        <w:t>este</w:t>
      </w:r>
      <w:r>
        <w:rPr>
          <w:spacing w:val="1"/>
        </w:rPr>
        <w:t xml:space="preserve"> </w:t>
      </w:r>
      <w:r>
        <w:rPr/>
        <w:t>proceso,</w:t>
      </w:r>
      <w:r>
        <w:rPr>
          <w:spacing w:val="1"/>
        </w:rPr>
        <w:t xml:space="preserve"> </w:t>
      </w:r>
      <w:r>
        <w:rPr/>
        <w:t>se</w:t>
      </w:r>
      <w:r>
        <w:rPr>
          <w:spacing w:val="-59"/>
        </w:rPr>
        <w:t xml:space="preserve"> </w:t>
      </w:r>
      <w:r>
        <w:rPr/>
        <w:t>suscribirá un acta que dejará constancia de la recomendación de ganadores,</w:t>
      </w:r>
      <w:r>
        <w:rPr>
          <w:spacing w:val="1"/>
        </w:rPr>
        <w:t xml:space="preserve"> </w:t>
      </w:r>
      <w:r>
        <w:rPr/>
        <w:t>incluidos los</w:t>
      </w:r>
      <w:r>
        <w:rPr>
          <w:spacing w:val="-1"/>
        </w:rPr>
        <w:t xml:space="preserve"> </w:t>
      </w:r>
      <w:r>
        <w:rPr/>
        <w:t>puntajes</w:t>
      </w:r>
      <w:r>
        <w:rPr>
          <w:spacing w:val="1"/>
        </w:rPr>
        <w:t xml:space="preserve"> </w:t>
      </w:r>
      <w:r>
        <w:rPr/>
        <w:t>y</w:t>
      </w:r>
      <w:r>
        <w:rPr>
          <w:spacing w:val="-3"/>
        </w:rPr>
        <w:t xml:space="preserve"> </w:t>
      </w:r>
      <w:r>
        <w:rPr/>
        <w:t>los argumentos</w:t>
      </w:r>
      <w:r>
        <w:rPr>
          <w:spacing w:val="-3"/>
        </w:rPr>
        <w:t xml:space="preserve"> </w:t>
      </w:r>
      <w:r>
        <w:rPr/>
        <w:t>técnicos</w:t>
      </w:r>
      <w:r>
        <w:rPr>
          <w:spacing w:val="-2"/>
        </w:rPr>
        <w:t xml:space="preserve"> </w:t>
      </w:r>
      <w:r>
        <w:rPr/>
        <w:t>que</w:t>
      </w:r>
      <w:r>
        <w:rPr>
          <w:spacing w:val="-1"/>
        </w:rPr>
        <w:t xml:space="preserve"> </w:t>
      </w:r>
      <w:r>
        <w:rPr/>
        <w:t>soportan la</w:t>
      </w:r>
      <w:r>
        <w:rPr>
          <w:spacing w:val="-3"/>
        </w:rPr>
        <w:t xml:space="preserve"> </w:t>
      </w:r>
      <w:r>
        <w:rPr/>
        <w:t>decisión.</w:t>
      </w:r>
    </w:p>
    <w:p>
      <w:pPr>
        <w:pStyle w:val="Cuerpodetexto"/>
        <w:spacing w:lineRule="auto" w:line="360"/>
        <w:ind w:left="1333" w:right="614" w:hanging="0"/>
        <w:jc w:val="both"/>
        <w:rPr/>
      </w:pPr>
      <w:r>
        <w:rPr/>
        <w:t>El</w:t>
      </w:r>
      <w:r>
        <w:rPr>
          <w:spacing w:val="-1"/>
        </w:rPr>
        <w:t xml:space="preserve"> </w:t>
      </w:r>
      <w:r>
        <w:rPr/>
        <w:t>jurado</w:t>
      </w:r>
      <w:r>
        <w:rPr>
          <w:spacing w:val="-3"/>
        </w:rPr>
        <w:t xml:space="preserve"> </w:t>
      </w:r>
      <w:r>
        <w:rPr/>
        <w:t>seleccionado</w:t>
      </w:r>
      <w:r>
        <w:rPr>
          <w:spacing w:val="-3"/>
        </w:rPr>
        <w:t xml:space="preserve"> </w:t>
      </w:r>
      <w:r>
        <w:rPr/>
        <w:t>tendrá las</w:t>
      </w:r>
      <w:r>
        <w:rPr>
          <w:spacing w:val="-3"/>
        </w:rPr>
        <w:t xml:space="preserve"> </w:t>
      </w:r>
      <w:r>
        <w:rPr/>
        <w:t>siguientes</w:t>
      </w:r>
      <w:r>
        <w:rPr>
          <w:spacing w:val="-3"/>
        </w:rPr>
        <w:t xml:space="preserve"> </w:t>
      </w:r>
      <w:r>
        <w:rPr/>
        <w:t>facultades:</w:t>
      </w:r>
    </w:p>
    <w:p>
      <w:pPr>
        <w:pStyle w:val="Cuerpodetexto"/>
        <w:spacing w:before="3" w:after="0"/>
        <w:rPr>
          <w:sz w:val="28"/>
        </w:rPr>
      </w:pPr>
      <w:r>
        <w:rPr>
          <w:sz w:val="28"/>
        </w:rPr>
      </w:r>
    </w:p>
    <w:p>
      <w:pPr>
        <w:pStyle w:val="ListParagraph"/>
        <w:numPr>
          <w:ilvl w:val="3"/>
          <w:numId w:val="7"/>
        </w:numPr>
        <w:tabs>
          <w:tab w:val="clear" w:pos="720"/>
          <w:tab w:val="left" w:pos="2421" w:leader="none"/>
        </w:tabs>
        <w:spacing w:lineRule="auto" w:line="360"/>
        <w:ind w:left="1988" w:right="615" w:hanging="648"/>
        <w:jc w:val="both"/>
        <w:rPr>
          <w:rFonts w:ascii="Arial" w:hAnsi="Arial"/>
          <w:sz w:val="20"/>
        </w:rPr>
      </w:pPr>
      <w:r>
        <w:rPr>
          <w:rFonts w:ascii="Arial" w:hAnsi="Arial"/>
          <w:b/>
        </w:rPr>
        <w:t>Puntuación.</w:t>
      </w:r>
      <w:r>
        <w:rPr>
          <w:rFonts w:ascii="Arial" w:hAnsi="Arial"/>
          <w:b/>
          <w:spacing w:val="1"/>
        </w:rPr>
        <w:t xml:space="preserve"> </w:t>
      </w:r>
      <w:r>
        <w:rPr/>
        <w:t>Efectuar</w:t>
      </w:r>
      <w:r>
        <w:rPr>
          <w:spacing w:val="1"/>
        </w:rPr>
        <w:t xml:space="preserve"> </w:t>
      </w:r>
      <w:r>
        <w:rPr/>
        <w:t>la</w:t>
      </w:r>
      <w:r>
        <w:rPr>
          <w:spacing w:val="1"/>
        </w:rPr>
        <w:t xml:space="preserve"> </w:t>
      </w:r>
      <w:r>
        <w:rPr/>
        <w:t>recomendación</w:t>
      </w:r>
      <w:r>
        <w:rPr>
          <w:spacing w:val="1"/>
        </w:rPr>
        <w:t xml:space="preserve"> </w:t>
      </w:r>
      <w:r>
        <w:rPr/>
        <w:t>de</w:t>
      </w:r>
      <w:r>
        <w:rPr>
          <w:spacing w:val="1"/>
        </w:rPr>
        <w:t xml:space="preserve"> </w:t>
      </w:r>
      <w:r>
        <w:rPr/>
        <w:t>selección</w:t>
      </w:r>
      <w:r>
        <w:rPr>
          <w:spacing w:val="1"/>
        </w:rPr>
        <w:t xml:space="preserve"> </w:t>
      </w:r>
      <w:r>
        <w:rPr/>
        <w:t>teniendo</w:t>
      </w:r>
      <w:r>
        <w:rPr>
          <w:spacing w:val="1"/>
        </w:rPr>
        <w:t xml:space="preserve"> </w:t>
      </w:r>
      <w:r>
        <w:rPr/>
        <w:t>en</w:t>
      </w:r>
      <w:r>
        <w:rPr>
          <w:spacing w:val="-59"/>
        </w:rPr>
        <w:t xml:space="preserve"> </w:t>
      </w:r>
      <w:r>
        <w:rPr/>
        <w:t>cuenta que la propuesta o propuestas ganadoras deben ser las que hayan</w:t>
      </w:r>
      <w:r>
        <w:rPr>
          <w:spacing w:val="-59"/>
        </w:rPr>
        <w:t xml:space="preserve"> </w:t>
      </w:r>
      <w:r>
        <w:rPr/>
        <w:t>obtenido el puntaje o puntajes más altos una vez realizada la deliberación,</w:t>
      </w:r>
      <w:r>
        <w:rPr>
          <w:spacing w:val="-59"/>
        </w:rPr>
        <w:t xml:space="preserve"> </w:t>
      </w:r>
      <w:r>
        <w:rPr/>
        <w:t>en todo caso respetando siempre el puntaje mínimo establecido para ser</w:t>
      </w:r>
      <w:r>
        <w:rPr>
          <w:spacing w:val="1"/>
        </w:rPr>
        <w:t xml:space="preserve"> </w:t>
      </w:r>
      <w:r>
        <w:rPr/>
        <w:t>ganador.</w:t>
      </w:r>
      <w:r>
        <w:rPr>
          <w:spacing w:val="-2"/>
        </w:rPr>
        <w:t xml:space="preserve"> </w:t>
      </w:r>
      <w:r>
        <w:rPr/>
        <w:t>Su recomendación</w:t>
      </w:r>
      <w:r>
        <w:rPr>
          <w:spacing w:val="-1"/>
        </w:rPr>
        <w:t xml:space="preserve"> </w:t>
      </w:r>
      <w:r>
        <w:rPr/>
        <w:t>de selección será</w:t>
      </w:r>
      <w:r>
        <w:rPr>
          <w:spacing w:val="-1"/>
        </w:rPr>
        <w:t xml:space="preserve"> </w:t>
      </w:r>
      <w:r>
        <w:rPr/>
        <w:t>inapelable.</w:t>
      </w:r>
    </w:p>
    <w:p>
      <w:pPr>
        <w:pStyle w:val="ListParagraph"/>
        <w:tabs>
          <w:tab w:val="clear" w:pos="720"/>
          <w:tab w:val="left" w:pos="2421" w:leader="none"/>
        </w:tabs>
        <w:spacing w:lineRule="auto" w:line="360"/>
        <w:ind w:left="1988" w:right="615" w:hanging="0"/>
        <w:jc w:val="both"/>
        <w:rPr>
          <w:rFonts w:ascii="Arial" w:hAnsi="Arial"/>
          <w:sz w:val="20"/>
        </w:rPr>
      </w:pPr>
      <w:r>
        <w:rPr>
          <w:rFonts w:ascii="Arial" w:hAnsi="Arial"/>
          <w:sz w:val="20"/>
        </w:rPr>
      </w:r>
    </w:p>
    <w:p>
      <w:pPr>
        <w:pStyle w:val="ListParagraph"/>
        <w:numPr>
          <w:ilvl w:val="3"/>
          <w:numId w:val="7"/>
        </w:numPr>
        <w:tabs>
          <w:tab w:val="clear" w:pos="720"/>
          <w:tab w:val="left" w:pos="2421" w:leader="none"/>
        </w:tabs>
        <w:spacing w:lineRule="auto" w:line="360" w:before="1" w:after="0"/>
        <w:ind w:left="1988" w:right="614" w:hanging="648"/>
        <w:jc w:val="both"/>
        <w:rPr>
          <w:rFonts w:ascii="Arial" w:hAnsi="Arial"/>
          <w:sz w:val="20"/>
        </w:rPr>
      </w:pPr>
      <w:r>
        <w:rPr>
          <w:rFonts w:ascii="Arial" w:hAnsi="Arial"/>
          <w:b/>
        </w:rPr>
        <w:t>Declaración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convocatoria</w:t>
      </w:r>
      <w:r>
        <w:rPr>
          <w:rFonts w:ascii="Arial" w:hAnsi="Arial"/>
          <w:b/>
          <w:spacing w:val="1"/>
        </w:rPr>
        <w:t xml:space="preserve"> </w:t>
      </w:r>
      <w:r>
        <w:rPr>
          <w:rFonts w:ascii="Arial" w:hAnsi="Arial"/>
          <w:b/>
        </w:rPr>
        <w:t>desierta</w:t>
      </w:r>
      <w:r>
        <w:rPr/>
        <w:t>.</w:t>
      </w:r>
      <w:r>
        <w:rPr>
          <w:spacing w:val="1"/>
        </w:rPr>
        <w:t xml:space="preserve"> </w:t>
      </w:r>
      <w:r>
        <w:rPr/>
        <w:t>Recomendar</w:t>
      </w:r>
      <w:r>
        <w:rPr>
          <w:spacing w:val="1"/>
        </w:rPr>
        <w:t xml:space="preserve"> </w:t>
      </w:r>
      <w:r>
        <w:rPr/>
        <w:t>que</w:t>
      </w:r>
      <w:r>
        <w:rPr>
          <w:spacing w:val="1"/>
        </w:rPr>
        <w:t xml:space="preserve"> </w:t>
      </w:r>
      <w:r>
        <w:rPr/>
        <w:t>la</w:t>
      </w:r>
      <w:r>
        <w:rPr>
          <w:spacing w:val="1"/>
        </w:rPr>
        <w:t xml:space="preserve"> </w:t>
      </w:r>
      <w:r>
        <w:rPr/>
        <w:t>convocatoria</w:t>
      </w:r>
      <w:r>
        <w:rPr>
          <w:spacing w:val="1"/>
        </w:rPr>
        <w:t xml:space="preserve"> </w:t>
      </w:r>
      <w:r>
        <w:rPr/>
        <w:t>se</w:t>
      </w:r>
      <w:r>
        <w:rPr>
          <w:spacing w:val="1"/>
        </w:rPr>
        <w:t xml:space="preserve"> </w:t>
      </w:r>
      <w:r>
        <w:rPr/>
        <w:t>declare</w:t>
      </w:r>
      <w:r>
        <w:rPr>
          <w:spacing w:val="1"/>
        </w:rPr>
        <w:t xml:space="preserve"> </w:t>
      </w:r>
      <w:r>
        <w:rPr/>
        <w:t>desierta</w:t>
      </w:r>
      <w:r>
        <w:rPr>
          <w:spacing w:val="1"/>
        </w:rPr>
        <w:t xml:space="preserve"> </w:t>
      </w:r>
      <w:r>
        <w:rPr/>
        <w:t>total</w:t>
      </w:r>
      <w:r>
        <w:rPr>
          <w:spacing w:val="1"/>
        </w:rPr>
        <w:t xml:space="preserve"> </w:t>
      </w:r>
      <w:r>
        <w:rPr/>
        <w:t>o</w:t>
      </w:r>
      <w:r>
        <w:rPr>
          <w:spacing w:val="1"/>
        </w:rPr>
        <w:t xml:space="preserve"> </w:t>
      </w:r>
      <w:r>
        <w:rPr/>
        <w:t>parcialmente,</w:t>
      </w:r>
      <w:r>
        <w:rPr>
          <w:spacing w:val="1"/>
        </w:rPr>
        <w:t xml:space="preserve"> </w:t>
      </w:r>
      <w:r>
        <w:rPr/>
        <w:t>si</w:t>
      </w:r>
      <w:r>
        <w:rPr>
          <w:spacing w:val="1"/>
        </w:rPr>
        <w:t xml:space="preserve"> </w:t>
      </w:r>
      <w:r>
        <w:rPr/>
        <w:t>durante</w:t>
      </w:r>
      <w:r>
        <w:rPr>
          <w:spacing w:val="1"/>
        </w:rPr>
        <w:t xml:space="preserve"> </w:t>
      </w:r>
      <w:r>
        <w:rPr/>
        <w:t>la</w:t>
      </w:r>
      <w:r>
        <w:rPr>
          <w:spacing w:val="1"/>
        </w:rPr>
        <w:t xml:space="preserve"> </w:t>
      </w:r>
      <w:r>
        <w:rPr/>
        <w:t>deliberación encuentra por unanimidad que las propuestas evaluadas no</w:t>
      </w:r>
      <w:r>
        <w:rPr>
          <w:spacing w:val="1"/>
        </w:rPr>
        <w:t xml:space="preserve"> </w:t>
      </w:r>
      <w:r>
        <w:rPr/>
        <w:t>ameritan</w:t>
      </w:r>
      <w:r>
        <w:rPr>
          <w:spacing w:val="-9"/>
        </w:rPr>
        <w:t xml:space="preserve"> </w:t>
      </w:r>
      <w:r>
        <w:rPr/>
        <w:t>el</w:t>
      </w:r>
      <w:r>
        <w:rPr>
          <w:spacing w:val="-9"/>
        </w:rPr>
        <w:t xml:space="preserve"> </w:t>
      </w:r>
      <w:r>
        <w:rPr/>
        <w:t>otorgamiento</w:t>
      </w:r>
      <w:r>
        <w:rPr>
          <w:spacing w:val="-8"/>
        </w:rPr>
        <w:t xml:space="preserve"> </w:t>
      </w:r>
      <w:r>
        <w:rPr/>
        <w:t>del</w:t>
      </w:r>
      <w:r>
        <w:rPr>
          <w:spacing w:val="-8"/>
        </w:rPr>
        <w:t xml:space="preserve"> </w:t>
      </w:r>
      <w:r>
        <w:rPr/>
        <w:t>estímulo.</w:t>
      </w:r>
      <w:r>
        <w:rPr>
          <w:spacing w:val="-6"/>
        </w:rPr>
        <w:t xml:space="preserve"> </w:t>
      </w:r>
      <w:r>
        <w:rPr/>
        <w:t>En</w:t>
      </w:r>
      <w:r>
        <w:rPr>
          <w:spacing w:val="-5"/>
        </w:rPr>
        <w:t xml:space="preserve"> </w:t>
      </w:r>
      <w:r>
        <w:rPr/>
        <w:t>este</w:t>
      </w:r>
      <w:r>
        <w:rPr>
          <w:spacing w:val="-8"/>
        </w:rPr>
        <w:t xml:space="preserve"> </w:t>
      </w:r>
      <w:r>
        <w:rPr/>
        <w:t>caso,</w:t>
      </w:r>
      <w:r>
        <w:rPr>
          <w:spacing w:val="-7"/>
        </w:rPr>
        <w:t xml:space="preserve"> </w:t>
      </w:r>
      <w:r>
        <w:rPr/>
        <w:t>el</w:t>
      </w:r>
      <w:r>
        <w:rPr>
          <w:spacing w:val="-9"/>
        </w:rPr>
        <w:t xml:space="preserve"> </w:t>
      </w:r>
      <w:r>
        <w:rPr/>
        <w:t>jurado</w:t>
      </w:r>
      <w:r>
        <w:rPr>
          <w:spacing w:val="-9"/>
        </w:rPr>
        <w:t xml:space="preserve"> </w:t>
      </w:r>
      <w:r>
        <w:rPr/>
        <w:t>expondrá</w:t>
      </w:r>
      <w:r>
        <w:rPr>
          <w:spacing w:val="-8"/>
        </w:rPr>
        <w:t xml:space="preserve"> </w:t>
      </w:r>
      <w:r>
        <w:rPr/>
        <w:t>las</w:t>
      </w:r>
      <w:r>
        <w:rPr>
          <w:spacing w:val="-58"/>
        </w:rPr>
        <w:t xml:space="preserve"> </w:t>
      </w:r>
      <w:r>
        <w:rPr/>
        <w:t>razones que</w:t>
      </w:r>
      <w:r>
        <w:rPr>
          <w:spacing w:val="-2"/>
        </w:rPr>
        <w:t xml:space="preserve"> </w:t>
      </w:r>
      <w:r>
        <w:rPr/>
        <w:t>tuvo en</w:t>
      </w:r>
      <w:r>
        <w:rPr>
          <w:spacing w:val="-2"/>
        </w:rPr>
        <w:t xml:space="preserve"> </w:t>
      </w:r>
      <w:r>
        <w:rPr/>
        <w:t>cuenta</w:t>
      </w:r>
      <w:r>
        <w:rPr>
          <w:spacing w:val="1"/>
        </w:rPr>
        <w:t xml:space="preserve"> </w:t>
      </w:r>
      <w:r>
        <w:rPr/>
        <w:t>para</w:t>
      </w:r>
      <w:r>
        <w:rPr>
          <w:spacing w:val="-3"/>
        </w:rPr>
        <w:t xml:space="preserve"> </w:t>
      </w:r>
      <w:r>
        <w:rPr/>
        <w:t>tomar</w:t>
      </w:r>
      <w:r>
        <w:rPr>
          <w:spacing w:val="1"/>
        </w:rPr>
        <w:t xml:space="preserve"> </w:t>
      </w:r>
      <w:r>
        <w:rPr/>
        <w:t>esta</w:t>
      </w:r>
      <w:r>
        <w:rPr>
          <w:spacing w:val="-2"/>
        </w:rPr>
        <w:t xml:space="preserve"> </w:t>
      </w:r>
      <w:r>
        <w:rPr/>
        <w:t>decisión.</w:t>
      </w:r>
    </w:p>
    <w:p>
      <w:pPr>
        <w:pStyle w:val="ListParagraph"/>
        <w:rPr>
          <w:rFonts w:ascii="Arial" w:hAnsi="Arial"/>
          <w:sz w:val="20"/>
        </w:rPr>
      </w:pPr>
      <w:r>
        <w:rPr>
          <w:rFonts w:ascii="Arial" w:hAnsi="Arial"/>
          <w:sz w:val="20"/>
        </w:rPr>
      </w:r>
    </w:p>
    <w:p>
      <w:pPr>
        <w:pStyle w:val="ListParagraph"/>
        <w:numPr>
          <w:ilvl w:val="3"/>
          <w:numId w:val="7"/>
        </w:numPr>
        <w:tabs>
          <w:tab w:val="clear" w:pos="720"/>
          <w:tab w:val="left" w:pos="2421" w:leader="none"/>
        </w:tabs>
        <w:spacing w:lineRule="auto" w:line="360"/>
        <w:ind w:left="1988" w:right="614" w:hanging="648"/>
        <w:jc w:val="both"/>
        <w:rPr>
          <w:rFonts w:ascii="Arial" w:hAnsi="Arial"/>
          <w:sz w:val="20"/>
        </w:rPr>
      </w:pPr>
      <w:r>
        <w:rPr>
          <w:rFonts w:ascii="Arial" w:hAnsi="Arial"/>
          <w:b/>
        </w:rPr>
        <w:t>Suplentes.</w:t>
      </w:r>
      <w:r>
        <w:rPr>
          <w:rFonts w:ascii="Arial" w:hAnsi="Arial"/>
          <w:b/>
          <w:spacing w:val="1"/>
        </w:rPr>
        <w:t xml:space="preserve"> </w:t>
      </w:r>
      <w:r>
        <w:rPr/>
        <w:t>Definir suplentes</w:t>
      </w:r>
      <w:r>
        <w:rPr>
          <w:spacing w:val="1"/>
        </w:rPr>
        <w:t xml:space="preserve"> </w:t>
      </w:r>
      <w:r>
        <w:rPr/>
        <w:t>de los</w:t>
      </w:r>
      <w:r>
        <w:rPr>
          <w:spacing w:val="1"/>
        </w:rPr>
        <w:t xml:space="preserve"> </w:t>
      </w:r>
      <w:r>
        <w:rPr/>
        <w:t>ganadores</w:t>
      </w:r>
      <w:r>
        <w:rPr>
          <w:spacing w:val="1"/>
        </w:rPr>
        <w:t xml:space="preserve"> </w:t>
      </w:r>
      <w:r>
        <w:rPr/>
        <w:t>para los</w:t>
      </w:r>
      <w:r>
        <w:rPr>
          <w:spacing w:val="1"/>
        </w:rPr>
        <w:t xml:space="preserve"> </w:t>
      </w:r>
      <w:r>
        <w:rPr/>
        <w:t>casos de</w:t>
      </w:r>
      <w:r>
        <w:rPr>
          <w:spacing w:val="1"/>
        </w:rPr>
        <w:t xml:space="preserve"> </w:t>
      </w:r>
      <w:r>
        <w:rPr/>
        <w:t>incumplimiento</w:t>
      </w:r>
      <w:r>
        <w:rPr>
          <w:spacing w:val="1"/>
        </w:rPr>
        <w:t xml:space="preserve"> </w:t>
      </w:r>
      <w:r>
        <w:rPr/>
        <w:t>de</w:t>
      </w:r>
      <w:r>
        <w:rPr>
          <w:spacing w:val="1"/>
        </w:rPr>
        <w:t xml:space="preserve"> </w:t>
      </w:r>
      <w:r>
        <w:rPr/>
        <w:t>las</w:t>
      </w:r>
      <w:r>
        <w:rPr>
          <w:spacing w:val="1"/>
        </w:rPr>
        <w:t xml:space="preserve"> </w:t>
      </w:r>
      <w:r>
        <w:rPr/>
        <w:t>condiciones</w:t>
      </w:r>
      <w:r>
        <w:rPr>
          <w:spacing w:val="1"/>
        </w:rPr>
        <w:t xml:space="preserve"> </w:t>
      </w:r>
      <w:r>
        <w:rPr/>
        <w:t>de</w:t>
      </w:r>
      <w:r>
        <w:rPr>
          <w:spacing w:val="1"/>
        </w:rPr>
        <w:t xml:space="preserve"> </w:t>
      </w:r>
      <w:r>
        <w:rPr/>
        <w:t>participación,</w:t>
      </w:r>
      <w:r>
        <w:rPr>
          <w:spacing w:val="1"/>
        </w:rPr>
        <w:t xml:space="preserve"> </w:t>
      </w:r>
      <w:r>
        <w:rPr/>
        <w:t>inhabilidad,</w:t>
      </w:r>
      <w:r>
        <w:rPr>
          <w:spacing w:val="-59"/>
        </w:rPr>
        <w:t xml:space="preserve"> </w:t>
      </w:r>
      <w:r>
        <w:rPr/>
        <w:t>impedimento o renuncia.</w:t>
      </w:r>
      <w:r>
        <w:rPr>
          <w:spacing w:val="1"/>
        </w:rPr>
        <w:t xml:space="preserve"> </w:t>
      </w:r>
      <w:r>
        <w:rPr/>
        <w:t>En aquellos</w:t>
      </w:r>
      <w:r>
        <w:rPr>
          <w:spacing w:val="1"/>
        </w:rPr>
        <w:t xml:space="preserve"> </w:t>
      </w:r>
      <w:r>
        <w:rPr/>
        <w:t>casos</w:t>
      </w:r>
      <w:r>
        <w:rPr>
          <w:spacing w:val="1"/>
        </w:rPr>
        <w:t xml:space="preserve"> </w:t>
      </w:r>
      <w:r>
        <w:rPr/>
        <w:t>en</w:t>
      </w:r>
      <w:r>
        <w:rPr>
          <w:spacing w:val="1"/>
        </w:rPr>
        <w:t xml:space="preserve"> </w:t>
      </w:r>
      <w:r>
        <w:rPr/>
        <w:t>que</w:t>
      </w:r>
      <w:r>
        <w:rPr>
          <w:spacing w:val="1"/>
        </w:rPr>
        <w:t xml:space="preserve"> </w:t>
      </w:r>
      <w:r>
        <w:rPr/>
        <w:t>no se establezca</w:t>
      </w:r>
      <w:r>
        <w:rPr>
          <w:spacing w:val="1"/>
        </w:rPr>
        <w:t xml:space="preserve"> </w:t>
      </w:r>
      <w:r>
        <w:rPr/>
        <w:t>expresamente quienes son designados suplentes, el jurado deberá dejar</w:t>
      </w:r>
      <w:r>
        <w:rPr>
          <w:spacing w:val="1"/>
        </w:rPr>
        <w:t xml:space="preserve"> </w:t>
      </w:r>
      <w:r>
        <w:rPr/>
        <w:t>constancia</w:t>
      </w:r>
      <w:r>
        <w:rPr>
          <w:spacing w:val="-1"/>
        </w:rPr>
        <w:t xml:space="preserve"> </w:t>
      </w:r>
      <w:r>
        <w:rPr/>
        <w:t>en</w:t>
      </w:r>
      <w:r>
        <w:rPr>
          <w:spacing w:val="-2"/>
        </w:rPr>
        <w:t xml:space="preserve"> </w:t>
      </w:r>
      <w:r>
        <w:rPr/>
        <w:t>el</w:t>
      </w:r>
      <w:r>
        <w:rPr>
          <w:spacing w:val="-1"/>
        </w:rPr>
        <w:t xml:space="preserve"> </w:t>
      </w:r>
      <w:r>
        <w:rPr/>
        <w:t>acta</w:t>
      </w:r>
      <w:r>
        <w:rPr>
          <w:spacing w:val="-1"/>
        </w:rPr>
        <w:t xml:space="preserve"> </w:t>
      </w:r>
      <w:r>
        <w:rPr/>
        <w:t>de</w:t>
      </w:r>
      <w:r>
        <w:rPr>
          <w:spacing w:val="-4"/>
        </w:rPr>
        <w:t xml:space="preserve"> </w:t>
      </w:r>
      <w:r>
        <w:rPr/>
        <w:t>recomendación de las</w:t>
      </w:r>
      <w:r>
        <w:rPr>
          <w:spacing w:val="-3"/>
        </w:rPr>
        <w:t xml:space="preserve"> </w:t>
      </w:r>
      <w:r>
        <w:rPr/>
        <w:t>razones de</w:t>
      </w:r>
      <w:r>
        <w:rPr>
          <w:spacing w:val="-2"/>
        </w:rPr>
        <w:t xml:space="preserve"> </w:t>
      </w:r>
      <w:r>
        <w:rPr/>
        <w:t>su decisión.</w:t>
      </w:r>
    </w:p>
    <w:p>
      <w:pPr>
        <w:pStyle w:val="ListParagraph"/>
        <w:rPr>
          <w:rFonts w:ascii="Arial" w:hAnsi="Arial"/>
          <w:sz w:val="20"/>
        </w:rPr>
      </w:pPr>
      <w:r>
        <w:rPr>
          <w:rFonts w:ascii="Arial" w:hAnsi="Arial"/>
          <w:sz w:val="20"/>
        </w:rPr>
      </w:r>
    </w:p>
    <w:p>
      <w:pPr>
        <w:pStyle w:val="ListParagraph"/>
        <w:numPr>
          <w:ilvl w:val="3"/>
          <w:numId w:val="7"/>
        </w:numPr>
        <w:tabs>
          <w:tab w:val="clear" w:pos="720"/>
          <w:tab w:val="left" w:pos="2421" w:leader="none"/>
        </w:tabs>
        <w:spacing w:lineRule="auto" w:line="360"/>
        <w:ind w:left="1988" w:right="617" w:hanging="648"/>
        <w:jc w:val="both"/>
        <w:rPr>
          <w:sz w:val="24"/>
        </w:rPr>
      </w:pPr>
      <w:r>
        <w:rPr>
          <w:rFonts w:ascii="Arial" w:hAnsi="Arial"/>
          <w:b/>
        </w:rPr>
        <w:t xml:space="preserve">Menciones. </w:t>
      </w:r>
      <w:r>
        <w:rPr/>
        <w:t>Recomendar el otorgamiento de menciones a aquellas</w:t>
      </w:r>
      <w:r>
        <w:rPr>
          <w:spacing w:val="1"/>
        </w:rPr>
        <w:t xml:space="preserve"> </w:t>
      </w:r>
      <w:r>
        <w:rPr/>
        <w:t>propuestas que considere; esta decisión deberá quedar consignada en el</w:t>
      </w:r>
      <w:r>
        <w:rPr>
          <w:spacing w:val="1"/>
        </w:rPr>
        <w:t xml:space="preserve"> </w:t>
      </w:r>
      <w:r>
        <w:rPr/>
        <w:t>acta de</w:t>
      </w:r>
      <w:r>
        <w:rPr>
          <w:spacing w:val="-2"/>
        </w:rPr>
        <w:t xml:space="preserve"> </w:t>
      </w:r>
      <w:r>
        <w:rPr/>
        <w:t>recomendación</w:t>
      </w:r>
      <w:r>
        <w:rPr>
          <w:spacing w:val="-5"/>
        </w:rPr>
        <w:t xml:space="preserve"> </w:t>
      </w:r>
      <w:r>
        <w:rPr/>
        <w:t>de ganadores.</w:t>
      </w:r>
    </w:p>
    <w:p>
      <w:pPr>
        <w:pStyle w:val="ListParagraph"/>
        <w:rPr>
          <w:sz w:val="24"/>
        </w:rPr>
      </w:pPr>
      <w:r>
        <w:rPr>
          <w:sz w:val="24"/>
        </w:rPr>
      </w:r>
    </w:p>
    <w:p>
      <w:pPr>
        <w:pStyle w:val="ListParagraph"/>
        <w:numPr>
          <w:ilvl w:val="3"/>
          <w:numId w:val="7"/>
        </w:numPr>
        <w:tabs>
          <w:tab w:val="clear" w:pos="720"/>
          <w:tab w:val="left" w:pos="2421" w:leader="none"/>
        </w:tabs>
        <w:spacing w:lineRule="auto" w:line="360"/>
        <w:ind w:left="1988" w:right="615" w:hanging="648"/>
        <w:jc w:val="both"/>
        <w:rPr>
          <w:rFonts w:ascii="Arial" w:hAnsi="Arial"/>
          <w:sz w:val="20"/>
        </w:rPr>
      </w:pPr>
      <w:r>
        <w:rPr>
          <w:rFonts w:ascii="Arial" w:hAnsi="Arial"/>
          <w:b/>
        </w:rPr>
        <w:t>Preselección.</w:t>
      </w:r>
      <w:r>
        <w:rPr>
          <w:rFonts w:ascii="Arial" w:hAnsi="Arial"/>
          <w:b/>
          <w:spacing w:val="1"/>
        </w:rPr>
        <w:t xml:space="preserve"> </w:t>
      </w:r>
      <w:r>
        <w:rPr/>
        <w:t>Realizar</w:t>
      </w:r>
      <w:r>
        <w:rPr>
          <w:spacing w:val="1"/>
        </w:rPr>
        <w:t xml:space="preserve"> </w:t>
      </w:r>
      <w:r>
        <w:rPr/>
        <w:t>rondas</w:t>
      </w:r>
      <w:r>
        <w:rPr>
          <w:spacing w:val="1"/>
        </w:rPr>
        <w:t xml:space="preserve"> </w:t>
      </w:r>
      <w:r>
        <w:rPr/>
        <w:t>de</w:t>
      </w:r>
      <w:r>
        <w:rPr>
          <w:spacing w:val="1"/>
        </w:rPr>
        <w:t xml:space="preserve"> </w:t>
      </w:r>
      <w:r>
        <w:rPr/>
        <w:t>preselección</w:t>
      </w:r>
      <w:r>
        <w:rPr>
          <w:spacing w:val="1"/>
        </w:rPr>
        <w:t xml:space="preserve"> </w:t>
      </w:r>
      <w:r>
        <w:rPr/>
        <w:t>de</w:t>
      </w:r>
      <w:r>
        <w:rPr>
          <w:spacing w:val="1"/>
        </w:rPr>
        <w:t xml:space="preserve"> </w:t>
      </w:r>
      <w:r>
        <w:rPr/>
        <w:t>propuestas</w:t>
      </w:r>
      <w:r>
        <w:rPr>
          <w:spacing w:val="1"/>
        </w:rPr>
        <w:t xml:space="preserve"> </w:t>
      </w:r>
      <w:r>
        <w:rPr/>
        <w:t>en</w:t>
      </w:r>
      <w:r>
        <w:rPr>
          <w:spacing w:val="1"/>
        </w:rPr>
        <w:t xml:space="preserve"> </w:t>
      </w:r>
      <w:r>
        <w:rPr/>
        <w:t>aquellas</w:t>
      </w:r>
      <w:r>
        <w:rPr>
          <w:spacing w:val="-1"/>
        </w:rPr>
        <w:t xml:space="preserve"> </w:t>
      </w:r>
      <w:r>
        <w:rPr/>
        <w:t>convocatorias que así</w:t>
      </w:r>
      <w:r>
        <w:rPr>
          <w:spacing w:val="-1"/>
        </w:rPr>
        <w:t xml:space="preserve"> </w:t>
      </w:r>
      <w:r>
        <w:rPr/>
        <w:t>lo definan.</w:t>
      </w:r>
    </w:p>
    <w:p>
      <w:pPr>
        <w:pStyle w:val="ListParagraph"/>
        <w:rPr>
          <w:rFonts w:ascii="Arial" w:hAnsi="Arial"/>
          <w:sz w:val="20"/>
        </w:rPr>
      </w:pPr>
      <w:r>
        <w:rPr>
          <w:rFonts w:ascii="Arial" w:hAnsi="Arial"/>
          <w:sz w:val="20"/>
        </w:rPr>
      </w:r>
    </w:p>
    <w:p>
      <w:pPr>
        <w:pStyle w:val="ListParagraph"/>
        <w:numPr>
          <w:ilvl w:val="3"/>
          <w:numId w:val="7"/>
        </w:numPr>
        <w:tabs>
          <w:tab w:val="clear" w:pos="720"/>
          <w:tab w:val="left" w:pos="2421" w:leader="none"/>
        </w:tabs>
        <w:spacing w:lineRule="auto" w:line="360"/>
        <w:ind w:left="1988" w:right="616" w:hanging="648"/>
        <w:jc w:val="both"/>
        <w:rPr>
          <w:rFonts w:ascii="Arial" w:hAnsi="Arial"/>
          <w:sz w:val="20"/>
        </w:rPr>
      </w:pPr>
      <w:r>
        <w:rPr>
          <w:rFonts w:ascii="Arial" w:hAnsi="Arial"/>
          <w:b/>
        </w:rPr>
        <w:t>Recomendaciones.</w:t>
      </w:r>
      <w:r>
        <w:rPr>
          <w:rFonts w:ascii="Arial" w:hAnsi="Arial"/>
          <w:b/>
          <w:spacing w:val="1"/>
        </w:rPr>
        <w:t xml:space="preserve"> </w:t>
      </w:r>
      <w:r>
        <w:rPr/>
        <w:t>Realizar</w:t>
      </w:r>
      <w:r>
        <w:rPr>
          <w:spacing w:val="1"/>
        </w:rPr>
        <w:t xml:space="preserve"> </w:t>
      </w:r>
      <w:r>
        <w:rPr/>
        <w:t>recomendaciones</w:t>
      </w:r>
      <w:r>
        <w:rPr>
          <w:spacing w:val="1"/>
        </w:rPr>
        <w:t xml:space="preserve"> </w:t>
      </w:r>
      <w:r>
        <w:rPr/>
        <w:t>a</w:t>
      </w:r>
      <w:r>
        <w:rPr>
          <w:spacing w:val="1"/>
        </w:rPr>
        <w:t xml:space="preserve"> </w:t>
      </w:r>
      <w:r>
        <w:rPr/>
        <w:t>las</w:t>
      </w:r>
      <w:r>
        <w:rPr>
          <w:spacing w:val="1"/>
        </w:rPr>
        <w:t xml:space="preserve"> </w:t>
      </w:r>
      <w:r>
        <w:rPr/>
        <w:t>propuestas</w:t>
      </w:r>
      <w:r>
        <w:rPr>
          <w:spacing w:val="1"/>
        </w:rPr>
        <w:t xml:space="preserve"> </w:t>
      </w:r>
      <w:r>
        <w:rPr/>
        <w:t>ganadoras para que sean tenidas en cuenta durante la ejecución, siempre</w:t>
      </w:r>
      <w:r>
        <w:rPr>
          <w:spacing w:val="1"/>
        </w:rPr>
        <w:t xml:space="preserve"> </w:t>
      </w:r>
      <w:r>
        <w:rPr/>
        <w:t>y cuando éstas no modifiquen el propósito y alcance de la propuesta</w:t>
      </w:r>
      <w:r>
        <w:rPr>
          <w:spacing w:val="1"/>
        </w:rPr>
        <w:t xml:space="preserve"> </w:t>
      </w:r>
      <w:r>
        <w:rPr/>
        <w:t>participante.</w:t>
      </w:r>
    </w:p>
    <w:p>
      <w:pPr>
        <w:pStyle w:val="ListParagraph"/>
        <w:rPr>
          <w:rFonts w:ascii="Arial" w:hAnsi="Arial"/>
          <w:sz w:val="20"/>
        </w:rPr>
      </w:pPr>
      <w:r>
        <w:rPr>
          <w:rFonts w:ascii="Arial" w:hAnsi="Arial"/>
          <w:sz w:val="20"/>
        </w:rPr>
      </w:r>
    </w:p>
    <w:p>
      <w:pPr>
        <w:pStyle w:val="ListParagraph"/>
        <w:tabs>
          <w:tab w:val="clear" w:pos="720"/>
          <w:tab w:val="left" w:pos="2421" w:leader="none"/>
        </w:tabs>
        <w:spacing w:lineRule="auto" w:line="360"/>
        <w:ind w:left="1988" w:right="616" w:hanging="0"/>
        <w:jc w:val="both"/>
        <w:rPr>
          <w:rFonts w:ascii="Arial" w:hAnsi="Arial"/>
          <w:sz w:val="20"/>
        </w:rPr>
      </w:pPr>
      <w:r>
        <w:rPr>
          <w:rFonts w:ascii="Arial" w:hAnsi="Arial"/>
          <w:sz w:val="20"/>
        </w:rPr>
      </w:r>
    </w:p>
    <w:p>
      <w:pPr>
        <w:pStyle w:val="Ttulo3"/>
        <w:numPr>
          <w:ilvl w:val="2"/>
          <w:numId w:val="7"/>
        </w:numPr>
        <w:tabs>
          <w:tab w:val="clear" w:pos="720"/>
          <w:tab w:val="left" w:pos="1700" w:leader="none"/>
          <w:tab w:val="left" w:pos="1701" w:leader="none"/>
        </w:tabs>
        <w:spacing w:lineRule="exact" w:line="252"/>
        <w:rPr>
          <w:sz w:val="21"/>
        </w:rPr>
      </w:pPr>
      <w:r>
        <w:rPr/>
        <w:t>Compromisos de</w:t>
      </w:r>
      <w:r>
        <w:rPr>
          <w:spacing w:val="-2"/>
        </w:rPr>
        <w:t xml:space="preserve"> </w:t>
      </w:r>
      <w:r>
        <w:rPr/>
        <w:t>los</w:t>
      </w:r>
      <w:r>
        <w:rPr>
          <w:spacing w:val="-3"/>
        </w:rPr>
        <w:t xml:space="preserve"> </w:t>
      </w:r>
      <w:r>
        <w:rPr/>
        <w:t>jurados</w:t>
      </w:r>
    </w:p>
    <w:p>
      <w:pPr>
        <w:pStyle w:val="Cuerpodetexto"/>
        <w:spacing w:before="8" w:after="0"/>
        <w:rPr>
          <w:rFonts w:ascii="Arial" w:hAnsi="Arial"/>
          <w:b/>
          <w:b/>
          <w:sz w:val="29"/>
        </w:rPr>
      </w:pPr>
      <w:r>
        <w:rPr>
          <w:rFonts w:ascii="Arial" w:hAnsi="Arial"/>
          <w:b/>
          <w:sz w:val="29"/>
        </w:rPr>
      </w:r>
    </w:p>
    <w:p>
      <w:pPr>
        <w:pStyle w:val="Cuerpodetexto"/>
        <w:spacing w:lineRule="auto" w:line="360"/>
        <w:ind w:left="1333" w:right="616" w:hanging="0"/>
        <w:jc w:val="both"/>
        <w:rPr/>
      </w:pPr>
      <w:r>
        <w:rPr>
          <w:spacing w:val="-1"/>
        </w:rPr>
        <w:t>Los</w:t>
      </w:r>
      <w:r>
        <w:rPr>
          <w:spacing w:val="-14"/>
        </w:rPr>
        <w:t xml:space="preserve"> </w:t>
      </w:r>
      <w:r>
        <w:rPr>
          <w:spacing w:val="-1"/>
        </w:rPr>
        <w:t>jurados</w:t>
      </w:r>
      <w:r>
        <w:rPr>
          <w:spacing w:val="-13"/>
        </w:rPr>
        <w:t xml:space="preserve"> </w:t>
      </w:r>
      <w:r>
        <w:rPr>
          <w:spacing w:val="-1"/>
        </w:rPr>
        <w:t>designados</w:t>
      </w:r>
      <w:r>
        <w:rPr>
          <w:spacing w:val="-16"/>
        </w:rPr>
        <w:t xml:space="preserve"> </w:t>
      </w:r>
      <w:r>
        <w:rPr/>
        <w:t>adquieren</w:t>
      </w:r>
      <w:r>
        <w:rPr>
          <w:spacing w:val="-10"/>
        </w:rPr>
        <w:t xml:space="preserve"> </w:t>
      </w:r>
      <w:r>
        <w:rPr/>
        <w:t>los</w:t>
      </w:r>
      <w:r>
        <w:rPr>
          <w:spacing w:val="-13"/>
        </w:rPr>
        <w:t xml:space="preserve"> </w:t>
      </w:r>
      <w:r>
        <w:rPr/>
        <w:t>siguientes</w:t>
      </w:r>
      <w:r>
        <w:rPr>
          <w:spacing w:val="-16"/>
        </w:rPr>
        <w:t xml:space="preserve"> </w:t>
      </w:r>
      <w:r>
        <w:rPr/>
        <w:t>compromisos</w:t>
      </w:r>
      <w:r>
        <w:rPr>
          <w:spacing w:val="-13"/>
        </w:rPr>
        <w:t xml:space="preserve"> </w:t>
      </w:r>
      <w:r>
        <w:rPr/>
        <w:t>que</w:t>
      </w:r>
      <w:r>
        <w:rPr>
          <w:spacing w:val="-13"/>
        </w:rPr>
        <w:t xml:space="preserve"> </w:t>
      </w:r>
      <w:r>
        <w:rPr/>
        <w:t>garantizan</w:t>
      </w:r>
      <w:r>
        <w:rPr>
          <w:spacing w:val="-11"/>
        </w:rPr>
        <w:t xml:space="preserve"> </w:t>
      </w:r>
      <w:r>
        <w:rPr/>
        <w:t>que</w:t>
      </w:r>
      <w:r>
        <w:rPr>
          <w:spacing w:val="-59"/>
        </w:rPr>
        <w:t xml:space="preserve"> </w:t>
      </w:r>
      <w:r>
        <w:rPr/>
        <w:t>su decisión se enmarque en los principios de transparencia y objetividad que</w:t>
      </w:r>
      <w:r>
        <w:rPr>
          <w:spacing w:val="1"/>
        </w:rPr>
        <w:t xml:space="preserve"> </w:t>
      </w:r>
      <w:r>
        <w:rPr/>
        <w:t>soportan</w:t>
      </w:r>
      <w:r>
        <w:rPr>
          <w:spacing w:val="-3"/>
        </w:rPr>
        <w:t xml:space="preserve"> </w:t>
      </w:r>
      <w:r>
        <w:rPr/>
        <w:t>las convocatorias del PDE y del PECL:</w:t>
      </w:r>
    </w:p>
    <w:p>
      <w:pPr>
        <w:pStyle w:val="ListParagraph"/>
        <w:numPr>
          <w:ilvl w:val="3"/>
          <w:numId w:val="7"/>
        </w:numPr>
        <w:tabs>
          <w:tab w:val="clear" w:pos="720"/>
          <w:tab w:val="left" w:pos="2421" w:leader="none"/>
        </w:tabs>
        <w:spacing w:lineRule="auto" w:line="360" w:before="199" w:after="0"/>
        <w:ind w:left="1988" w:right="614" w:hanging="648"/>
        <w:jc w:val="both"/>
        <w:rPr>
          <w:sz w:val="20"/>
        </w:rPr>
      </w:pPr>
      <w:r>
        <w:rPr>
          <w:rFonts w:ascii="Arial" w:hAnsi="Arial"/>
          <w:b/>
        </w:rPr>
        <w:t xml:space="preserve">Condiciones de participación. </w:t>
      </w:r>
      <w:r>
        <w:rPr/>
        <w:t>Leer detenidamente las condiciones</w:t>
      </w:r>
      <w:r>
        <w:rPr>
          <w:spacing w:val="1"/>
        </w:rPr>
        <w:t xml:space="preserve"> </w:t>
      </w:r>
      <w:r>
        <w:rPr/>
        <w:t>generales</w:t>
      </w:r>
      <w:r>
        <w:rPr>
          <w:spacing w:val="1"/>
        </w:rPr>
        <w:t xml:space="preserve"> </w:t>
      </w:r>
      <w:r>
        <w:rPr/>
        <w:t>de</w:t>
      </w:r>
      <w:r>
        <w:rPr>
          <w:spacing w:val="1"/>
        </w:rPr>
        <w:t xml:space="preserve"> </w:t>
      </w:r>
      <w:r>
        <w:rPr/>
        <w:t>participación</w:t>
      </w:r>
      <w:r>
        <w:rPr>
          <w:spacing w:val="1"/>
        </w:rPr>
        <w:t xml:space="preserve"> </w:t>
      </w:r>
      <w:r>
        <w:rPr/>
        <w:t>del</w:t>
      </w:r>
      <w:r>
        <w:rPr>
          <w:spacing w:val="1"/>
        </w:rPr>
        <w:t xml:space="preserve"> </w:t>
      </w:r>
      <w:r>
        <w:rPr/>
        <w:t>PDE</w:t>
      </w:r>
      <w:r>
        <w:rPr>
          <w:spacing w:val="1"/>
        </w:rPr>
        <w:t xml:space="preserve"> </w:t>
      </w:r>
      <w:r>
        <w:rPr/>
        <w:t>y</w:t>
      </w:r>
      <w:r>
        <w:rPr>
          <w:spacing w:val="1"/>
        </w:rPr>
        <w:t xml:space="preserve"> </w:t>
      </w:r>
      <w:r>
        <w:rPr/>
        <w:t>los</w:t>
      </w:r>
      <w:r>
        <w:rPr>
          <w:spacing w:val="1"/>
        </w:rPr>
        <w:t xml:space="preserve"> </w:t>
      </w:r>
      <w:r>
        <w:rPr/>
        <w:t>requisitos</w:t>
      </w:r>
      <w:r>
        <w:rPr>
          <w:spacing w:val="1"/>
        </w:rPr>
        <w:t xml:space="preserve"> </w:t>
      </w:r>
      <w:r>
        <w:rPr/>
        <w:t>específicos</w:t>
      </w:r>
      <w:r>
        <w:rPr>
          <w:spacing w:val="1"/>
        </w:rPr>
        <w:t xml:space="preserve"> </w:t>
      </w:r>
      <w:r>
        <w:rPr/>
        <w:t>de</w:t>
      </w:r>
      <w:r>
        <w:rPr>
          <w:spacing w:val="1"/>
        </w:rPr>
        <w:t xml:space="preserve"> </w:t>
      </w:r>
      <w:r>
        <w:rPr/>
        <w:t>la</w:t>
      </w:r>
      <w:r>
        <w:rPr>
          <w:spacing w:val="-59"/>
        </w:rPr>
        <w:t xml:space="preserve"> </w:t>
      </w:r>
      <w:r>
        <w:rPr/>
        <w:t>convocatoria</w:t>
      </w:r>
      <w:r>
        <w:rPr>
          <w:spacing w:val="-1"/>
        </w:rPr>
        <w:t xml:space="preserve"> </w:t>
      </w:r>
      <w:r>
        <w:rPr/>
        <w:t>de la</w:t>
      </w:r>
      <w:r>
        <w:rPr>
          <w:spacing w:val="-2"/>
        </w:rPr>
        <w:t xml:space="preserve"> </w:t>
      </w:r>
      <w:r>
        <w:rPr/>
        <w:t>cual es</w:t>
      </w:r>
      <w:r>
        <w:rPr>
          <w:spacing w:val="1"/>
        </w:rPr>
        <w:t xml:space="preserve"> </w:t>
      </w:r>
      <w:r>
        <w:rPr/>
        <w:t>jurado.</w:t>
      </w:r>
    </w:p>
    <w:p>
      <w:pPr>
        <w:pStyle w:val="ListParagraph"/>
        <w:numPr>
          <w:ilvl w:val="3"/>
          <w:numId w:val="7"/>
        </w:numPr>
        <w:tabs>
          <w:tab w:val="clear" w:pos="720"/>
          <w:tab w:val="left" w:pos="2421" w:leader="none"/>
        </w:tabs>
        <w:spacing w:lineRule="auto" w:line="360" w:before="1" w:after="0"/>
        <w:ind w:left="1988" w:right="618" w:hanging="648"/>
        <w:jc w:val="both"/>
        <w:rPr>
          <w:sz w:val="20"/>
        </w:rPr>
      </w:pPr>
      <w:r>
        <w:rPr>
          <w:rFonts w:ascii="Arial" w:hAnsi="Arial"/>
          <w:b/>
        </w:rPr>
        <w:t xml:space="preserve">Consultas por escrito. </w:t>
      </w:r>
      <w:r>
        <w:rPr/>
        <w:t>Presentar por escrito a la entidad encargada,</w:t>
      </w:r>
      <w:r>
        <w:rPr>
          <w:spacing w:val="1"/>
        </w:rPr>
        <w:t xml:space="preserve"> </w:t>
      </w:r>
      <w:r>
        <w:rPr/>
        <w:t>con la debida anterioridad, las consultas y solicitudes de aclaración sobre</w:t>
      </w:r>
      <w:r>
        <w:rPr>
          <w:spacing w:val="1"/>
        </w:rPr>
        <w:t xml:space="preserve"> </w:t>
      </w:r>
      <w:r>
        <w:rPr/>
        <w:t>la convocatoria que debe evaluar (en ningún caso la entidad resolverá</w:t>
      </w:r>
      <w:r>
        <w:rPr>
          <w:spacing w:val="1"/>
        </w:rPr>
        <w:t xml:space="preserve"> </w:t>
      </w:r>
      <w:r>
        <w:rPr/>
        <w:t>inquietudes</w:t>
      </w:r>
      <w:r>
        <w:rPr>
          <w:spacing w:val="-1"/>
        </w:rPr>
        <w:t xml:space="preserve"> </w:t>
      </w:r>
      <w:r>
        <w:rPr/>
        <w:t>formuladas</w:t>
      </w:r>
      <w:r>
        <w:rPr>
          <w:spacing w:val="-2"/>
        </w:rPr>
        <w:t xml:space="preserve"> </w:t>
      </w:r>
      <w:r>
        <w:rPr/>
        <w:t>verbalmente).</w:t>
      </w:r>
    </w:p>
    <w:p>
      <w:pPr>
        <w:pStyle w:val="ListParagraph"/>
        <w:numPr>
          <w:ilvl w:val="3"/>
          <w:numId w:val="7"/>
        </w:numPr>
        <w:tabs>
          <w:tab w:val="clear" w:pos="720"/>
          <w:tab w:val="left" w:pos="2421" w:leader="none"/>
        </w:tabs>
        <w:spacing w:lineRule="auto" w:line="360"/>
        <w:ind w:left="1988" w:right="613" w:hanging="648"/>
        <w:jc w:val="both"/>
        <w:rPr>
          <w:sz w:val="20"/>
        </w:rPr>
      </w:pPr>
      <w:r>
        <w:rPr>
          <w:rFonts w:ascii="Arial" w:hAnsi="Arial"/>
          <w:b/>
        </w:rPr>
        <w:t xml:space="preserve">Totalidad del material a evaluar. </w:t>
      </w:r>
      <w:r>
        <w:rPr/>
        <w:t>Una vez habilitado el acceso al</w:t>
      </w:r>
      <w:r>
        <w:rPr>
          <w:spacing w:val="1"/>
        </w:rPr>
        <w:t xml:space="preserve"> </w:t>
      </w:r>
      <w:r>
        <w:rPr/>
        <w:t>material a ser evaluado, verificar que se encuentre la totalidad de las</w:t>
      </w:r>
      <w:r>
        <w:rPr>
          <w:spacing w:val="1"/>
        </w:rPr>
        <w:t xml:space="preserve"> </w:t>
      </w:r>
      <w:r>
        <w:rPr/>
        <w:t>propuestas</w:t>
      </w:r>
      <w:r>
        <w:rPr>
          <w:spacing w:val="1"/>
        </w:rPr>
        <w:t xml:space="preserve"> </w:t>
      </w:r>
      <w:r>
        <w:rPr/>
        <w:t>asignadas e</w:t>
      </w:r>
      <w:r>
        <w:rPr>
          <w:spacing w:val="1"/>
        </w:rPr>
        <w:t xml:space="preserve"> </w:t>
      </w:r>
      <w:r>
        <w:rPr/>
        <w:t>informar</w:t>
      </w:r>
      <w:r>
        <w:rPr>
          <w:spacing w:val="1"/>
        </w:rPr>
        <w:t xml:space="preserve"> </w:t>
      </w:r>
      <w:r>
        <w:rPr/>
        <w:t>cualquier</w:t>
      </w:r>
      <w:r>
        <w:rPr>
          <w:spacing w:val="1"/>
        </w:rPr>
        <w:t xml:space="preserve"> </w:t>
      </w:r>
      <w:r>
        <w:rPr/>
        <w:t>inconsistencia</w:t>
      </w:r>
      <w:r>
        <w:rPr>
          <w:spacing w:val="1"/>
        </w:rPr>
        <w:t xml:space="preserve"> </w:t>
      </w:r>
      <w:r>
        <w:rPr/>
        <w:t>a</w:t>
      </w:r>
      <w:r>
        <w:rPr>
          <w:spacing w:val="1"/>
        </w:rPr>
        <w:t xml:space="preserve"> </w:t>
      </w:r>
      <w:r>
        <w:rPr/>
        <w:t>la</w:t>
      </w:r>
      <w:r>
        <w:rPr>
          <w:spacing w:val="1"/>
        </w:rPr>
        <w:t xml:space="preserve"> </w:t>
      </w:r>
      <w:r>
        <w:rPr/>
        <w:t>entidad</w:t>
      </w:r>
      <w:r>
        <w:rPr>
          <w:spacing w:val="1"/>
        </w:rPr>
        <w:t xml:space="preserve"> </w:t>
      </w:r>
      <w:r>
        <w:rPr/>
        <w:t>encargada</w:t>
      </w:r>
      <w:r>
        <w:rPr>
          <w:spacing w:val="-1"/>
        </w:rPr>
        <w:t xml:space="preserve"> </w:t>
      </w:r>
      <w:r>
        <w:rPr/>
        <w:t>de</w:t>
      </w:r>
      <w:r>
        <w:rPr>
          <w:spacing w:val="-2"/>
        </w:rPr>
        <w:t xml:space="preserve"> </w:t>
      </w:r>
      <w:r>
        <w:rPr/>
        <w:t>la convocatoria.</w:t>
      </w:r>
    </w:p>
    <w:p>
      <w:pPr>
        <w:pStyle w:val="ListParagraph"/>
        <w:numPr>
          <w:ilvl w:val="3"/>
          <w:numId w:val="7"/>
        </w:numPr>
        <w:tabs>
          <w:tab w:val="clear" w:pos="720"/>
          <w:tab w:val="left" w:pos="2421" w:leader="none"/>
        </w:tabs>
        <w:spacing w:lineRule="auto" w:line="360" w:before="1" w:after="0"/>
        <w:ind w:left="1988" w:right="613" w:hanging="648"/>
        <w:jc w:val="both"/>
        <w:rPr>
          <w:sz w:val="20"/>
        </w:rPr>
      </w:pPr>
      <w:r>
        <w:rPr>
          <w:rFonts w:ascii="Arial" w:hAnsi="Arial"/>
          <w:b/>
        </w:rPr>
        <w:t>Declaración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impedimento.</w:t>
      </w:r>
      <w:r>
        <w:rPr>
          <w:rFonts w:ascii="Arial" w:hAnsi="Arial"/>
          <w:b/>
          <w:spacing w:val="1"/>
        </w:rPr>
        <w:t xml:space="preserve"> </w:t>
      </w:r>
      <w:r>
        <w:rPr/>
        <w:t>Declararse</w:t>
      </w:r>
      <w:r>
        <w:rPr>
          <w:spacing w:val="1"/>
        </w:rPr>
        <w:t xml:space="preserve"> </w:t>
      </w:r>
      <w:r>
        <w:rPr/>
        <w:t>impedido</w:t>
      </w:r>
      <w:r>
        <w:rPr>
          <w:spacing w:val="1"/>
        </w:rPr>
        <w:t xml:space="preserve"> </w:t>
      </w:r>
      <w:r>
        <w:rPr/>
        <w:t>mediante</w:t>
      </w:r>
      <w:r>
        <w:rPr>
          <w:spacing w:val="1"/>
        </w:rPr>
        <w:t xml:space="preserve"> </w:t>
      </w:r>
      <w:r>
        <w:rPr/>
        <w:t>comunicación</w:t>
      </w:r>
      <w:r>
        <w:rPr>
          <w:spacing w:val="-9"/>
        </w:rPr>
        <w:t xml:space="preserve"> </w:t>
      </w:r>
      <w:r>
        <w:rPr/>
        <w:t>escrita,</w:t>
      </w:r>
      <w:r>
        <w:rPr>
          <w:spacing w:val="-8"/>
        </w:rPr>
        <w:t xml:space="preserve"> </w:t>
      </w:r>
      <w:r>
        <w:rPr/>
        <w:t>antes</w:t>
      </w:r>
      <w:r>
        <w:rPr>
          <w:spacing w:val="-9"/>
        </w:rPr>
        <w:t xml:space="preserve"> </w:t>
      </w:r>
      <w:r>
        <w:rPr/>
        <w:t>de</w:t>
      </w:r>
      <w:r>
        <w:rPr>
          <w:spacing w:val="-11"/>
        </w:rPr>
        <w:t xml:space="preserve"> </w:t>
      </w:r>
      <w:r>
        <w:rPr/>
        <w:t>la</w:t>
      </w:r>
      <w:r>
        <w:rPr>
          <w:spacing w:val="-9"/>
        </w:rPr>
        <w:t xml:space="preserve"> </w:t>
      </w:r>
      <w:r>
        <w:rPr/>
        <w:t>deliberación</w:t>
      </w:r>
      <w:r>
        <w:rPr>
          <w:spacing w:val="-8"/>
        </w:rPr>
        <w:t xml:space="preserve"> </w:t>
      </w:r>
      <w:r>
        <w:rPr/>
        <w:t>de</w:t>
      </w:r>
      <w:r>
        <w:rPr>
          <w:spacing w:val="-14"/>
        </w:rPr>
        <w:t xml:space="preserve"> </w:t>
      </w:r>
      <w:r>
        <w:rPr/>
        <w:t>las</w:t>
      </w:r>
      <w:r>
        <w:rPr>
          <w:spacing w:val="-9"/>
        </w:rPr>
        <w:t xml:space="preserve"> </w:t>
      </w:r>
      <w:r>
        <w:rPr/>
        <w:t>propuestas</w:t>
      </w:r>
      <w:r>
        <w:rPr>
          <w:spacing w:val="-8"/>
        </w:rPr>
        <w:t xml:space="preserve"> </w:t>
      </w:r>
      <w:r>
        <w:rPr/>
        <w:t>asignadas</w:t>
      </w:r>
      <w:r>
        <w:rPr>
          <w:spacing w:val="-59"/>
        </w:rPr>
        <w:t xml:space="preserve"> </w:t>
      </w:r>
      <w:r>
        <w:rPr/>
        <w:t>para su evaluación, respecto de las cuales identifique la existencia de un</w:t>
      </w:r>
      <w:r>
        <w:rPr>
          <w:spacing w:val="1"/>
        </w:rPr>
        <w:t xml:space="preserve"> </w:t>
      </w:r>
      <w:r>
        <w:rPr/>
        <w:t>conflicto</w:t>
      </w:r>
      <w:r>
        <w:rPr>
          <w:spacing w:val="-3"/>
        </w:rPr>
        <w:t xml:space="preserve"> </w:t>
      </w:r>
      <w:r>
        <w:rPr/>
        <w:t>de</w:t>
      </w:r>
      <w:r>
        <w:rPr>
          <w:spacing w:val="-3"/>
        </w:rPr>
        <w:t xml:space="preserve"> </w:t>
      </w:r>
      <w:r>
        <w:rPr/>
        <w:t>intereses,</w:t>
      </w:r>
      <w:r>
        <w:rPr>
          <w:spacing w:val="-3"/>
        </w:rPr>
        <w:t xml:space="preserve"> </w:t>
      </w:r>
      <w:r>
        <w:rPr/>
        <w:t>o</w:t>
      </w:r>
      <w:r>
        <w:rPr>
          <w:spacing w:val="-3"/>
        </w:rPr>
        <w:t xml:space="preserve"> </w:t>
      </w:r>
      <w:r>
        <w:rPr/>
        <w:t>frente</w:t>
      </w:r>
      <w:r>
        <w:rPr>
          <w:spacing w:val="-2"/>
        </w:rPr>
        <w:t xml:space="preserve"> </w:t>
      </w:r>
      <w:r>
        <w:rPr/>
        <w:t>aquellas</w:t>
      </w:r>
      <w:r>
        <w:rPr>
          <w:spacing w:val="-3"/>
        </w:rPr>
        <w:t xml:space="preserve"> </w:t>
      </w:r>
      <w:r>
        <w:rPr/>
        <w:t>en</w:t>
      </w:r>
      <w:r>
        <w:rPr>
          <w:spacing w:val="-3"/>
        </w:rPr>
        <w:t xml:space="preserve"> </w:t>
      </w:r>
      <w:r>
        <w:rPr/>
        <w:t>las</w:t>
      </w:r>
      <w:r>
        <w:rPr>
          <w:spacing w:val="-2"/>
        </w:rPr>
        <w:t xml:space="preserve"> </w:t>
      </w:r>
      <w:r>
        <w:rPr/>
        <w:t>que</w:t>
      </w:r>
      <w:r>
        <w:rPr>
          <w:spacing w:val="-5"/>
        </w:rPr>
        <w:t xml:space="preserve"> </w:t>
      </w:r>
      <w:r>
        <w:rPr/>
        <w:t>considere</w:t>
      </w:r>
      <w:r>
        <w:rPr>
          <w:spacing w:val="-2"/>
        </w:rPr>
        <w:t xml:space="preserve"> </w:t>
      </w:r>
      <w:r>
        <w:rPr/>
        <w:t>que</w:t>
      </w:r>
      <w:r>
        <w:rPr>
          <w:spacing w:val="-3"/>
        </w:rPr>
        <w:t xml:space="preserve"> </w:t>
      </w:r>
      <w:r>
        <w:rPr/>
        <w:t>no</w:t>
      </w:r>
      <w:r>
        <w:rPr>
          <w:spacing w:val="-3"/>
        </w:rPr>
        <w:t xml:space="preserve"> </w:t>
      </w:r>
      <w:r>
        <w:rPr/>
        <w:t>puede</w:t>
      </w:r>
      <w:r>
        <w:rPr>
          <w:spacing w:val="-58"/>
        </w:rPr>
        <w:t xml:space="preserve"> </w:t>
      </w:r>
      <w:r>
        <w:rPr>
          <w:spacing w:val="-1"/>
        </w:rPr>
        <w:t>emitir</w:t>
      </w:r>
      <w:r>
        <w:rPr>
          <w:spacing w:val="-13"/>
        </w:rPr>
        <w:t xml:space="preserve"> </w:t>
      </w:r>
      <w:r>
        <w:rPr>
          <w:spacing w:val="-1"/>
        </w:rPr>
        <w:t>un</w:t>
      </w:r>
      <w:r>
        <w:rPr>
          <w:spacing w:val="-17"/>
        </w:rPr>
        <w:t xml:space="preserve"> </w:t>
      </w:r>
      <w:r>
        <w:rPr>
          <w:spacing w:val="-1"/>
        </w:rPr>
        <w:t>concepto</w:t>
      </w:r>
      <w:r>
        <w:rPr>
          <w:spacing w:val="-17"/>
        </w:rPr>
        <w:t xml:space="preserve"> </w:t>
      </w:r>
      <w:r>
        <w:rPr/>
        <w:t>objetivo</w:t>
      </w:r>
      <w:r>
        <w:rPr>
          <w:rStyle w:val="Ancladenotaalpie"/>
        </w:rPr>
        <w:footnoteReference w:id="13"/>
      </w:r>
      <w:r>
        <w:rPr/>
        <w:t>.</w:t>
      </w:r>
      <w:r>
        <w:rPr>
          <w:spacing w:val="-13"/>
        </w:rPr>
        <w:t xml:space="preserve"> </w:t>
      </w:r>
      <w:r>
        <w:rPr/>
        <w:t>Para</w:t>
      </w:r>
      <w:r>
        <w:rPr>
          <w:spacing w:val="-16"/>
        </w:rPr>
        <w:t xml:space="preserve"> </w:t>
      </w:r>
      <w:r>
        <w:rPr/>
        <w:t>dicho</w:t>
      </w:r>
      <w:r>
        <w:rPr>
          <w:spacing w:val="-14"/>
        </w:rPr>
        <w:t xml:space="preserve"> </w:t>
      </w:r>
      <w:r>
        <w:rPr/>
        <w:t>efecto,</w:t>
      </w:r>
      <w:r>
        <w:rPr>
          <w:spacing w:val="-15"/>
        </w:rPr>
        <w:t xml:space="preserve"> </w:t>
      </w:r>
      <w:r>
        <w:rPr/>
        <w:t>deberá</w:t>
      </w:r>
      <w:r>
        <w:rPr>
          <w:spacing w:val="-13"/>
        </w:rPr>
        <w:t xml:space="preserve"> </w:t>
      </w:r>
      <w:r>
        <w:rPr/>
        <w:t>declarar</w:t>
      </w:r>
      <w:r>
        <w:rPr>
          <w:spacing w:val="-15"/>
        </w:rPr>
        <w:t xml:space="preserve"> </w:t>
      </w:r>
      <w:r>
        <w:rPr/>
        <w:t>si</w:t>
      </w:r>
      <w:r>
        <w:rPr>
          <w:spacing w:val="-15"/>
        </w:rPr>
        <w:t xml:space="preserve"> </w:t>
      </w:r>
      <w:r>
        <w:rPr/>
        <w:t>ha</w:t>
      </w:r>
      <w:r>
        <w:rPr>
          <w:spacing w:val="-16"/>
        </w:rPr>
        <w:t xml:space="preserve"> </w:t>
      </w:r>
      <w:r>
        <w:rPr/>
        <w:t>tenido</w:t>
      </w:r>
      <w:r>
        <w:rPr>
          <w:spacing w:val="-59"/>
        </w:rPr>
        <w:t xml:space="preserve"> </w:t>
      </w:r>
      <w:r>
        <w:rPr/>
        <w:t>un</w:t>
      </w:r>
      <w:r>
        <w:rPr>
          <w:spacing w:val="1"/>
        </w:rPr>
        <w:t xml:space="preserve"> </w:t>
      </w:r>
      <w:r>
        <w:rPr/>
        <w:t>vínculo</w:t>
      </w:r>
      <w:r>
        <w:rPr>
          <w:spacing w:val="1"/>
        </w:rPr>
        <w:t xml:space="preserve"> </w:t>
      </w:r>
      <w:r>
        <w:rPr/>
        <w:t>laboral o</w:t>
      </w:r>
      <w:r>
        <w:rPr>
          <w:spacing w:val="1"/>
        </w:rPr>
        <w:t xml:space="preserve"> </w:t>
      </w:r>
      <w:r>
        <w:rPr/>
        <w:t>contractual</w:t>
      </w:r>
      <w:r>
        <w:rPr>
          <w:spacing w:val="1"/>
        </w:rPr>
        <w:t xml:space="preserve"> </w:t>
      </w:r>
      <w:r>
        <w:rPr/>
        <w:t>con alguna</w:t>
      </w:r>
      <w:r>
        <w:rPr>
          <w:spacing w:val="1"/>
        </w:rPr>
        <w:t xml:space="preserve"> </w:t>
      </w:r>
      <w:r>
        <w:rPr/>
        <w:t>entidad</w:t>
      </w:r>
      <w:r>
        <w:rPr>
          <w:spacing w:val="1"/>
        </w:rPr>
        <w:t xml:space="preserve"> </w:t>
      </w:r>
      <w:r>
        <w:rPr/>
        <w:t>participante</w:t>
      </w:r>
      <w:r>
        <w:rPr>
          <w:spacing w:val="1"/>
        </w:rPr>
        <w:t xml:space="preserve"> </w:t>
      </w:r>
      <w:r>
        <w:rPr/>
        <w:t>en</w:t>
      </w:r>
      <w:r>
        <w:rPr>
          <w:spacing w:val="1"/>
        </w:rPr>
        <w:t xml:space="preserve"> </w:t>
      </w:r>
      <w:r>
        <w:rPr/>
        <w:t>la</w:t>
      </w:r>
      <w:r>
        <w:rPr>
          <w:spacing w:val="1"/>
        </w:rPr>
        <w:t xml:space="preserve"> </w:t>
      </w:r>
      <w:r>
        <w:rPr/>
        <w:t>convocatoria que evalúa, dentro de los seis (6) meses anteriores a su</w:t>
      </w:r>
      <w:r>
        <w:rPr>
          <w:spacing w:val="1"/>
        </w:rPr>
        <w:t xml:space="preserve"> </w:t>
      </w:r>
      <w:r>
        <w:rPr/>
        <w:t>selección como jurado, caso en el cual no podrá evaluar dicha propuesta.</w:t>
      </w:r>
      <w:r>
        <w:rPr>
          <w:spacing w:val="1"/>
        </w:rPr>
        <w:t xml:space="preserve"> </w:t>
      </w:r>
      <w:r>
        <w:rPr/>
        <w:t>Así</w:t>
      </w:r>
      <w:r>
        <w:rPr>
          <w:spacing w:val="-9"/>
        </w:rPr>
        <w:t xml:space="preserve"> </w:t>
      </w:r>
      <w:r>
        <w:rPr/>
        <w:t>mismo,</w:t>
      </w:r>
      <w:r>
        <w:rPr>
          <w:spacing w:val="-9"/>
        </w:rPr>
        <w:t xml:space="preserve"> </w:t>
      </w:r>
      <w:r>
        <w:rPr/>
        <w:t>el</w:t>
      </w:r>
      <w:r>
        <w:rPr>
          <w:spacing w:val="-11"/>
        </w:rPr>
        <w:t xml:space="preserve"> </w:t>
      </w:r>
      <w:r>
        <w:rPr/>
        <w:t>jurado</w:t>
      </w:r>
      <w:r>
        <w:rPr>
          <w:spacing w:val="-8"/>
        </w:rPr>
        <w:t xml:space="preserve"> </w:t>
      </w:r>
      <w:r>
        <w:rPr/>
        <w:t>no</w:t>
      </w:r>
      <w:r>
        <w:rPr>
          <w:spacing w:val="-11"/>
        </w:rPr>
        <w:t xml:space="preserve"> </w:t>
      </w:r>
      <w:r>
        <w:rPr/>
        <w:t>podrá</w:t>
      </w:r>
      <w:r>
        <w:rPr>
          <w:spacing w:val="-10"/>
        </w:rPr>
        <w:t xml:space="preserve"> </w:t>
      </w:r>
      <w:r>
        <w:rPr/>
        <w:t>vincularse</w:t>
      </w:r>
      <w:r>
        <w:rPr>
          <w:spacing w:val="-10"/>
        </w:rPr>
        <w:t xml:space="preserve"> </w:t>
      </w:r>
      <w:r>
        <w:rPr/>
        <w:t>laboral</w:t>
      </w:r>
      <w:r>
        <w:rPr>
          <w:spacing w:val="-8"/>
        </w:rPr>
        <w:t xml:space="preserve"> </w:t>
      </w:r>
      <w:r>
        <w:rPr/>
        <w:t>o</w:t>
      </w:r>
      <w:r>
        <w:rPr>
          <w:spacing w:val="-13"/>
        </w:rPr>
        <w:t xml:space="preserve"> </w:t>
      </w:r>
      <w:r>
        <w:rPr/>
        <w:t>contractualmente</w:t>
      </w:r>
      <w:r>
        <w:rPr>
          <w:spacing w:val="-10"/>
        </w:rPr>
        <w:t xml:space="preserve"> </w:t>
      </w:r>
      <w:r>
        <w:rPr/>
        <w:t>con</w:t>
      </w:r>
      <w:r>
        <w:rPr>
          <w:spacing w:val="-11"/>
        </w:rPr>
        <w:t xml:space="preserve"> </w:t>
      </w:r>
      <w:r>
        <w:rPr/>
        <w:t>los</w:t>
      </w:r>
      <w:r>
        <w:rPr>
          <w:spacing w:val="-58"/>
        </w:rPr>
        <w:t xml:space="preserve"> </w:t>
      </w:r>
      <w:r>
        <w:rPr/>
        <w:t>participantes</w:t>
      </w:r>
      <w:r>
        <w:rPr>
          <w:spacing w:val="-6"/>
        </w:rPr>
        <w:t xml:space="preserve"> </w:t>
      </w:r>
      <w:r>
        <w:rPr/>
        <w:t>ganadores</w:t>
      </w:r>
      <w:r>
        <w:rPr>
          <w:spacing w:val="-6"/>
        </w:rPr>
        <w:t xml:space="preserve"> </w:t>
      </w:r>
      <w:r>
        <w:rPr/>
        <w:t>en</w:t>
      </w:r>
      <w:r>
        <w:rPr>
          <w:spacing w:val="-3"/>
        </w:rPr>
        <w:t xml:space="preserve"> </w:t>
      </w:r>
      <w:r>
        <w:rPr/>
        <w:t>la</w:t>
      </w:r>
      <w:r>
        <w:rPr>
          <w:spacing w:val="-4"/>
        </w:rPr>
        <w:t xml:space="preserve"> </w:t>
      </w:r>
      <w:r>
        <w:rPr/>
        <w:t>convocatoria</w:t>
      </w:r>
      <w:r>
        <w:rPr>
          <w:spacing w:val="-4"/>
        </w:rPr>
        <w:t xml:space="preserve"> </w:t>
      </w:r>
      <w:r>
        <w:rPr/>
        <w:t>que</w:t>
      </w:r>
      <w:r>
        <w:rPr>
          <w:spacing w:val="-5"/>
        </w:rPr>
        <w:t xml:space="preserve"> </w:t>
      </w:r>
      <w:r>
        <w:rPr/>
        <w:t>evaluó,</w:t>
      </w:r>
      <w:r>
        <w:rPr>
          <w:spacing w:val="-3"/>
        </w:rPr>
        <w:t xml:space="preserve"> </w:t>
      </w:r>
      <w:r>
        <w:rPr/>
        <w:t>durante</w:t>
      </w:r>
      <w:r>
        <w:rPr>
          <w:spacing w:val="-5"/>
        </w:rPr>
        <w:t xml:space="preserve"> </w:t>
      </w:r>
      <w:r>
        <w:rPr/>
        <w:t>el</w:t>
      </w:r>
      <w:r>
        <w:rPr>
          <w:spacing w:val="-5"/>
        </w:rPr>
        <w:t xml:space="preserve"> </w:t>
      </w:r>
      <w:r>
        <w:rPr/>
        <w:t>plazo</w:t>
      </w:r>
      <w:r>
        <w:rPr>
          <w:spacing w:val="-7"/>
        </w:rPr>
        <w:t xml:space="preserve"> </w:t>
      </w:r>
      <w:r>
        <w:rPr/>
        <w:t>de ejecución</w:t>
      </w:r>
      <w:r>
        <w:rPr>
          <w:spacing w:val="19"/>
        </w:rPr>
        <w:t xml:space="preserve"> </w:t>
      </w:r>
      <w:r>
        <w:rPr/>
        <w:t>de</w:t>
      </w:r>
      <w:r>
        <w:rPr>
          <w:spacing w:val="20"/>
        </w:rPr>
        <w:t xml:space="preserve"> </w:t>
      </w:r>
      <w:r>
        <w:rPr/>
        <w:t>las</w:t>
      </w:r>
      <w:r>
        <w:rPr>
          <w:spacing w:val="22"/>
        </w:rPr>
        <w:t xml:space="preserve"> </w:t>
      </w:r>
      <w:r>
        <w:rPr/>
        <w:t>propuestas,</w:t>
      </w:r>
      <w:r>
        <w:rPr>
          <w:spacing w:val="22"/>
        </w:rPr>
        <w:t xml:space="preserve"> </w:t>
      </w:r>
      <w:r>
        <w:rPr/>
        <w:t>so</w:t>
      </w:r>
      <w:r>
        <w:rPr>
          <w:spacing w:val="20"/>
        </w:rPr>
        <w:t xml:space="preserve"> </w:t>
      </w:r>
      <w:r>
        <w:rPr/>
        <w:t>pena</w:t>
      </w:r>
      <w:r>
        <w:rPr>
          <w:spacing w:val="20"/>
        </w:rPr>
        <w:t xml:space="preserve"> </w:t>
      </w:r>
      <w:r>
        <w:rPr/>
        <w:t>de</w:t>
      </w:r>
      <w:r>
        <w:rPr>
          <w:spacing w:val="20"/>
        </w:rPr>
        <w:t xml:space="preserve"> </w:t>
      </w:r>
      <w:r>
        <w:rPr/>
        <w:t>incurrir</w:t>
      </w:r>
      <w:r>
        <w:rPr>
          <w:spacing w:val="21"/>
        </w:rPr>
        <w:t xml:space="preserve"> </w:t>
      </w:r>
      <w:r>
        <w:rPr/>
        <w:t>en</w:t>
      </w:r>
      <w:r>
        <w:rPr>
          <w:spacing w:val="20"/>
        </w:rPr>
        <w:t xml:space="preserve"> </w:t>
      </w:r>
      <w:r>
        <w:rPr/>
        <w:t>el</w:t>
      </w:r>
      <w:r>
        <w:rPr>
          <w:spacing w:val="21"/>
        </w:rPr>
        <w:t xml:space="preserve"> </w:t>
      </w:r>
      <w:r>
        <w:rPr/>
        <w:t>incumplimiento</w:t>
      </w:r>
      <w:r>
        <w:rPr>
          <w:spacing w:val="21"/>
        </w:rPr>
        <w:t xml:space="preserve"> </w:t>
      </w:r>
      <w:r>
        <w:rPr/>
        <w:t>de</w:t>
      </w:r>
      <w:r>
        <w:rPr>
          <w:spacing w:val="-58"/>
        </w:rPr>
        <w:t xml:space="preserve"> </w:t>
      </w:r>
      <w:r>
        <w:rPr/>
        <w:t>sus compromisos como</w:t>
      </w:r>
      <w:r>
        <w:rPr>
          <w:spacing w:val="-2"/>
        </w:rPr>
        <w:t xml:space="preserve"> </w:t>
      </w:r>
      <w:r>
        <w:rPr/>
        <w:t>jurado.</w:t>
      </w:r>
    </w:p>
    <w:p>
      <w:pPr>
        <w:pStyle w:val="Normal"/>
        <w:spacing w:lineRule="auto" w:line="360" w:before="198" w:after="0"/>
        <w:ind w:left="1990" w:right="1546" w:hanging="3"/>
        <w:jc w:val="both"/>
        <w:rPr>
          <w:rFonts w:ascii="Arial" w:hAnsi="Arial"/>
          <w:i/>
          <w:i/>
          <w:sz w:val="21"/>
        </w:rPr>
      </w:pPr>
      <w:r>
        <w:rPr>
          <w:rFonts w:ascii="Arial" w:hAnsi="Arial"/>
          <w:b/>
          <w:i/>
          <w:sz w:val="21"/>
        </w:rPr>
        <w:t>Nota.</w:t>
      </w:r>
      <w:r>
        <w:rPr>
          <w:rFonts w:ascii="Arial" w:hAnsi="Arial"/>
          <w:b/>
          <w:i/>
          <w:spacing w:val="3"/>
          <w:sz w:val="21"/>
        </w:rPr>
        <w:t xml:space="preserve"> </w:t>
      </w:r>
      <w:r>
        <w:rPr>
          <w:rFonts w:ascii="Arial" w:hAnsi="Arial"/>
          <w:i/>
          <w:sz w:val="21"/>
        </w:rPr>
        <w:t>En</w:t>
      </w:r>
      <w:r>
        <w:rPr>
          <w:rFonts w:ascii="Arial" w:hAnsi="Arial"/>
          <w:i/>
          <w:spacing w:val="3"/>
          <w:sz w:val="21"/>
        </w:rPr>
        <w:t xml:space="preserve"> </w:t>
      </w:r>
      <w:r>
        <w:rPr>
          <w:rFonts w:ascii="Arial" w:hAnsi="Arial"/>
          <w:i/>
          <w:sz w:val="21"/>
        </w:rPr>
        <w:t>este</w:t>
      </w:r>
      <w:r>
        <w:rPr>
          <w:rFonts w:ascii="Arial" w:hAnsi="Arial"/>
          <w:i/>
          <w:spacing w:val="3"/>
          <w:sz w:val="21"/>
        </w:rPr>
        <w:t xml:space="preserve"> </w:t>
      </w:r>
      <w:r>
        <w:rPr>
          <w:rFonts w:ascii="Arial" w:hAnsi="Arial"/>
          <w:i/>
          <w:sz w:val="21"/>
        </w:rPr>
        <w:t>caso</w:t>
      </w:r>
      <w:r>
        <w:rPr>
          <w:rFonts w:ascii="Arial" w:hAnsi="Arial"/>
          <w:i/>
          <w:spacing w:val="4"/>
          <w:sz w:val="21"/>
        </w:rPr>
        <w:t xml:space="preserve"> </w:t>
      </w:r>
      <w:r>
        <w:rPr>
          <w:rFonts w:ascii="Arial" w:hAnsi="Arial"/>
          <w:i/>
          <w:sz w:val="21"/>
        </w:rPr>
        <w:t>la</w:t>
      </w:r>
      <w:r>
        <w:rPr>
          <w:rFonts w:ascii="Arial" w:hAnsi="Arial"/>
          <w:i/>
          <w:spacing w:val="3"/>
          <w:sz w:val="21"/>
        </w:rPr>
        <w:t xml:space="preserve"> </w:t>
      </w:r>
      <w:r>
        <w:rPr>
          <w:rFonts w:ascii="Arial" w:hAnsi="Arial"/>
          <w:i/>
          <w:sz w:val="21"/>
        </w:rPr>
        <w:t>entidad</w:t>
      </w:r>
      <w:r>
        <w:rPr>
          <w:rFonts w:ascii="Arial" w:hAnsi="Arial"/>
          <w:i/>
          <w:spacing w:val="4"/>
          <w:sz w:val="21"/>
        </w:rPr>
        <w:t xml:space="preserve"> </w:t>
      </w:r>
      <w:r>
        <w:rPr>
          <w:rFonts w:ascii="Arial" w:hAnsi="Arial"/>
          <w:i/>
          <w:sz w:val="21"/>
        </w:rPr>
        <w:t>encargada</w:t>
      </w:r>
      <w:r>
        <w:rPr>
          <w:rFonts w:ascii="Arial" w:hAnsi="Arial"/>
          <w:i/>
          <w:spacing w:val="5"/>
          <w:sz w:val="21"/>
        </w:rPr>
        <w:t xml:space="preserve"> </w:t>
      </w:r>
      <w:r>
        <w:rPr>
          <w:rFonts w:ascii="Arial" w:hAnsi="Arial"/>
          <w:i/>
          <w:sz w:val="21"/>
        </w:rPr>
        <w:t>de</w:t>
      </w:r>
      <w:r>
        <w:rPr>
          <w:rFonts w:ascii="Arial" w:hAnsi="Arial"/>
          <w:i/>
          <w:spacing w:val="4"/>
          <w:sz w:val="21"/>
        </w:rPr>
        <w:t xml:space="preserve"> </w:t>
      </w:r>
      <w:r>
        <w:rPr>
          <w:rFonts w:ascii="Arial" w:hAnsi="Arial"/>
          <w:i/>
          <w:sz w:val="21"/>
        </w:rPr>
        <w:t>la</w:t>
      </w:r>
      <w:r>
        <w:rPr>
          <w:rFonts w:ascii="Arial" w:hAnsi="Arial"/>
          <w:i/>
          <w:spacing w:val="3"/>
          <w:sz w:val="21"/>
        </w:rPr>
        <w:t xml:space="preserve"> </w:t>
      </w:r>
      <w:r>
        <w:rPr>
          <w:rFonts w:ascii="Arial" w:hAnsi="Arial"/>
          <w:i/>
          <w:sz w:val="21"/>
        </w:rPr>
        <w:t>convocatoria</w:t>
      </w:r>
      <w:r>
        <w:rPr>
          <w:rFonts w:ascii="Arial" w:hAnsi="Arial"/>
          <w:i/>
          <w:spacing w:val="3"/>
          <w:sz w:val="21"/>
        </w:rPr>
        <w:t xml:space="preserve"> </w:t>
      </w:r>
      <w:r>
        <w:rPr>
          <w:rFonts w:ascii="Arial" w:hAnsi="Arial"/>
          <w:i/>
          <w:sz w:val="21"/>
        </w:rPr>
        <w:t>deberá</w:t>
      </w:r>
      <w:r>
        <w:rPr>
          <w:rFonts w:ascii="Arial" w:hAnsi="Arial"/>
          <w:i/>
          <w:spacing w:val="3"/>
          <w:sz w:val="21"/>
        </w:rPr>
        <w:t xml:space="preserve"> </w:t>
      </w:r>
      <w:r>
        <w:rPr>
          <w:rFonts w:ascii="Arial" w:hAnsi="Arial"/>
          <w:i/>
          <w:sz w:val="21"/>
        </w:rPr>
        <w:t>garantizar</w:t>
      </w:r>
      <w:r>
        <w:rPr>
          <w:rFonts w:ascii="Arial" w:hAnsi="Arial"/>
          <w:i/>
          <w:spacing w:val="-55"/>
          <w:sz w:val="21"/>
        </w:rPr>
        <w:t xml:space="preserve"> </w:t>
      </w:r>
      <w:r>
        <w:rPr>
          <w:rFonts w:ascii="Arial" w:hAnsi="Arial"/>
          <w:i/>
          <w:sz w:val="21"/>
        </w:rPr>
        <w:t>que cada</w:t>
      </w:r>
      <w:r>
        <w:rPr>
          <w:rFonts w:ascii="Arial" w:hAnsi="Arial"/>
          <w:i/>
          <w:spacing w:val="-1"/>
          <w:sz w:val="21"/>
        </w:rPr>
        <w:t xml:space="preserve"> </w:t>
      </w:r>
      <w:r>
        <w:rPr>
          <w:rFonts w:ascii="Arial" w:hAnsi="Arial"/>
          <w:i/>
          <w:sz w:val="21"/>
        </w:rPr>
        <w:t>propuesta</w:t>
      </w:r>
      <w:r>
        <w:rPr>
          <w:rFonts w:ascii="Arial" w:hAnsi="Arial"/>
          <w:i/>
          <w:spacing w:val="-1"/>
          <w:sz w:val="21"/>
        </w:rPr>
        <w:t xml:space="preserve"> </w:t>
      </w:r>
      <w:r>
        <w:rPr>
          <w:rFonts w:ascii="Arial" w:hAnsi="Arial"/>
          <w:i/>
          <w:sz w:val="21"/>
        </w:rPr>
        <w:t>tenga</w:t>
      </w:r>
      <w:r>
        <w:rPr>
          <w:rFonts w:ascii="Arial" w:hAnsi="Arial"/>
          <w:i/>
          <w:spacing w:val="-3"/>
          <w:sz w:val="21"/>
        </w:rPr>
        <w:t xml:space="preserve"> </w:t>
      </w:r>
      <w:r>
        <w:rPr>
          <w:rFonts w:ascii="Arial" w:hAnsi="Arial"/>
          <w:i/>
          <w:sz w:val="21"/>
        </w:rPr>
        <w:t>un</w:t>
      </w:r>
      <w:r>
        <w:rPr>
          <w:rFonts w:ascii="Arial" w:hAnsi="Arial"/>
          <w:i/>
          <w:spacing w:val="-1"/>
          <w:sz w:val="21"/>
        </w:rPr>
        <w:t xml:space="preserve"> </w:t>
      </w:r>
      <w:r>
        <w:rPr>
          <w:rFonts w:ascii="Arial" w:hAnsi="Arial"/>
          <w:i/>
          <w:sz w:val="21"/>
        </w:rPr>
        <w:t>mínimo</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dos</w:t>
      </w:r>
      <w:r>
        <w:rPr>
          <w:rFonts w:ascii="Arial" w:hAnsi="Arial"/>
          <w:i/>
          <w:spacing w:val="-1"/>
          <w:sz w:val="21"/>
        </w:rPr>
        <w:t xml:space="preserve"> </w:t>
      </w:r>
      <w:r>
        <w:rPr>
          <w:rFonts w:ascii="Arial" w:hAnsi="Arial"/>
          <w:i/>
          <w:sz w:val="21"/>
        </w:rPr>
        <w:t>(2)</w:t>
      </w:r>
      <w:r>
        <w:rPr>
          <w:rFonts w:ascii="Arial" w:hAnsi="Arial"/>
          <w:i/>
          <w:spacing w:val="-2"/>
          <w:sz w:val="21"/>
        </w:rPr>
        <w:t xml:space="preserve"> </w:t>
      </w:r>
      <w:r>
        <w:rPr>
          <w:rFonts w:ascii="Arial" w:hAnsi="Arial"/>
          <w:i/>
          <w:sz w:val="21"/>
        </w:rPr>
        <w:t>evaluadores.</w:t>
      </w:r>
    </w:p>
    <w:p>
      <w:pPr>
        <w:pStyle w:val="ListParagraph"/>
        <w:numPr>
          <w:ilvl w:val="3"/>
          <w:numId w:val="7"/>
        </w:numPr>
        <w:tabs>
          <w:tab w:val="clear" w:pos="720"/>
          <w:tab w:val="left" w:pos="2421" w:leader="none"/>
        </w:tabs>
        <w:spacing w:lineRule="auto" w:line="360" w:before="200" w:after="0"/>
        <w:ind w:left="1988" w:right="613" w:hanging="648"/>
        <w:jc w:val="both"/>
        <w:rPr>
          <w:sz w:val="20"/>
        </w:rPr>
      </w:pPr>
      <w:r>
        <w:rPr>
          <w:rFonts w:ascii="Arial" w:hAnsi="Arial"/>
          <w:b/>
        </w:rPr>
        <w:t xml:space="preserve">Asistencia a las actividades programadas. </w:t>
      </w:r>
      <w:r>
        <w:rPr/>
        <w:t>Asistir a las reuniones,</w:t>
      </w:r>
      <w:r>
        <w:rPr>
          <w:spacing w:val="1"/>
        </w:rPr>
        <w:t xml:space="preserve"> </w:t>
      </w:r>
      <w:r>
        <w:rPr/>
        <w:t>audiciones,</w:t>
      </w:r>
      <w:r>
        <w:rPr>
          <w:spacing w:val="1"/>
        </w:rPr>
        <w:t xml:space="preserve"> </w:t>
      </w:r>
      <w:r>
        <w:rPr/>
        <w:t>sustentaciones,</w:t>
      </w:r>
      <w:r>
        <w:rPr>
          <w:spacing w:val="1"/>
        </w:rPr>
        <w:t xml:space="preserve"> </w:t>
      </w:r>
      <w:r>
        <w:rPr/>
        <w:t>visitas</w:t>
      </w:r>
      <w:r>
        <w:rPr>
          <w:spacing w:val="1"/>
        </w:rPr>
        <w:t xml:space="preserve"> </w:t>
      </w:r>
      <w:r>
        <w:rPr/>
        <w:t>de</w:t>
      </w:r>
      <w:r>
        <w:rPr>
          <w:spacing w:val="1"/>
        </w:rPr>
        <w:t xml:space="preserve"> </w:t>
      </w:r>
      <w:r>
        <w:rPr/>
        <w:t>campo</w:t>
      </w:r>
      <w:r>
        <w:rPr>
          <w:spacing w:val="1"/>
        </w:rPr>
        <w:t xml:space="preserve"> </w:t>
      </w:r>
      <w:r>
        <w:rPr/>
        <w:t>o</w:t>
      </w:r>
      <w:r>
        <w:rPr>
          <w:spacing w:val="1"/>
        </w:rPr>
        <w:t xml:space="preserve"> </w:t>
      </w:r>
      <w:r>
        <w:rPr/>
        <w:t>demás</w:t>
      </w:r>
      <w:r>
        <w:rPr>
          <w:spacing w:val="1"/>
        </w:rPr>
        <w:t xml:space="preserve"> </w:t>
      </w:r>
      <w:r>
        <w:rPr/>
        <w:t>actividades</w:t>
      </w:r>
      <w:r>
        <w:rPr>
          <w:spacing w:val="1"/>
        </w:rPr>
        <w:t xml:space="preserve"> </w:t>
      </w:r>
      <w:r>
        <w:rPr/>
        <w:t>programadas por el PDE, o por el PECL, durante el proceso de evaluación, en el lugar,</w:t>
      </w:r>
      <w:r>
        <w:rPr>
          <w:spacing w:val="1"/>
        </w:rPr>
        <w:t xml:space="preserve"> </w:t>
      </w:r>
      <w:r>
        <w:rPr/>
        <w:t>fecha y</w:t>
      </w:r>
      <w:r>
        <w:rPr>
          <w:spacing w:val="-2"/>
        </w:rPr>
        <w:t xml:space="preserve"> </w:t>
      </w:r>
      <w:r>
        <w:rPr/>
        <w:t>hora</w:t>
      </w:r>
      <w:r>
        <w:rPr>
          <w:spacing w:val="-2"/>
        </w:rPr>
        <w:t xml:space="preserve"> </w:t>
      </w:r>
      <w:r>
        <w:rPr/>
        <w:t>que</w:t>
      </w:r>
      <w:r>
        <w:rPr>
          <w:spacing w:val="-2"/>
        </w:rPr>
        <w:t xml:space="preserve"> </w:t>
      </w:r>
      <w:r>
        <w:rPr/>
        <w:t>le sean</w:t>
      </w:r>
      <w:r>
        <w:rPr>
          <w:spacing w:val="-2"/>
        </w:rPr>
        <w:t xml:space="preserve"> </w:t>
      </w:r>
      <w:r>
        <w:rPr/>
        <w:t>indicados.</w:t>
      </w:r>
    </w:p>
    <w:p>
      <w:pPr>
        <w:pStyle w:val="ListParagraph"/>
        <w:tabs>
          <w:tab w:val="clear" w:pos="720"/>
          <w:tab w:val="left" w:pos="2421" w:leader="none"/>
        </w:tabs>
        <w:spacing w:lineRule="auto" w:line="360"/>
        <w:ind w:left="1988" w:right="613" w:hanging="0"/>
        <w:jc w:val="both"/>
        <w:rPr>
          <w:sz w:val="20"/>
        </w:rPr>
      </w:pPr>
      <w:r>
        <w:rPr>
          <w:sz w:val="20"/>
        </w:rPr>
      </w:r>
    </w:p>
    <w:p>
      <w:pPr>
        <w:pStyle w:val="ListParagraph"/>
        <w:numPr>
          <w:ilvl w:val="3"/>
          <w:numId w:val="7"/>
        </w:numPr>
        <w:tabs>
          <w:tab w:val="clear" w:pos="720"/>
          <w:tab w:val="left" w:pos="2421" w:leader="none"/>
        </w:tabs>
        <w:spacing w:lineRule="auto" w:line="360" w:before="2" w:after="0"/>
        <w:ind w:left="1988" w:right="621" w:hanging="648"/>
        <w:jc w:val="both"/>
        <w:rPr>
          <w:sz w:val="20"/>
        </w:rPr>
      </w:pPr>
      <w:r>
        <w:rPr>
          <w:rFonts w:ascii="Arial" w:hAnsi="Arial"/>
          <w:b/>
        </w:rPr>
        <w:t xml:space="preserve">Evaluación previa. </w:t>
      </w:r>
      <w:r>
        <w:rPr/>
        <w:t>Leer y evaluar previamente a la deliberación, las</w:t>
      </w:r>
      <w:r>
        <w:rPr>
          <w:spacing w:val="1"/>
        </w:rPr>
        <w:t xml:space="preserve"> </w:t>
      </w:r>
      <w:r>
        <w:rPr/>
        <w:t>propuestas</w:t>
      </w:r>
      <w:r>
        <w:rPr>
          <w:spacing w:val="-3"/>
        </w:rPr>
        <w:t xml:space="preserve"> </w:t>
      </w:r>
      <w:r>
        <w:rPr/>
        <w:t>de</w:t>
      </w:r>
      <w:r>
        <w:rPr>
          <w:spacing w:val="-2"/>
        </w:rPr>
        <w:t xml:space="preserve"> </w:t>
      </w:r>
      <w:r>
        <w:rPr/>
        <w:t>la convocatoria para la</w:t>
      </w:r>
      <w:r>
        <w:rPr>
          <w:spacing w:val="-2"/>
        </w:rPr>
        <w:t xml:space="preserve"> </w:t>
      </w:r>
      <w:r>
        <w:rPr/>
        <w:t>cual fue seleccionado</w:t>
      </w:r>
      <w:r>
        <w:rPr>
          <w:spacing w:val="-1"/>
        </w:rPr>
        <w:t xml:space="preserve"> </w:t>
      </w:r>
      <w:r>
        <w:rPr/>
        <w:t>como</w:t>
      </w:r>
      <w:r>
        <w:rPr>
          <w:spacing w:val="-2"/>
        </w:rPr>
        <w:t xml:space="preserve"> </w:t>
      </w:r>
      <w:r>
        <w:rPr/>
        <w:t>jurado.</w:t>
      </w:r>
    </w:p>
    <w:p>
      <w:pPr>
        <w:pStyle w:val="ListParagraph"/>
        <w:numPr>
          <w:ilvl w:val="3"/>
          <w:numId w:val="7"/>
        </w:numPr>
        <w:tabs>
          <w:tab w:val="clear" w:pos="720"/>
          <w:tab w:val="left" w:pos="2421" w:leader="none"/>
        </w:tabs>
        <w:spacing w:lineRule="auto" w:line="360"/>
        <w:ind w:left="1988" w:right="615" w:hanging="648"/>
        <w:jc w:val="both"/>
        <w:rPr>
          <w:sz w:val="20"/>
        </w:rPr>
      </w:pPr>
      <w:r>
        <w:rPr>
          <w:rFonts w:ascii="Arial" w:hAnsi="Arial"/>
          <w:b/>
        </w:rPr>
        <w:t xml:space="preserve">Criterios de evaluación. </w:t>
      </w:r>
      <w:r>
        <w:rPr/>
        <w:t>Tener en cuenta los criterios de evaluación</w:t>
      </w:r>
      <w:r>
        <w:rPr>
          <w:spacing w:val="1"/>
        </w:rPr>
        <w:t xml:space="preserve"> </w:t>
      </w:r>
      <w:r>
        <w:rPr/>
        <w:t>establecidos</w:t>
      </w:r>
      <w:r>
        <w:rPr>
          <w:spacing w:val="-4"/>
        </w:rPr>
        <w:t xml:space="preserve"> </w:t>
      </w:r>
      <w:r>
        <w:rPr/>
        <w:t>para</w:t>
      </w:r>
      <w:r>
        <w:rPr>
          <w:spacing w:val="-5"/>
        </w:rPr>
        <w:t xml:space="preserve"> </w:t>
      </w:r>
      <w:r>
        <w:rPr/>
        <w:t>cada</w:t>
      </w:r>
      <w:r>
        <w:rPr>
          <w:spacing w:val="-3"/>
        </w:rPr>
        <w:t xml:space="preserve"> </w:t>
      </w:r>
      <w:r>
        <w:rPr/>
        <w:t>convocatoria</w:t>
      </w:r>
      <w:r>
        <w:rPr>
          <w:spacing w:val="-3"/>
        </w:rPr>
        <w:t xml:space="preserve"> </w:t>
      </w:r>
      <w:r>
        <w:rPr/>
        <w:t>y</w:t>
      </w:r>
      <w:r>
        <w:rPr>
          <w:spacing w:val="-5"/>
        </w:rPr>
        <w:t xml:space="preserve"> </w:t>
      </w:r>
      <w:r>
        <w:rPr/>
        <w:t>realizar</w:t>
      </w:r>
      <w:r>
        <w:rPr>
          <w:spacing w:val="-2"/>
        </w:rPr>
        <w:t xml:space="preserve"> </w:t>
      </w:r>
      <w:r>
        <w:rPr/>
        <w:t>la</w:t>
      </w:r>
      <w:r>
        <w:rPr>
          <w:spacing w:val="-5"/>
        </w:rPr>
        <w:t xml:space="preserve"> </w:t>
      </w:r>
      <w:r>
        <w:rPr/>
        <w:t>selección</w:t>
      </w:r>
      <w:r>
        <w:rPr>
          <w:spacing w:val="-3"/>
        </w:rPr>
        <w:t xml:space="preserve"> </w:t>
      </w:r>
      <w:r>
        <w:rPr/>
        <w:t>de</w:t>
      </w:r>
      <w:r>
        <w:rPr>
          <w:spacing w:val="-3"/>
        </w:rPr>
        <w:t xml:space="preserve"> </w:t>
      </w:r>
      <w:r>
        <w:rPr/>
        <w:t>conformidad</w:t>
      </w:r>
      <w:r>
        <w:rPr>
          <w:spacing w:val="-59"/>
        </w:rPr>
        <w:t xml:space="preserve"> </w:t>
      </w:r>
      <w:r>
        <w:rPr/>
        <w:t>con</w:t>
      </w:r>
      <w:r>
        <w:rPr>
          <w:spacing w:val="-1"/>
        </w:rPr>
        <w:t xml:space="preserve"> </w:t>
      </w:r>
      <w:r>
        <w:rPr/>
        <w:t>los principios</w:t>
      </w:r>
      <w:r>
        <w:rPr>
          <w:spacing w:val="-1"/>
        </w:rPr>
        <w:t xml:space="preserve"> </w:t>
      </w:r>
      <w:r>
        <w:rPr/>
        <w:t>de objetividad,</w:t>
      </w:r>
      <w:r>
        <w:rPr>
          <w:spacing w:val="-2"/>
        </w:rPr>
        <w:t xml:space="preserve"> </w:t>
      </w:r>
      <w:r>
        <w:rPr/>
        <w:t>transparencia y</w:t>
      </w:r>
      <w:r>
        <w:rPr>
          <w:spacing w:val="-4"/>
        </w:rPr>
        <w:t xml:space="preserve"> </w:t>
      </w:r>
      <w:r>
        <w:rPr/>
        <w:t>autonomía.</w:t>
      </w:r>
    </w:p>
    <w:p>
      <w:pPr>
        <w:pStyle w:val="ListParagraph"/>
        <w:tabs>
          <w:tab w:val="clear" w:pos="720"/>
          <w:tab w:val="left" w:pos="2421" w:leader="none"/>
        </w:tabs>
        <w:spacing w:lineRule="auto" w:line="360"/>
        <w:ind w:left="1988" w:right="615" w:hanging="0"/>
        <w:jc w:val="both"/>
        <w:rPr>
          <w:sz w:val="20"/>
        </w:rPr>
      </w:pPr>
      <w:r>
        <w:rPr>
          <w:sz w:val="20"/>
        </w:rPr>
      </w:r>
    </w:p>
    <w:p>
      <w:pPr>
        <w:pStyle w:val="ListParagraph"/>
        <w:numPr>
          <w:ilvl w:val="3"/>
          <w:numId w:val="7"/>
        </w:numPr>
        <w:tabs>
          <w:tab w:val="clear" w:pos="720"/>
          <w:tab w:val="left" w:pos="2421" w:leader="none"/>
        </w:tabs>
        <w:spacing w:lineRule="auto" w:line="360"/>
        <w:ind w:left="1988" w:right="616" w:hanging="648"/>
        <w:jc w:val="both"/>
        <w:rPr>
          <w:sz w:val="20"/>
        </w:rPr>
      </w:pPr>
      <w:r>
        <w:rPr>
          <w:rFonts w:ascii="Arial" w:hAnsi="Arial"/>
          <w:b/>
        </w:rPr>
        <w:t xml:space="preserve">Planillas. </w:t>
      </w:r>
      <w:r>
        <w:rPr/>
        <w:t>Diligenciar en el SICON,</w:t>
      </w:r>
      <w:r>
        <w:rPr>
          <w:color w:val="FF0000"/>
        </w:rPr>
        <w:t xml:space="preserve"> o en la plataforma designada para el PECL</w:t>
      </w:r>
      <w:r>
        <w:rPr/>
        <w:t>, la planilla de evaluación de cada</w:t>
      </w:r>
      <w:r>
        <w:rPr>
          <w:spacing w:val="1"/>
        </w:rPr>
        <w:t xml:space="preserve"> </w:t>
      </w:r>
      <w:r>
        <w:rPr/>
        <w:t>propuesta asignada para evaluar, emitiendo un concepto técnico por cada</w:t>
      </w:r>
      <w:r>
        <w:rPr>
          <w:spacing w:val="1"/>
        </w:rPr>
        <w:t xml:space="preserve"> </w:t>
      </w:r>
      <w:r>
        <w:rPr/>
        <w:t>criterio</w:t>
      </w:r>
      <w:r>
        <w:rPr>
          <w:spacing w:val="1"/>
        </w:rPr>
        <w:t xml:space="preserve"> </w:t>
      </w:r>
      <w:r>
        <w:rPr/>
        <w:t>de</w:t>
      </w:r>
      <w:r>
        <w:rPr>
          <w:spacing w:val="1"/>
        </w:rPr>
        <w:t xml:space="preserve"> </w:t>
      </w:r>
      <w:r>
        <w:rPr/>
        <w:t>valoración</w:t>
      </w:r>
      <w:r>
        <w:rPr>
          <w:spacing w:val="1"/>
        </w:rPr>
        <w:t xml:space="preserve"> </w:t>
      </w:r>
      <w:r>
        <w:rPr/>
        <w:t>y/o</w:t>
      </w:r>
      <w:r>
        <w:rPr>
          <w:spacing w:val="1"/>
        </w:rPr>
        <w:t xml:space="preserve"> </w:t>
      </w:r>
      <w:r>
        <w:rPr/>
        <w:t>una</w:t>
      </w:r>
      <w:r>
        <w:rPr>
          <w:spacing w:val="1"/>
        </w:rPr>
        <w:t xml:space="preserve"> </w:t>
      </w:r>
      <w:r>
        <w:rPr/>
        <w:t>recomendación</w:t>
      </w:r>
      <w:r>
        <w:rPr>
          <w:spacing w:val="1"/>
        </w:rPr>
        <w:t xml:space="preserve"> </w:t>
      </w:r>
      <w:r>
        <w:rPr/>
        <w:t>que</w:t>
      </w:r>
      <w:r>
        <w:rPr>
          <w:spacing w:val="1"/>
        </w:rPr>
        <w:t xml:space="preserve"> </w:t>
      </w:r>
      <w:r>
        <w:rPr/>
        <w:t>retroalimente</w:t>
      </w:r>
      <w:r>
        <w:rPr>
          <w:spacing w:val="1"/>
        </w:rPr>
        <w:t xml:space="preserve"> </w:t>
      </w:r>
      <w:r>
        <w:rPr/>
        <w:t>al</w:t>
      </w:r>
      <w:r>
        <w:rPr>
          <w:spacing w:val="1"/>
        </w:rPr>
        <w:t xml:space="preserve"> </w:t>
      </w:r>
      <w:r>
        <w:rPr/>
        <w:t>participante.</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3" w:hanging="648"/>
        <w:jc w:val="both"/>
        <w:rPr>
          <w:sz w:val="20"/>
        </w:rPr>
      </w:pPr>
      <w:r>
        <w:rPr>
          <w:rFonts w:ascii="Arial" w:hAnsi="Arial"/>
          <w:b/>
        </w:rPr>
        <w:t xml:space="preserve">Jornada de deliberación. </w:t>
      </w:r>
      <w:r>
        <w:rPr/>
        <w:t>Participar en la jornada de deliberación en</w:t>
      </w:r>
      <w:r>
        <w:rPr>
          <w:spacing w:val="1"/>
        </w:rPr>
        <w:t xml:space="preserve"> </w:t>
      </w:r>
      <w:r>
        <w:rPr/>
        <w:t>la</w:t>
      </w:r>
      <w:r>
        <w:rPr>
          <w:spacing w:val="-1"/>
        </w:rPr>
        <w:t xml:space="preserve"> </w:t>
      </w:r>
      <w:r>
        <w:rPr/>
        <w:t>fecha,</w:t>
      </w:r>
      <w:r>
        <w:rPr>
          <w:spacing w:val="-1"/>
        </w:rPr>
        <w:t xml:space="preserve"> </w:t>
      </w:r>
      <w:r>
        <w:rPr/>
        <w:t>hora</w:t>
      </w:r>
      <w:r>
        <w:rPr>
          <w:spacing w:val="-3"/>
        </w:rPr>
        <w:t xml:space="preserve"> </w:t>
      </w:r>
      <w:r>
        <w:rPr/>
        <w:t>y</w:t>
      </w:r>
      <w:r>
        <w:rPr>
          <w:spacing w:val="-2"/>
        </w:rPr>
        <w:t xml:space="preserve"> </w:t>
      </w:r>
      <w:r>
        <w:rPr/>
        <w:t>lugar</w:t>
      </w:r>
      <w:r>
        <w:rPr>
          <w:spacing w:val="1"/>
        </w:rPr>
        <w:t xml:space="preserve"> </w:t>
      </w:r>
      <w:r>
        <w:rPr/>
        <w:t>indicados</w:t>
      </w:r>
      <w:r>
        <w:rPr>
          <w:spacing w:val="-1"/>
        </w:rPr>
        <w:t xml:space="preserve"> </w:t>
      </w:r>
      <w:r>
        <w:rPr/>
        <w:t>por</w:t>
      </w:r>
      <w:r>
        <w:rPr>
          <w:spacing w:val="-1"/>
        </w:rPr>
        <w:t xml:space="preserve"> </w:t>
      </w:r>
      <w:r>
        <w:rPr/>
        <w:t>la entidad</w:t>
      </w:r>
      <w:r>
        <w:rPr>
          <w:spacing w:val="-3"/>
        </w:rPr>
        <w:t xml:space="preserve"> </w:t>
      </w:r>
      <w:r>
        <w:rPr/>
        <w:t>que lo seleccionó.</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9" w:hanging="648"/>
        <w:jc w:val="both"/>
        <w:rPr>
          <w:sz w:val="20"/>
        </w:rPr>
      </w:pPr>
      <w:r>
        <w:rPr>
          <w:rFonts w:ascii="Arial" w:hAnsi="Arial"/>
          <w:b/>
        </w:rPr>
        <w:t xml:space="preserve">Acta. </w:t>
      </w:r>
      <w:r>
        <w:rPr/>
        <w:t>Sustentar y firmar el acta de recomendación de ganadores de la</w:t>
      </w:r>
      <w:r>
        <w:rPr>
          <w:spacing w:val="-59"/>
        </w:rPr>
        <w:t xml:space="preserve"> </w:t>
      </w:r>
      <w:r>
        <w:rPr/>
        <w:t>convocatoria</w:t>
      </w:r>
      <w:r>
        <w:rPr>
          <w:spacing w:val="-1"/>
        </w:rPr>
        <w:t xml:space="preserve"> </w:t>
      </w:r>
      <w:r>
        <w:rPr/>
        <w:t>que evaluó.</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8" w:hanging="648"/>
        <w:jc w:val="both"/>
        <w:rPr>
          <w:sz w:val="20"/>
        </w:rPr>
      </w:pPr>
      <w:r>
        <w:rPr>
          <w:rFonts w:ascii="Arial" w:hAnsi="Arial"/>
          <w:b/>
        </w:rPr>
        <w:t xml:space="preserve">Plagio. </w:t>
      </w:r>
      <w:r>
        <w:rPr/>
        <w:t>En aquellos casos que se identifique posible plagio o copia</w:t>
      </w:r>
      <w:r>
        <w:rPr>
          <w:spacing w:val="1"/>
        </w:rPr>
        <w:t xml:space="preserve"> </w:t>
      </w:r>
      <w:r>
        <w:rPr/>
        <w:t>parcial</w:t>
      </w:r>
      <w:r>
        <w:rPr>
          <w:spacing w:val="-2"/>
        </w:rPr>
        <w:t xml:space="preserve"> </w:t>
      </w:r>
      <w:r>
        <w:rPr/>
        <w:t>o</w:t>
      </w:r>
      <w:r>
        <w:rPr>
          <w:spacing w:val="-3"/>
        </w:rPr>
        <w:t xml:space="preserve"> </w:t>
      </w:r>
      <w:r>
        <w:rPr/>
        <w:t>total en</w:t>
      </w:r>
      <w:r>
        <w:rPr>
          <w:spacing w:val="-3"/>
        </w:rPr>
        <w:t xml:space="preserve"> </w:t>
      </w:r>
      <w:r>
        <w:rPr/>
        <w:t>una</w:t>
      </w:r>
      <w:r>
        <w:rPr>
          <w:spacing w:val="-1"/>
        </w:rPr>
        <w:t xml:space="preserve"> </w:t>
      </w:r>
      <w:r>
        <w:rPr/>
        <w:t>propuesta, esta</w:t>
      </w:r>
      <w:r>
        <w:rPr>
          <w:spacing w:val="-1"/>
        </w:rPr>
        <w:t xml:space="preserve"> </w:t>
      </w:r>
      <w:r>
        <w:rPr/>
        <w:t>deberá</w:t>
      </w:r>
      <w:r>
        <w:rPr>
          <w:spacing w:val="-1"/>
        </w:rPr>
        <w:t xml:space="preserve"> </w:t>
      </w:r>
      <w:r>
        <w:rPr/>
        <w:t>ser</w:t>
      </w:r>
      <w:r>
        <w:rPr>
          <w:spacing w:val="-1"/>
        </w:rPr>
        <w:t xml:space="preserve"> </w:t>
      </w:r>
      <w:r>
        <w:rPr/>
        <w:t>calificada</w:t>
      </w:r>
      <w:r>
        <w:rPr>
          <w:spacing w:val="-1"/>
        </w:rPr>
        <w:t xml:space="preserve"> </w:t>
      </w:r>
      <w:r>
        <w:rPr/>
        <w:t>con</w:t>
      </w:r>
      <w:r>
        <w:rPr>
          <w:spacing w:val="-1"/>
        </w:rPr>
        <w:t xml:space="preserve"> </w:t>
      </w:r>
      <w:r>
        <w:rPr/>
        <w:t>cero</w:t>
      </w:r>
      <w:r>
        <w:rPr>
          <w:spacing w:val="-2"/>
        </w:rPr>
        <w:t xml:space="preserve"> </w:t>
      </w:r>
      <w:r>
        <w:rPr/>
        <w:t>(0).</w:t>
      </w:r>
    </w:p>
    <w:p>
      <w:pPr>
        <w:pStyle w:val="ListParagraph"/>
        <w:rPr>
          <w:sz w:val="20"/>
        </w:rPr>
      </w:pPr>
      <w:r>
        <w:rPr>
          <w:sz w:val="20"/>
        </w:rPr>
      </w:r>
    </w:p>
    <w:p>
      <w:pPr>
        <w:pStyle w:val="ListParagraph"/>
        <w:numPr>
          <w:ilvl w:val="3"/>
          <w:numId w:val="7"/>
        </w:numPr>
        <w:tabs>
          <w:tab w:val="clear" w:pos="720"/>
          <w:tab w:val="left" w:pos="2421" w:leader="none"/>
        </w:tabs>
        <w:spacing w:lineRule="auto" w:line="360" w:before="1" w:after="0"/>
        <w:ind w:left="1988" w:right="614" w:hanging="648"/>
        <w:jc w:val="both"/>
        <w:rPr>
          <w:sz w:val="20"/>
        </w:rPr>
      </w:pPr>
      <w:r>
        <w:rPr>
          <w:rFonts w:ascii="Arial" w:hAnsi="Arial"/>
          <w:b/>
        </w:rPr>
        <w:t>Aclaraciones posteriores.</w:t>
      </w:r>
      <w:r>
        <w:rPr>
          <w:rFonts w:ascii="Arial" w:hAnsi="Arial"/>
          <w:b/>
          <w:spacing w:val="1"/>
        </w:rPr>
        <w:t xml:space="preserve"> </w:t>
      </w:r>
      <w:r>
        <w:rPr/>
        <w:t>Acudir ante la entidad y presentar por</w:t>
      </w:r>
      <w:r>
        <w:rPr>
          <w:spacing w:val="1"/>
        </w:rPr>
        <w:t xml:space="preserve"> </w:t>
      </w:r>
      <w:r>
        <w:rPr>
          <w:spacing w:val="-1"/>
        </w:rPr>
        <w:t>escrito</w:t>
      </w:r>
      <w:r>
        <w:rPr>
          <w:spacing w:val="-13"/>
        </w:rPr>
        <w:t xml:space="preserve"> </w:t>
      </w:r>
      <w:r>
        <w:rPr>
          <w:spacing w:val="-1"/>
        </w:rPr>
        <w:t>las</w:t>
      </w:r>
      <w:r>
        <w:rPr>
          <w:spacing w:val="-11"/>
        </w:rPr>
        <w:t xml:space="preserve"> </w:t>
      </w:r>
      <w:r>
        <w:rPr/>
        <w:t>aclaraciones</w:t>
      </w:r>
      <w:r>
        <w:rPr>
          <w:spacing w:val="-11"/>
        </w:rPr>
        <w:t xml:space="preserve"> </w:t>
      </w:r>
      <w:r>
        <w:rPr/>
        <w:t>que</w:t>
      </w:r>
      <w:r>
        <w:rPr>
          <w:spacing w:val="-12"/>
        </w:rPr>
        <w:t xml:space="preserve"> </w:t>
      </w:r>
      <w:r>
        <w:rPr/>
        <w:t>le</w:t>
      </w:r>
      <w:r>
        <w:rPr>
          <w:spacing w:val="-11"/>
        </w:rPr>
        <w:t xml:space="preserve"> </w:t>
      </w:r>
      <w:r>
        <w:rPr/>
        <w:t>sean</w:t>
      </w:r>
      <w:r>
        <w:rPr>
          <w:spacing w:val="-17"/>
        </w:rPr>
        <w:t xml:space="preserve"> </w:t>
      </w:r>
      <w:r>
        <w:rPr/>
        <w:t>requeridas,</w:t>
      </w:r>
      <w:r>
        <w:rPr>
          <w:spacing w:val="-13"/>
        </w:rPr>
        <w:t xml:space="preserve"> </w:t>
      </w:r>
      <w:r>
        <w:rPr/>
        <w:t>en</w:t>
      </w:r>
      <w:r>
        <w:rPr>
          <w:spacing w:val="-14"/>
        </w:rPr>
        <w:t xml:space="preserve"> </w:t>
      </w:r>
      <w:r>
        <w:rPr/>
        <w:t>el</w:t>
      </w:r>
      <w:r>
        <w:rPr>
          <w:spacing w:val="-12"/>
        </w:rPr>
        <w:t xml:space="preserve"> </w:t>
      </w:r>
      <w:r>
        <w:rPr/>
        <w:t>evento</w:t>
      </w:r>
      <w:r>
        <w:rPr>
          <w:spacing w:val="-14"/>
        </w:rPr>
        <w:t xml:space="preserve"> </w:t>
      </w:r>
      <w:r>
        <w:rPr/>
        <w:t>de</w:t>
      </w:r>
      <w:r>
        <w:rPr>
          <w:spacing w:val="-12"/>
        </w:rPr>
        <w:t xml:space="preserve"> </w:t>
      </w:r>
      <w:r>
        <w:rPr/>
        <w:t>presentarse</w:t>
      </w:r>
      <w:r>
        <w:rPr>
          <w:spacing w:val="-59"/>
        </w:rPr>
        <w:t xml:space="preserve"> </w:t>
      </w:r>
      <w:r>
        <w:rPr/>
        <w:t>solicitudes</w:t>
      </w:r>
      <w:r>
        <w:rPr>
          <w:spacing w:val="-2"/>
        </w:rPr>
        <w:t xml:space="preserve"> </w:t>
      </w:r>
      <w:r>
        <w:rPr/>
        <w:t>efectuadas</w:t>
      </w:r>
      <w:r>
        <w:rPr>
          <w:spacing w:val="-3"/>
        </w:rPr>
        <w:t xml:space="preserve"> </w:t>
      </w:r>
      <w:r>
        <w:rPr/>
        <w:t>por</w:t>
      </w:r>
      <w:r>
        <w:rPr>
          <w:spacing w:val="-2"/>
        </w:rPr>
        <w:t xml:space="preserve"> </w:t>
      </w:r>
      <w:r>
        <w:rPr/>
        <w:t>terceros,</w:t>
      </w:r>
      <w:r>
        <w:rPr>
          <w:spacing w:val="-2"/>
        </w:rPr>
        <w:t xml:space="preserve"> </w:t>
      </w:r>
      <w:r>
        <w:rPr/>
        <w:t>organismos</w:t>
      </w:r>
      <w:r>
        <w:rPr>
          <w:spacing w:val="-5"/>
        </w:rPr>
        <w:t xml:space="preserve"> </w:t>
      </w:r>
      <w:r>
        <w:rPr/>
        <w:t>de</w:t>
      </w:r>
      <w:r>
        <w:rPr>
          <w:spacing w:val="-2"/>
        </w:rPr>
        <w:t xml:space="preserve"> </w:t>
      </w:r>
      <w:r>
        <w:rPr/>
        <w:t>control</w:t>
      </w:r>
      <w:r>
        <w:rPr>
          <w:spacing w:val="-2"/>
        </w:rPr>
        <w:t xml:space="preserve"> </w:t>
      </w:r>
      <w:r>
        <w:rPr/>
        <w:t>o</w:t>
      </w:r>
      <w:r>
        <w:rPr>
          <w:spacing w:val="-1"/>
        </w:rPr>
        <w:t xml:space="preserve"> </w:t>
      </w:r>
      <w:r>
        <w:rPr/>
        <w:t>participantes.</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6" w:hanging="648"/>
        <w:jc w:val="both"/>
        <w:rPr>
          <w:sz w:val="20"/>
        </w:rPr>
      </w:pPr>
      <w:r>
        <w:rPr>
          <w:rFonts w:ascii="Arial" w:hAnsi="Arial"/>
          <w:b/>
        </w:rPr>
        <w:t xml:space="preserve">Principios éticos. </w:t>
      </w:r>
      <w:r>
        <w:rPr/>
        <w:t>Cumplir éticamente los deberes encomendados</w:t>
      </w:r>
      <w:r>
        <w:rPr>
          <w:spacing w:val="1"/>
        </w:rPr>
        <w:t xml:space="preserve"> </w:t>
      </w:r>
      <w:r>
        <w:rPr/>
        <w:t>como</w:t>
      </w:r>
      <w:r>
        <w:rPr>
          <w:spacing w:val="1"/>
        </w:rPr>
        <w:t xml:space="preserve"> </w:t>
      </w:r>
      <w:r>
        <w:rPr/>
        <w:t>jurado,</w:t>
      </w:r>
      <w:r>
        <w:rPr>
          <w:spacing w:val="1"/>
        </w:rPr>
        <w:t xml:space="preserve"> </w:t>
      </w:r>
      <w:r>
        <w:rPr/>
        <w:t>procurando</w:t>
      </w:r>
      <w:r>
        <w:rPr>
          <w:spacing w:val="1"/>
        </w:rPr>
        <w:t xml:space="preserve"> </w:t>
      </w:r>
      <w:r>
        <w:rPr/>
        <w:t>siempre</w:t>
      </w:r>
      <w:r>
        <w:rPr>
          <w:spacing w:val="1"/>
        </w:rPr>
        <w:t xml:space="preserve"> </w:t>
      </w:r>
      <w:r>
        <w:rPr/>
        <w:t>la</w:t>
      </w:r>
      <w:r>
        <w:rPr>
          <w:spacing w:val="1"/>
        </w:rPr>
        <w:t xml:space="preserve"> </w:t>
      </w:r>
      <w:r>
        <w:rPr/>
        <w:t>observancia</w:t>
      </w:r>
      <w:r>
        <w:rPr>
          <w:spacing w:val="1"/>
        </w:rPr>
        <w:t xml:space="preserve"> </w:t>
      </w:r>
      <w:r>
        <w:rPr/>
        <w:t>de</w:t>
      </w:r>
      <w:r>
        <w:rPr>
          <w:spacing w:val="1"/>
        </w:rPr>
        <w:t xml:space="preserve"> </w:t>
      </w:r>
      <w:r>
        <w:rPr/>
        <w:t>los</w:t>
      </w:r>
      <w:r>
        <w:rPr>
          <w:spacing w:val="1"/>
        </w:rPr>
        <w:t xml:space="preserve"> </w:t>
      </w:r>
      <w:r>
        <w:rPr/>
        <w:t>principios</w:t>
      </w:r>
      <w:r>
        <w:rPr>
          <w:spacing w:val="1"/>
        </w:rPr>
        <w:t xml:space="preserve"> </w:t>
      </w:r>
      <w:r>
        <w:rPr/>
        <w:t>de</w:t>
      </w:r>
      <w:r>
        <w:rPr>
          <w:spacing w:val="-59"/>
        </w:rPr>
        <w:t xml:space="preserve"> </w:t>
      </w:r>
      <w:r>
        <w:rPr/>
        <w:t>igualdad, buena</w:t>
      </w:r>
      <w:r>
        <w:rPr>
          <w:spacing w:val="-3"/>
        </w:rPr>
        <w:t xml:space="preserve"> </w:t>
      </w:r>
      <w:r>
        <w:rPr/>
        <w:t>fe</w:t>
      </w:r>
      <w:r>
        <w:rPr>
          <w:spacing w:val="-1"/>
        </w:rPr>
        <w:t xml:space="preserve"> </w:t>
      </w:r>
      <w:r>
        <w:rPr/>
        <w:t>y</w:t>
      </w:r>
      <w:r>
        <w:rPr>
          <w:spacing w:val="-2"/>
        </w:rPr>
        <w:t xml:space="preserve"> </w:t>
      </w:r>
      <w:r>
        <w:rPr/>
        <w:t>dignidad</w:t>
      </w:r>
      <w:r>
        <w:rPr>
          <w:spacing w:val="-1"/>
        </w:rPr>
        <w:t xml:space="preserve"> </w:t>
      </w:r>
      <w:r>
        <w:rPr/>
        <w:t>humana</w:t>
      </w:r>
      <w:r>
        <w:rPr>
          <w:spacing w:val="-3"/>
        </w:rPr>
        <w:t xml:space="preserve"> </w:t>
      </w:r>
      <w:r>
        <w:rPr/>
        <w:t>consignados en</w:t>
      </w:r>
      <w:r>
        <w:rPr>
          <w:spacing w:val="-1"/>
        </w:rPr>
        <w:t xml:space="preserve"> </w:t>
      </w:r>
      <w:r>
        <w:rPr/>
        <w:t>la</w:t>
      </w:r>
      <w:r>
        <w:rPr>
          <w:spacing w:val="-1"/>
        </w:rPr>
        <w:t xml:space="preserve"> </w:t>
      </w:r>
      <w:r>
        <w:rPr/>
        <w:t>Constitución.</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4" w:hanging="648"/>
        <w:jc w:val="both"/>
        <w:rPr>
          <w:sz w:val="20"/>
        </w:rPr>
      </w:pPr>
      <w:r>
        <w:rPr>
          <w:rFonts w:ascii="Arial" w:hAnsi="Arial"/>
          <w:b/>
        </w:rPr>
        <w:t xml:space="preserve">Confidencialidad. </w:t>
      </w:r>
      <w:r>
        <w:rPr/>
        <w:t>Mantener absoluta confidencialidad en el manejo</w:t>
      </w:r>
      <w:r>
        <w:rPr>
          <w:spacing w:val="1"/>
        </w:rPr>
        <w:t xml:space="preserve"> </w:t>
      </w:r>
      <w:r>
        <w:rPr/>
        <w:t>de</w:t>
      </w:r>
      <w:r>
        <w:rPr>
          <w:spacing w:val="-1"/>
        </w:rPr>
        <w:t xml:space="preserve"> </w:t>
      </w:r>
      <w:r>
        <w:rPr/>
        <w:t>la información durante</w:t>
      </w:r>
      <w:r>
        <w:rPr>
          <w:spacing w:val="-1"/>
        </w:rPr>
        <w:t xml:space="preserve"> </w:t>
      </w:r>
      <w:r>
        <w:rPr/>
        <w:t>todo</w:t>
      </w:r>
      <w:r>
        <w:rPr>
          <w:spacing w:val="-2"/>
        </w:rPr>
        <w:t xml:space="preserve"> </w:t>
      </w:r>
      <w:r>
        <w:rPr/>
        <w:t>el</w:t>
      </w:r>
      <w:r>
        <w:rPr>
          <w:spacing w:val="-1"/>
        </w:rPr>
        <w:t xml:space="preserve"> </w:t>
      </w:r>
      <w:r>
        <w:rPr/>
        <w:t>proceso de</w:t>
      </w:r>
      <w:r>
        <w:rPr>
          <w:spacing w:val="-3"/>
        </w:rPr>
        <w:t xml:space="preserve"> </w:t>
      </w:r>
      <w:r>
        <w:rPr/>
        <w:t>evaluación.</w:t>
      </w:r>
    </w:p>
    <w:p>
      <w:pPr>
        <w:pStyle w:val="ListParagraph"/>
        <w:rPr>
          <w:sz w:val="20"/>
        </w:rPr>
      </w:pPr>
      <w:r>
        <w:rPr>
          <w:sz w:val="20"/>
        </w:rPr>
      </w:r>
    </w:p>
    <w:p>
      <w:pPr>
        <w:pStyle w:val="ListParagraph"/>
        <w:numPr>
          <w:ilvl w:val="3"/>
          <w:numId w:val="7"/>
        </w:numPr>
        <w:tabs>
          <w:tab w:val="clear" w:pos="720"/>
          <w:tab w:val="left" w:pos="2421" w:leader="none"/>
        </w:tabs>
        <w:spacing w:lineRule="auto" w:line="360"/>
        <w:ind w:left="1988" w:right="618" w:hanging="648"/>
        <w:jc w:val="both"/>
        <w:rPr>
          <w:sz w:val="20"/>
        </w:rPr>
      </w:pPr>
      <w:r>
        <w:rPr>
          <w:rFonts w:ascii="Arial" w:hAnsi="Arial"/>
          <w:b/>
        </w:rPr>
        <w:t xml:space="preserve">Derechos de autor. </w:t>
      </w:r>
      <w:r>
        <w:rPr/>
        <w:t>Abstenerse de hacer uso de la información a la</w:t>
      </w:r>
      <w:r>
        <w:rPr>
          <w:spacing w:val="1"/>
        </w:rPr>
        <w:t xml:space="preserve"> </w:t>
      </w:r>
      <w:r>
        <w:rPr/>
        <w:t>que accede en su condición de jurado, para cualquier objetivo diferente de</w:t>
      </w:r>
      <w:r>
        <w:rPr>
          <w:spacing w:val="-59"/>
        </w:rPr>
        <w:t xml:space="preserve"> </w:t>
      </w:r>
      <w:r>
        <w:rPr/>
        <w:t>la</w:t>
      </w:r>
      <w:r>
        <w:rPr>
          <w:spacing w:val="-2"/>
        </w:rPr>
        <w:t xml:space="preserve"> </w:t>
      </w:r>
      <w:r>
        <w:rPr/>
        <w:t>evaluación,</w:t>
      </w:r>
      <w:r>
        <w:rPr>
          <w:spacing w:val="1"/>
        </w:rPr>
        <w:t xml:space="preserve"> </w:t>
      </w:r>
      <w:r>
        <w:rPr/>
        <w:t>respetando</w:t>
      </w:r>
      <w:r>
        <w:rPr>
          <w:spacing w:val="-2"/>
        </w:rPr>
        <w:t xml:space="preserve"> </w:t>
      </w:r>
      <w:r>
        <w:rPr/>
        <w:t>siempre</w:t>
      </w:r>
      <w:r>
        <w:rPr>
          <w:spacing w:val="-3"/>
        </w:rPr>
        <w:t xml:space="preserve"> </w:t>
      </w:r>
      <w:r>
        <w:rPr/>
        <w:t>los</w:t>
      </w:r>
      <w:r>
        <w:rPr>
          <w:spacing w:val="-1"/>
        </w:rPr>
        <w:t xml:space="preserve"> </w:t>
      </w:r>
      <w:r>
        <w:rPr/>
        <w:t>derechos</w:t>
      </w:r>
      <w:r>
        <w:rPr>
          <w:spacing w:val="-6"/>
        </w:rPr>
        <w:t xml:space="preserve"> </w:t>
      </w:r>
      <w:r>
        <w:rPr/>
        <w:t>de</w:t>
      </w:r>
      <w:r>
        <w:rPr>
          <w:spacing w:val="-1"/>
        </w:rPr>
        <w:t xml:space="preserve"> </w:t>
      </w:r>
      <w:r>
        <w:rPr/>
        <w:t>autor del</w:t>
      </w:r>
      <w:r>
        <w:rPr>
          <w:spacing w:val="-2"/>
        </w:rPr>
        <w:t xml:space="preserve"> </w:t>
      </w:r>
      <w:r>
        <w:rPr/>
        <w:t>participante.</w:t>
      </w:r>
    </w:p>
    <w:p>
      <w:pPr>
        <w:pStyle w:val="Cuerpodetexto"/>
        <w:spacing w:before="1" w:after="0"/>
        <w:rPr>
          <w:sz w:val="24"/>
        </w:rPr>
      </w:pPr>
      <w:r>
        <w:rPr>
          <w:sz w:val="24"/>
        </w:rPr>
      </w:r>
    </w:p>
    <w:p>
      <w:pPr>
        <w:pStyle w:val="Ttulo3"/>
        <w:numPr>
          <w:ilvl w:val="2"/>
          <w:numId w:val="7"/>
        </w:numPr>
        <w:tabs>
          <w:tab w:val="clear" w:pos="720"/>
          <w:tab w:val="left" w:pos="1700" w:leader="none"/>
          <w:tab w:val="left" w:pos="1701" w:leader="none"/>
        </w:tabs>
        <w:spacing w:before="94" w:after="0"/>
        <w:rPr>
          <w:sz w:val="21"/>
        </w:rPr>
      </w:pPr>
      <w:r>
        <w:rPr/>
        <w:t>Recomendación</w:t>
      </w:r>
      <w:r>
        <w:rPr>
          <w:spacing w:val="-1"/>
        </w:rPr>
        <w:t xml:space="preserve"> </w:t>
      </w:r>
      <w:r>
        <w:rPr/>
        <w:t>del</w:t>
      </w:r>
      <w:r>
        <w:rPr>
          <w:spacing w:val="-2"/>
        </w:rPr>
        <w:t xml:space="preserve"> </w:t>
      </w:r>
      <w:r>
        <w:rPr/>
        <w:t>jurado</w:t>
      </w:r>
    </w:p>
    <w:p>
      <w:pPr>
        <w:pStyle w:val="Cuerpodetexto"/>
        <w:spacing w:before="3" w:after="0"/>
        <w:rPr>
          <w:rFonts w:ascii="Arial" w:hAnsi="Arial"/>
          <w:b/>
          <w:b/>
          <w:sz w:val="23"/>
        </w:rPr>
      </w:pPr>
      <w:r>
        <w:rPr>
          <w:rFonts w:ascii="Arial" w:hAnsi="Arial"/>
          <w:b/>
          <w:sz w:val="23"/>
        </w:rPr>
      </w:r>
    </w:p>
    <w:p>
      <w:pPr>
        <w:pStyle w:val="Cuerpodetexto"/>
        <w:spacing w:lineRule="auto" w:line="360"/>
        <w:ind w:left="1333" w:right="615" w:hanging="0"/>
        <w:jc w:val="both"/>
        <w:rPr/>
      </w:pPr>
      <w:r>
        <w:rPr/>
        <w:t>Una</w:t>
      </w:r>
      <w:r>
        <w:rPr>
          <w:spacing w:val="1"/>
        </w:rPr>
        <w:t xml:space="preserve"> </w:t>
      </w:r>
      <w:r>
        <w:rPr/>
        <w:t>vez</w:t>
      </w:r>
      <w:r>
        <w:rPr>
          <w:spacing w:val="1"/>
        </w:rPr>
        <w:t xml:space="preserve"> </w:t>
      </w:r>
      <w:r>
        <w:rPr/>
        <w:t>conocida</w:t>
      </w:r>
      <w:r>
        <w:rPr>
          <w:spacing w:val="1"/>
        </w:rPr>
        <w:t xml:space="preserve"> </w:t>
      </w:r>
      <w:r>
        <w:rPr/>
        <w:t>la</w:t>
      </w:r>
      <w:r>
        <w:rPr>
          <w:spacing w:val="1"/>
        </w:rPr>
        <w:t xml:space="preserve"> </w:t>
      </w:r>
      <w:r>
        <w:rPr/>
        <w:t>recomendación</w:t>
      </w:r>
      <w:r>
        <w:rPr>
          <w:spacing w:val="1"/>
        </w:rPr>
        <w:t xml:space="preserve"> </w:t>
      </w:r>
      <w:r>
        <w:rPr/>
        <w:t>de</w:t>
      </w:r>
      <w:r>
        <w:rPr>
          <w:spacing w:val="1"/>
        </w:rPr>
        <w:t xml:space="preserve"> </w:t>
      </w:r>
      <w:r>
        <w:rPr/>
        <w:t>los</w:t>
      </w:r>
      <w:r>
        <w:rPr>
          <w:spacing w:val="1"/>
        </w:rPr>
        <w:t xml:space="preserve"> </w:t>
      </w:r>
      <w:r>
        <w:rPr/>
        <w:t>jurados,</w:t>
      </w:r>
      <w:r>
        <w:rPr>
          <w:spacing w:val="1"/>
        </w:rPr>
        <w:t xml:space="preserve"> </w:t>
      </w:r>
      <w:r>
        <w:rPr/>
        <w:t>el</w:t>
      </w:r>
      <w:r>
        <w:rPr>
          <w:spacing w:val="1"/>
        </w:rPr>
        <w:t xml:space="preserve"> </w:t>
      </w:r>
      <w:r>
        <w:rPr/>
        <w:t>PDE o el PECL,</w:t>
      </w:r>
      <w:r>
        <w:rPr>
          <w:spacing w:val="1"/>
        </w:rPr>
        <w:t xml:space="preserve"> </w:t>
      </w:r>
      <w:r>
        <w:rPr/>
        <w:t>revisará</w:t>
      </w:r>
      <w:r>
        <w:rPr>
          <w:spacing w:val="1"/>
        </w:rPr>
        <w:t xml:space="preserve"> </w:t>
      </w:r>
      <w:r>
        <w:rPr/>
        <w:t>las</w:t>
      </w:r>
      <w:r>
        <w:rPr>
          <w:spacing w:val="1"/>
        </w:rPr>
        <w:t xml:space="preserve"> </w:t>
      </w:r>
      <w:r>
        <w:rPr/>
        <w:t>restricciones</w:t>
      </w:r>
      <w:r>
        <w:rPr>
          <w:spacing w:val="1"/>
        </w:rPr>
        <w:t xml:space="preserve"> </w:t>
      </w:r>
      <w:r>
        <w:rPr/>
        <w:t>de</w:t>
      </w:r>
      <w:r>
        <w:rPr>
          <w:spacing w:val="1"/>
        </w:rPr>
        <w:t xml:space="preserve"> </w:t>
      </w:r>
      <w:r>
        <w:rPr/>
        <w:t>participación,</w:t>
      </w:r>
      <w:r>
        <w:rPr>
          <w:spacing w:val="1"/>
        </w:rPr>
        <w:t xml:space="preserve"> </w:t>
      </w:r>
      <w:r>
        <w:rPr/>
        <w:t>inhabilidades</w:t>
      </w:r>
      <w:r>
        <w:rPr>
          <w:spacing w:val="1"/>
        </w:rPr>
        <w:t xml:space="preserve"> </w:t>
      </w:r>
      <w:r>
        <w:rPr/>
        <w:t>e</w:t>
      </w:r>
      <w:r>
        <w:rPr>
          <w:spacing w:val="1"/>
        </w:rPr>
        <w:t xml:space="preserve"> </w:t>
      </w:r>
      <w:r>
        <w:rPr/>
        <w:t>incompatibilidades</w:t>
      </w:r>
      <w:r>
        <w:rPr>
          <w:spacing w:val="1"/>
        </w:rPr>
        <w:t xml:space="preserve"> </w:t>
      </w:r>
      <w:r>
        <w:rPr/>
        <w:t>de</w:t>
      </w:r>
      <w:r>
        <w:rPr>
          <w:spacing w:val="1"/>
        </w:rPr>
        <w:t xml:space="preserve"> </w:t>
      </w:r>
      <w:r>
        <w:rPr/>
        <w:t>los</w:t>
      </w:r>
      <w:r>
        <w:rPr>
          <w:spacing w:val="1"/>
        </w:rPr>
        <w:t xml:space="preserve"> </w:t>
      </w:r>
      <w:r>
        <w:rPr/>
        <w:t xml:space="preserve">participantes recomendados como ganadores. De encontrarse alguna causal, </w:t>
      </w:r>
      <w:r>
        <w:rPr>
          <w:rFonts w:ascii="Arial" w:hAnsi="Arial"/>
          <w:b/>
          <w:i/>
        </w:rPr>
        <w:t>en</w:t>
      </w:r>
      <w:r>
        <w:rPr>
          <w:rFonts w:ascii="Arial" w:hAnsi="Arial"/>
          <w:b/>
          <w:i/>
          <w:spacing w:val="1"/>
        </w:rPr>
        <w:t xml:space="preserve"> </w:t>
      </w:r>
      <w:r>
        <w:rPr>
          <w:rFonts w:ascii="Arial" w:hAnsi="Arial"/>
          <w:b/>
          <w:i/>
        </w:rPr>
        <w:t>cualquier etapa del proceso e incluso en la ejecución</w:t>
      </w:r>
      <w:r>
        <w:rPr/>
        <w:t>, que impida que el</w:t>
      </w:r>
      <w:r>
        <w:rPr>
          <w:spacing w:val="1"/>
        </w:rPr>
        <w:t xml:space="preserve"> </w:t>
      </w:r>
      <w:r>
        <w:rPr>
          <w:spacing w:val="-1"/>
        </w:rPr>
        <w:t>participante</w:t>
      </w:r>
      <w:r>
        <w:rPr>
          <w:spacing w:val="-12"/>
        </w:rPr>
        <w:t xml:space="preserve"> </w:t>
      </w:r>
      <w:r>
        <w:rPr/>
        <w:t>sea</w:t>
      </w:r>
      <w:r>
        <w:rPr>
          <w:spacing w:val="-12"/>
        </w:rPr>
        <w:t xml:space="preserve"> </w:t>
      </w:r>
      <w:r>
        <w:rPr/>
        <w:t>acreedor</w:t>
      </w:r>
      <w:r>
        <w:rPr>
          <w:spacing w:val="-9"/>
        </w:rPr>
        <w:t xml:space="preserve"> </w:t>
      </w:r>
      <w:r>
        <w:rPr/>
        <w:t>del</w:t>
      </w:r>
      <w:r>
        <w:rPr>
          <w:spacing w:val="-11"/>
        </w:rPr>
        <w:t xml:space="preserve"> </w:t>
      </w:r>
      <w:r>
        <w:rPr/>
        <w:t>estímulo,</w:t>
      </w:r>
      <w:r>
        <w:rPr>
          <w:spacing w:val="-8"/>
        </w:rPr>
        <w:t xml:space="preserve"> </w:t>
      </w:r>
      <w:r>
        <w:rPr/>
        <w:t>procederá</w:t>
      </w:r>
      <w:r>
        <w:rPr>
          <w:spacing w:val="-15"/>
        </w:rPr>
        <w:t xml:space="preserve"> </w:t>
      </w:r>
      <w:r>
        <w:rPr/>
        <w:t>a</w:t>
      </w:r>
      <w:r>
        <w:rPr>
          <w:spacing w:val="-9"/>
        </w:rPr>
        <w:t xml:space="preserve"> </w:t>
      </w:r>
      <w:r>
        <w:rPr/>
        <w:t>retirarlo</w:t>
      </w:r>
      <w:r>
        <w:rPr>
          <w:spacing w:val="-13"/>
        </w:rPr>
        <w:t xml:space="preserve"> </w:t>
      </w:r>
      <w:r>
        <w:rPr/>
        <w:t>y</w:t>
      </w:r>
      <w:r>
        <w:rPr>
          <w:spacing w:val="-9"/>
        </w:rPr>
        <w:t xml:space="preserve"> </w:t>
      </w:r>
      <w:r>
        <w:rPr/>
        <w:t>a</w:t>
      </w:r>
      <w:r>
        <w:rPr>
          <w:spacing w:val="-13"/>
        </w:rPr>
        <w:t xml:space="preserve"> </w:t>
      </w:r>
      <w:r>
        <w:rPr/>
        <w:t>otorgar</w:t>
      </w:r>
      <w:r>
        <w:rPr>
          <w:spacing w:val="-8"/>
        </w:rPr>
        <w:t xml:space="preserve"> </w:t>
      </w:r>
      <w:r>
        <w:rPr/>
        <w:t>el</w:t>
      </w:r>
      <w:r>
        <w:rPr>
          <w:spacing w:val="-14"/>
        </w:rPr>
        <w:t xml:space="preserve"> </w:t>
      </w:r>
      <w:r>
        <w:rPr/>
        <w:t>estímulo</w:t>
      </w:r>
      <w:r>
        <w:rPr>
          <w:spacing w:val="-58"/>
        </w:rPr>
        <w:t xml:space="preserve"> </w:t>
      </w:r>
      <w:r>
        <w:rPr/>
        <w:t>a</w:t>
      </w:r>
      <w:r>
        <w:rPr>
          <w:spacing w:val="-1"/>
        </w:rPr>
        <w:t xml:space="preserve"> </w:t>
      </w:r>
      <w:r>
        <w:rPr/>
        <w:t>aquel que haya ocupado la suplencia,</w:t>
      </w:r>
      <w:r>
        <w:rPr>
          <w:spacing w:val="-2"/>
        </w:rPr>
        <w:t xml:space="preserve"> </w:t>
      </w:r>
      <w:r>
        <w:rPr/>
        <w:t>si a ello</w:t>
      </w:r>
      <w:r>
        <w:rPr>
          <w:spacing w:val="-2"/>
        </w:rPr>
        <w:t xml:space="preserve"> </w:t>
      </w:r>
      <w:r>
        <w:rPr/>
        <w:t>hubiese lugar.</w:t>
      </w:r>
    </w:p>
    <w:p>
      <w:pPr>
        <w:pStyle w:val="Cuerpodetexto"/>
        <w:spacing w:lineRule="auto" w:line="360" w:before="200" w:after="0"/>
        <w:ind w:left="1333" w:right="616" w:hanging="0"/>
        <w:jc w:val="both"/>
        <w:rPr/>
      </w:pPr>
      <w:r>
        <w:rPr/>
        <w:t>Con</w:t>
      </w:r>
      <w:r>
        <w:rPr>
          <w:spacing w:val="-2"/>
        </w:rPr>
        <w:t xml:space="preserve"> </w:t>
      </w:r>
      <w:r>
        <w:rPr/>
        <w:t>posterioridad</w:t>
      </w:r>
      <w:r>
        <w:rPr>
          <w:spacing w:val="-1"/>
        </w:rPr>
        <w:t xml:space="preserve"> </w:t>
      </w:r>
      <w:r>
        <w:rPr/>
        <w:t>a</w:t>
      </w:r>
      <w:r>
        <w:rPr>
          <w:spacing w:val="-4"/>
        </w:rPr>
        <w:t xml:space="preserve"> </w:t>
      </w:r>
      <w:r>
        <w:rPr/>
        <w:t>esta</w:t>
      </w:r>
      <w:r>
        <w:rPr>
          <w:spacing w:val="-5"/>
        </w:rPr>
        <w:t xml:space="preserve"> </w:t>
      </w:r>
      <w:r>
        <w:rPr/>
        <w:t>revisión, el</w:t>
      </w:r>
      <w:r>
        <w:rPr>
          <w:spacing w:val="-4"/>
        </w:rPr>
        <w:t xml:space="preserve"> </w:t>
      </w:r>
      <w:r>
        <w:rPr/>
        <w:t>PDE</w:t>
      </w:r>
      <w:r>
        <w:rPr>
          <w:spacing w:val="-1"/>
        </w:rPr>
        <w:t xml:space="preserve"> o el PECL, </w:t>
      </w:r>
      <w:r>
        <w:rPr/>
        <w:t>acogerá</w:t>
      </w:r>
      <w:r>
        <w:rPr>
          <w:spacing w:val="-4"/>
        </w:rPr>
        <w:t xml:space="preserve"> </w:t>
      </w:r>
      <w:r>
        <w:rPr/>
        <w:t>la recomendación</w:t>
      </w:r>
      <w:r>
        <w:rPr>
          <w:spacing w:val="-2"/>
        </w:rPr>
        <w:t xml:space="preserve"> </w:t>
      </w:r>
      <w:r>
        <w:rPr/>
        <w:t>de</w:t>
      </w:r>
      <w:r>
        <w:rPr>
          <w:spacing w:val="-3"/>
        </w:rPr>
        <w:t xml:space="preserve"> </w:t>
      </w:r>
      <w:r>
        <w:rPr/>
        <w:t>selección</w:t>
      </w:r>
      <w:r>
        <w:rPr>
          <w:spacing w:val="-59"/>
        </w:rPr>
        <w:t xml:space="preserve"> </w:t>
      </w:r>
      <w:r>
        <w:rPr/>
        <w:t>de los ganadores efectuada por el jurado y para el efecto expedirá un acto</w:t>
      </w:r>
      <w:r>
        <w:rPr>
          <w:spacing w:val="1"/>
        </w:rPr>
        <w:t xml:space="preserve"> </w:t>
      </w:r>
      <w:r>
        <w:rPr/>
        <w:t>administrativo.</w:t>
      </w:r>
    </w:p>
    <w:p>
      <w:pPr>
        <w:pStyle w:val="Normal"/>
        <w:spacing w:lineRule="auto" w:line="360" w:before="201" w:after="0"/>
        <w:ind w:left="1560" w:right="1703" w:hanging="0"/>
        <w:jc w:val="both"/>
        <w:rPr>
          <w:rFonts w:ascii="Arial" w:hAnsi="Arial"/>
          <w:i/>
          <w:i/>
          <w:sz w:val="21"/>
        </w:rPr>
      </w:pPr>
      <w:r>
        <w:rPr>
          <w:rFonts w:ascii="Arial" w:hAnsi="Arial"/>
          <w:b/>
          <w:i/>
          <w:sz w:val="21"/>
        </w:rPr>
        <w:t xml:space="preserve">Nota 1. </w:t>
      </w:r>
      <w:r>
        <w:rPr>
          <w:rFonts w:ascii="Arial" w:hAnsi="Arial"/>
          <w:i/>
          <w:sz w:val="21"/>
        </w:rPr>
        <w:t>En caso de que alguna de las convocatorias o categorías se</w:t>
      </w:r>
      <w:r>
        <w:rPr>
          <w:rFonts w:ascii="Arial" w:hAnsi="Arial"/>
          <w:i/>
          <w:spacing w:val="1"/>
          <w:sz w:val="21"/>
        </w:rPr>
        <w:t xml:space="preserve"> </w:t>
      </w:r>
      <w:r>
        <w:rPr>
          <w:rFonts w:ascii="Arial" w:hAnsi="Arial"/>
          <w:i/>
          <w:sz w:val="21"/>
        </w:rPr>
        <w:t>declare desierta, el monto correspondiente se destinará al desarrollo de</w:t>
      </w:r>
      <w:r>
        <w:rPr>
          <w:rFonts w:ascii="Arial" w:hAnsi="Arial"/>
          <w:i/>
          <w:spacing w:val="1"/>
          <w:sz w:val="21"/>
        </w:rPr>
        <w:t xml:space="preserve"> </w:t>
      </w:r>
      <w:r>
        <w:rPr>
          <w:rFonts w:ascii="Arial" w:hAnsi="Arial"/>
          <w:i/>
          <w:sz w:val="21"/>
        </w:rPr>
        <w:t>programas y proyectos contemplados en el plan de acción de la entidad</w:t>
      </w:r>
      <w:r>
        <w:rPr>
          <w:rFonts w:ascii="Arial" w:hAnsi="Arial"/>
          <w:i/>
          <w:spacing w:val="1"/>
          <w:sz w:val="21"/>
        </w:rPr>
        <w:t xml:space="preserve"> </w:t>
      </w:r>
      <w:r>
        <w:rPr>
          <w:rFonts w:ascii="Arial" w:hAnsi="Arial"/>
          <w:i/>
          <w:sz w:val="21"/>
        </w:rPr>
        <w:t>oferente.</w:t>
      </w:r>
      <w:r>
        <w:rPr/>
        <w:t xml:space="preserve"> </w:t>
      </w:r>
      <w:r>
        <w:rPr>
          <w:rFonts w:ascii="Arial" w:hAnsi="Arial"/>
          <w:i/>
          <w:sz w:val="21"/>
        </w:rPr>
        <w:t>Para el PECL, dado el caso que alguna de las convocatorias o categorías se declare desierta, se concertará con el FDL la acción subsiguiente.</w:t>
      </w:r>
    </w:p>
    <w:p>
      <w:pPr>
        <w:pStyle w:val="Normal"/>
        <w:spacing w:lineRule="auto" w:line="360" w:before="201" w:after="0"/>
        <w:ind w:left="1560" w:right="1703" w:hanging="0"/>
        <w:jc w:val="both"/>
        <w:rPr>
          <w:rFonts w:ascii="Arial" w:hAnsi="Arial"/>
          <w:i/>
          <w:i/>
          <w:sz w:val="21"/>
        </w:rPr>
      </w:pPr>
      <w:r>
        <w:rPr>
          <w:rFonts w:ascii="Arial" w:hAnsi="Arial"/>
          <w:b/>
          <w:i/>
          <w:sz w:val="21"/>
        </w:rPr>
        <w:t>Nota 2</w:t>
      </w:r>
      <w:r>
        <w:rPr>
          <w:rFonts w:ascii="Arial" w:hAnsi="Arial"/>
          <w:i/>
          <w:sz w:val="21"/>
        </w:rPr>
        <w:t>. El PDE, o el PECL, no se hacen responsables por las interpretaciones que</w:t>
      </w:r>
      <w:r>
        <w:rPr>
          <w:rFonts w:ascii="Arial" w:hAnsi="Arial"/>
          <w:i/>
          <w:spacing w:val="1"/>
          <w:sz w:val="21"/>
        </w:rPr>
        <w:t xml:space="preserve"> </w:t>
      </w:r>
      <w:r>
        <w:rPr>
          <w:rFonts w:ascii="Arial" w:hAnsi="Arial"/>
          <w:i/>
          <w:sz w:val="21"/>
        </w:rPr>
        <w:t>realicen</w:t>
      </w:r>
      <w:r>
        <w:rPr>
          <w:rFonts w:ascii="Arial" w:hAnsi="Arial"/>
          <w:i/>
          <w:spacing w:val="-4"/>
          <w:sz w:val="21"/>
        </w:rPr>
        <w:t xml:space="preserve"> </w:t>
      </w:r>
      <w:r>
        <w:rPr>
          <w:rFonts w:ascii="Arial" w:hAnsi="Arial"/>
          <w:i/>
          <w:sz w:val="21"/>
        </w:rPr>
        <w:t>terceros,</w:t>
      </w:r>
      <w:r>
        <w:rPr>
          <w:rFonts w:ascii="Arial" w:hAnsi="Arial"/>
          <w:i/>
          <w:spacing w:val="-6"/>
          <w:sz w:val="21"/>
        </w:rPr>
        <w:t xml:space="preserve"> </w:t>
      </w:r>
      <w:r>
        <w:rPr>
          <w:rFonts w:ascii="Arial" w:hAnsi="Arial"/>
          <w:i/>
          <w:sz w:val="21"/>
        </w:rPr>
        <w:t>respecto</w:t>
      </w:r>
      <w:r>
        <w:rPr>
          <w:rFonts w:ascii="Arial" w:hAnsi="Arial"/>
          <w:i/>
          <w:spacing w:val="-4"/>
          <w:sz w:val="21"/>
        </w:rPr>
        <w:t xml:space="preserve"> </w:t>
      </w:r>
      <w:r>
        <w:rPr>
          <w:rFonts w:ascii="Arial" w:hAnsi="Arial"/>
          <w:i/>
          <w:sz w:val="21"/>
        </w:rPr>
        <w:t>del</w:t>
      </w:r>
      <w:r>
        <w:rPr>
          <w:rFonts w:ascii="Arial" w:hAnsi="Arial"/>
          <w:i/>
          <w:spacing w:val="-6"/>
          <w:sz w:val="21"/>
        </w:rPr>
        <w:t xml:space="preserve"> </w:t>
      </w:r>
      <w:r>
        <w:rPr>
          <w:rFonts w:ascii="Arial" w:hAnsi="Arial"/>
          <w:i/>
          <w:sz w:val="21"/>
        </w:rPr>
        <w:t>contenido</w:t>
      </w:r>
      <w:r>
        <w:rPr>
          <w:rFonts w:ascii="Arial" w:hAnsi="Arial"/>
          <w:i/>
          <w:spacing w:val="-3"/>
          <w:sz w:val="21"/>
        </w:rPr>
        <w:t xml:space="preserve"> </w:t>
      </w:r>
      <w:r>
        <w:rPr>
          <w:rFonts w:ascii="Arial" w:hAnsi="Arial"/>
          <w:i/>
          <w:sz w:val="21"/>
        </w:rPr>
        <w:t>de</w:t>
      </w:r>
      <w:r>
        <w:rPr>
          <w:rFonts w:ascii="Arial" w:hAnsi="Arial"/>
          <w:i/>
          <w:spacing w:val="-7"/>
          <w:sz w:val="21"/>
        </w:rPr>
        <w:t xml:space="preserve"> </w:t>
      </w:r>
      <w:r>
        <w:rPr>
          <w:rFonts w:ascii="Arial" w:hAnsi="Arial"/>
          <w:i/>
          <w:sz w:val="21"/>
        </w:rPr>
        <w:t>las</w:t>
      </w:r>
      <w:r>
        <w:rPr>
          <w:rFonts w:ascii="Arial" w:hAnsi="Arial"/>
          <w:i/>
          <w:spacing w:val="-6"/>
          <w:sz w:val="21"/>
        </w:rPr>
        <w:t xml:space="preserve"> </w:t>
      </w:r>
      <w:r>
        <w:rPr>
          <w:rFonts w:ascii="Arial" w:hAnsi="Arial"/>
          <w:i/>
          <w:sz w:val="21"/>
        </w:rPr>
        <w:t>propuestas</w:t>
      </w:r>
      <w:r>
        <w:rPr>
          <w:rFonts w:ascii="Arial" w:hAnsi="Arial"/>
          <w:i/>
          <w:spacing w:val="-5"/>
          <w:sz w:val="21"/>
        </w:rPr>
        <w:t xml:space="preserve"> </w:t>
      </w:r>
      <w:r>
        <w:rPr>
          <w:rFonts w:ascii="Arial" w:hAnsi="Arial"/>
          <w:i/>
          <w:sz w:val="21"/>
        </w:rPr>
        <w:t>seleccionadas</w:t>
      </w:r>
      <w:r>
        <w:rPr>
          <w:rFonts w:ascii="Arial" w:hAnsi="Arial"/>
          <w:i/>
          <w:spacing w:val="-56"/>
          <w:sz w:val="21"/>
        </w:rPr>
        <w:t xml:space="preserve"> </w:t>
      </w:r>
      <w:r>
        <w:rPr>
          <w:rFonts w:ascii="Arial" w:hAnsi="Arial"/>
          <w:i/>
          <w:sz w:val="21"/>
        </w:rPr>
        <w:t>como</w:t>
      </w:r>
      <w:r>
        <w:rPr>
          <w:rFonts w:ascii="Arial" w:hAnsi="Arial"/>
          <w:i/>
          <w:spacing w:val="-2"/>
          <w:sz w:val="21"/>
        </w:rPr>
        <w:t xml:space="preserve"> </w:t>
      </w:r>
      <w:r>
        <w:rPr>
          <w:rFonts w:ascii="Arial" w:hAnsi="Arial"/>
          <w:i/>
          <w:sz w:val="21"/>
        </w:rPr>
        <w:t>ganadoras</w:t>
      </w:r>
      <w:r>
        <w:rPr>
          <w:rFonts w:ascii="Arial" w:hAnsi="Arial"/>
          <w:i/>
          <w:spacing w:val="-2"/>
          <w:sz w:val="21"/>
        </w:rPr>
        <w:t xml:space="preserve"> </w:t>
      </w:r>
      <w:r>
        <w:rPr>
          <w:rFonts w:ascii="Arial" w:hAnsi="Arial"/>
          <w:i/>
          <w:sz w:val="21"/>
        </w:rPr>
        <w:t>por</w:t>
      </w:r>
      <w:r>
        <w:rPr>
          <w:rFonts w:ascii="Arial" w:hAnsi="Arial"/>
          <w:i/>
          <w:spacing w:val="-2"/>
          <w:sz w:val="21"/>
        </w:rPr>
        <w:t xml:space="preserve"> </w:t>
      </w:r>
      <w:r>
        <w:rPr>
          <w:rFonts w:ascii="Arial" w:hAnsi="Arial"/>
          <w:i/>
          <w:sz w:val="21"/>
        </w:rPr>
        <w:t>el jurado</w:t>
      </w:r>
      <w:r>
        <w:rPr>
          <w:rFonts w:ascii="Arial" w:hAnsi="Arial"/>
          <w:i/>
          <w:spacing w:val="-1"/>
          <w:sz w:val="21"/>
        </w:rPr>
        <w:t xml:space="preserve"> </w:t>
      </w:r>
      <w:r>
        <w:rPr>
          <w:rFonts w:ascii="Arial" w:hAnsi="Arial"/>
          <w:i/>
          <w:sz w:val="21"/>
        </w:rPr>
        <w:t>experto.</w:t>
      </w:r>
    </w:p>
    <w:p>
      <w:pPr>
        <w:pStyle w:val="Normal"/>
        <w:spacing w:lineRule="auto" w:line="360"/>
        <w:ind w:left="1560" w:right="1703" w:hanging="0"/>
        <w:jc w:val="both"/>
        <w:rPr>
          <w:rFonts w:ascii="Arial" w:hAnsi="Arial"/>
          <w:i/>
          <w:i/>
          <w:sz w:val="21"/>
        </w:rPr>
      </w:pPr>
      <w:r>
        <w:rPr>
          <w:rFonts w:ascii="Arial" w:hAnsi="Arial"/>
          <w:i/>
          <w:sz w:val="21"/>
        </w:rPr>
      </w:r>
    </w:p>
    <w:p>
      <w:pPr>
        <w:pStyle w:val="Ttulo2"/>
        <w:numPr>
          <w:ilvl w:val="1"/>
          <w:numId w:val="7"/>
        </w:numPr>
        <w:ind w:left="1283" w:right="696" w:hanging="432"/>
        <w:rPr>
          <w:b/>
          <w:b/>
          <w:bCs/>
          <w:i w:val="false"/>
          <w:i w:val="false"/>
          <w:iCs w:val="false"/>
          <w:sz w:val="22"/>
          <w:szCs w:val="22"/>
        </w:rPr>
      </w:pPr>
      <w:bookmarkStart w:id="19" w:name="_Toc110854158"/>
      <w:r>
        <w:rPr>
          <w:b/>
          <w:bCs/>
          <w:i w:val="false"/>
          <w:iCs w:val="false"/>
          <w:sz w:val="22"/>
          <w:szCs w:val="22"/>
        </w:rPr>
        <w:t>Otorgamiento de los estímulos</w:t>
      </w:r>
      <w:bookmarkEnd w:id="19"/>
    </w:p>
    <w:p>
      <w:pPr>
        <w:pStyle w:val="Cuerpodetexto"/>
        <w:spacing w:before="9" w:after="0"/>
        <w:rPr>
          <w:rFonts w:ascii="Arial" w:hAnsi="Arial"/>
          <w:b/>
          <w:b/>
          <w:sz w:val="30"/>
        </w:rPr>
      </w:pPr>
      <w:r>
        <w:rPr>
          <w:rFonts w:ascii="Arial" w:hAnsi="Arial"/>
          <w:b/>
          <w:sz w:val="30"/>
        </w:rPr>
      </w:r>
    </w:p>
    <w:p>
      <w:pPr>
        <w:pStyle w:val="Cuerpodetexto"/>
        <w:spacing w:lineRule="auto" w:line="360" w:before="1" w:after="0"/>
        <w:ind w:left="260" w:right="620" w:hanging="3"/>
        <w:jc w:val="both"/>
        <w:rPr/>
      </w:pPr>
      <w:r>
        <w:rPr/>
        <w:t>El ganador de cada una de las convocatorias será informado de dos maneras sobre el acto</w:t>
      </w:r>
      <w:r>
        <w:rPr>
          <w:spacing w:val="1"/>
        </w:rPr>
        <w:t xml:space="preserve"> </w:t>
      </w:r>
      <w:r>
        <w:rPr/>
        <w:t>administrativo</w:t>
      </w:r>
      <w:r>
        <w:rPr>
          <w:spacing w:val="-1"/>
        </w:rPr>
        <w:t xml:space="preserve"> </w:t>
      </w:r>
      <w:r>
        <w:rPr/>
        <w:t>que</w:t>
      </w:r>
      <w:r>
        <w:rPr>
          <w:spacing w:val="-2"/>
        </w:rPr>
        <w:t xml:space="preserve"> </w:t>
      </w:r>
      <w:r>
        <w:rPr/>
        <w:t>lo declara</w:t>
      </w:r>
      <w:r>
        <w:rPr>
          <w:spacing w:val="1"/>
        </w:rPr>
        <w:t xml:space="preserve"> </w:t>
      </w:r>
      <w:r>
        <w:rPr/>
        <w:t>como</w:t>
      </w:r>
      <w:r>
        <w:rPr>
          <w:spacing w:val="-3"/>
        </w:rPr>
        <w:t xml:space="preserve"> </w:t>
      </w:r>
      <w:r>
        <w:rPr/>
        <w:t>beneficiario del</w:t>
      </w:r>
      <w:r>
        <w:rPr>
          <w:spacing w:val="-1"/>
        </w:rPr>
        <w:t xml:space="preserve"> </w:t>
      </w:r>
      <w:r>
        <w:rPr/>
        <w:t>estímulo:</w:t>
      </w:r>
    </w:p>
    <w:p>
      <w:pPr>
        <w:pStyle w:val="ListParagraph"/>
        <w:numPr>
          <w:ilvl w:val="0"/>
          <w:numId w:val="2"/>
        </w:numPr>
        <w:tabs>
          <w:tab w:val="clear" w:pos="720"/>
          <w:tab w:val="left" w:pos="1393" w:leader="none"/>
          <w:tab w:val="left" w:pos="1394" w:leader="none"/>
        </w:tabs>
        <w:spacing w:lineRule="auto" w:line="355" w:before="201" w:after="0"/>
        <w:ind w:left="980" w:right="615" w:hanging="0"/>
        <w:rPr/>
      </w:pPr>
      <w:r>
        <w:rPr/>
        <w:t>En</w:t>
      </w:r>
      <w:r>
        <w:rPr>
          <w:spacing w:val="40"/>
        </w:rPr>
        <w:t xml:space="preserve"> </w:t>
      </w:r>
      <w:r>
        <w:rPr/>
        <w:t>el</w:t>
      </w:r>
      <w:r>
        <w:rPr>
          <w:spacing w:val="37"/>
        </w:rPr>
        <w:t xml:space="preserve"> </w:t>
      </w:r>
      <w:r>
        <w:rPr/>
        <w:t>sitio</w:t>
      </w:r>
      <w:r>
        <w:rPr>
          <w:spacing w:val="41"/>
        </w:rPr>
        <w:t xml:space="preserve"> </w:t>
      </w:r>
      <w:r>
        <w:rPr/>
        <w:t>web</w:t>
      </w:r>
      <w:r>
        <w:rPr>
          <w:spacing w:val="37"/>
        </w:rPr>
        <w:t xml:space="preserve"> </w:t>
      </w:r>
      <w:r>
        <w:rPr/>
        <w:t>de</w:t>
      </w:r>
      <w:r>
        <w:rPr>
          <w:spacing w:val="38"/>
        </w:rPr>
        <w:t xml:space="preserve"> </w:t>
      </w:r>
      <w:r>
        <w:rPr/>
        <w:t>las</w:t>
      </w:r>
      <w:r>
        <w:rPr>
          <w:spacing w:val="35"/>
        </w:rPr>
        <w:t xml:space="preserve"> </w:t>
      </w:r>
      <w:r>
        <w:rPr/>
        <w:t>convocatorias,</w:t>
      </w:r>
      <w:r>
        <w:rPr>
          <w:spacing w:val="39"/>
        </w:rPr>
        <w:t xml:space="preserve"> </w:t>
      </w:r>
      <w:r>
        <w:rPr/>
        <w:t>en</w:t>
      </w:r>
      <w:r>
        <w:rPr>
          <w:spacing w:val="37"/>
        </w:rPr>
        <w:t xml:space="preserve"> </w:t>
      </w:r>
      <w:r>
        <w:rPr/>
        <w:t>donde</w:t>
      </w:r>
      <w:r>
        <w:rPr>
          <w:spacing w:val="41"/>
        </w:rPr>
        <w:t xml:space="preserve"> </w:t>
      </w:r>
      <w:r>
        <w:rPr/>
        <w:t>se</w:t>
      </w:r>
      <w:r>
        <w:rPr>
          <w:spacing w:val="37"/>
        </w:rPr>
        <w:t xml:space="preserve"> </w:t>
      </w:r>
      <w:r>
        <w:rPr/>
        <w:t>publicará</w:t>
      </w:r>
      <w:r>
        <w:rPr>
          <w:spacing w:val="39"/>
        </w:rPr>
        <w:t xml:space="preserve"> </w:t>
      </w:r>
      <w:r>
        <w:rPr/>
        <w:t>la</w:t>
      </w:r>
      <w:r>
        <w:rPr>
          <w:spacing w:val="37"/>
        </w:rPr>
        <w:t xml:space="preserve"> </w:t>
      </w:r>
      <w:r>
        <w:rPr/>
        <w:t>resolución</w:t>
      </w:r>
      <w:r>
        <w:rPr>
          <w:spacing w:val="40"/>
        </w:rPr>
        <w:t xml:space="preserve"> </w:t>
      </w:r>
      <w:r>
        <w:rPr/>
        <w:t>de</w:t>
      </w:r>
      <w:r>
        <w:rPr>
          <w:spacing w:val="-58"/>
        </w:rPr>
        <w:t xml:space="preserve"> </w:t>
      </w:r>
      <w:r>
        <w:rPr/>
        <w:t>adjudicación.</w:t>
      </w:r>
    </w:p>
    <w:p>
      <w:pPr>
        <w:pStyle w:val="ListParagraph"/>
        <w:numPr>
          <w:ilvl w:val="0"/>
          <w:numId w:val="2"/>
        </w:numPr>
        <w:tabs>
          <w:tab w:val="clear" w:pos="720"/>
          <w:tab w:val="left" w:pos="1393" w:leader="none"/>
          <w:tab w:val="left" w:pos="1394" w:leader="none"/>
        </w:tabs>
        <w:spacing w:lineRule="auto" w:line="355" w:before="2" w:after="0"/>
        <w:ind w:left="980" w:right="622" w:hanging="0"/>
        <w:rPr/>
      </w:pPr>
      <w:r>
        <w:rPr/>
        <w:t>A través de correo electrónico, atendiendo a la autorización que los participantes</w:t>
      </w:r>
      <w:r>
        <w:rPr>
          <w:spacing w:val="-59"/>
        </w:rPr>
        <w:t xml:space="preserve"> </w:t>
      </w:r>
      <w:r>
        <w:rPr/>
        <w:t>conceden</w:t>
      </w:r>
      <w:r>
        <w:rPr>
          <w:spacing w:val="-1"/>
        </w:rPr>
        <w:t xml:space="preserve"> </w:t>
      </w:r>
      <w:r>
        <w:rPr/>
        <w:t>al</w:t>
      </w:r>
      <w:r>
        <w:rPr>
          <w:spacing w:val="-3"/>
        </w:rPr>
        <w:t xml:space="preserve"> </w:t>
      </w:r>
      <w:r>
        <w:rPr/>
        <w:t>momento</w:t>
      </w:r>
      <w:r>
        <w:rPr>
          <w:spacing w:val="-2"/>
        </w:rPr>
        <w:t xml:space="preserve"> </w:t>
      </w:r>
      <w:r>
        <w:rPr/>
        <w:t>de realizar</w:t>
      </w:r>
      <w:r>
        <w:rPr>
          <w:spacing w:val="1"/>
        </w:rPr>
        <w:t xml:space="preserve"> </w:t>
      </w:r>
      <w:r>
        <w:rPr/>
        <w:t>la</w:t>
      </w:r>
      <w:r>
        <w:rPr>
          <w:spacing w:val="-2"/>
        </w:rPr>
        <w:t xml:space="preserve"> </w:t>
      </w:r>
      <w:r>
        <w:rPr/>
        <w:t>inscripción.</w:t>
      </w:r>
    </w:p>
    <w:p>
      <w:pPr>
        <w:pStyle w:val="Normal"/>
        <w:spacing w:lineRule="auto" w:line="360" w:before="202" w:after="0"/>
        <w:ind w:left="260" w:right="613" w:hanging="3"/>
        <w:jc w:val="both"/>
        <w:rPr>
          <w:rFonts w:ascii="Arial" w:hAnsi="Arial"/>
          <w:i/>
          <w:i/>
        </w:rPr>
      </w:pPr>
      <w:r>
        <w:rPr/>
        <w:t>La</w:t>
      </w:r>
      <w:r>
        <w:rPr>
          <w:spacing w:val="-9"/>
        </w:rPr>
        <w:t xml:space="preserve"> </w:t>
      </w:r>
      <w:r>
        <w:rPr/>
        <w:t>copia</w:t>
      </w:r>
      <w:r>
        <w:rPr>
          <w:spacing w:val="-9"/>
        </w:rPr>
        <w:t xml:space="preserve"> </w:t>
      </w:r>
      <w:r>
        <w:rPr/>
        <w:t>del</w:t>
      </w:r>
      <w:r>
        <w:rPr>
          <w:spacing w:val="-12"/>
        </w:rPr>
        <w:t xml:space="preserve"> </w:t>
      </w:r>
      <w:r>
        <w:rPr/>
        <w:t>acto</w:t>
      </w:r>
      <w:r>
        <w:rPr>
          <w:spacing w:val="-10"/>
        </w:rPr>
        <w:t xml:space="preserve"> </w:t>
      </w:r>
      <w:r>
        <w:rPr/>
        <w:t>administrativo</w:t>
      </w:r>
      <w:r>
        <w:rPr>
          <w:spacing w:val="-9"/>
        </w:rPr>
        <w:t xml:space="preserve"> </w:t>
      </w:r>
      <w:r>
        <w:rPr/>
        <w:t>publicado</w:t>
      </w:r>
      <w:r>
        <w:rPr>
          <w:spacing w:val="-9"/>
        </w:rPr>
        <w:t xml:space="preserve"> </w:t>
      </w:r>
      <w:r>
        <w:rPr/>
        <w:t>en</w:t>
      </w:r>
      <w:r>
        <w:rPr>
          <w:spacing w:val="-11"/>
        </w:rPr>
        <w:t xml:space="preserve"> </w:t>
      </w:r>
      <w:r>
        <w:rPr/>
        <w:t>el</w:t>
      </w:r>
      <w:r>
        <w:rPr>
          <w:spacing w:val="-10"/>
        </w:rPr>
        <w:t xml:space="preserve"> </w:t>
      </w:r>
      <w:r>
        <w:rPr/>
        <w:t>SICON, o en la plataforma designada para PECL,</w:t>
      </w:r>
      <w:r>
        <w:rPr>
          <w:spacing w:val="-10"/>
        </w:rPr>
        <w:t xml:space="preserve"> </w:t>
      </w:r>
      <w:r>
        <w:rPr/>
        <w:t>y</w:t>
      </w:r>
      <w:r>
        <w:rPr>
          <w:spacing w:val="-11"/>
        </w:rPr>
        <w:t xml:space="preserve"> </w:t>
      </w:r>
      <w:r>
        <w:rPr/>
        <w:t>remitido</w:t>
      </w:r>
      <w:r>
        <w:rPr>
          <w:spacing w:val="-11"/>
        </w:rPr>
        <w:t xml:space="preserve"> </w:t>
      </w:r>
      <w:r>
        <w:rPr/>
        <w:t>por</w:t>
      </w:r>
      <w:r>
        <w:rPr>
          <w:spacing w:val="-10"/>
        </w:rPr>
        <w:t xml:space="preserve"> </w:t>
      </w:r>
      <w:r>
        <w:rPr/>
        <w:t>correo</w:t>
      </w:r>
      <w:r>
        <w:rPr>
          <w:spacing w:val="-9"/>
        </w:rPr>
        <w:t xml:space="preserve"> </w:t>
      </w:r>
      <w:r>
        <w:rPr/>
        <w:t>electrónico</w:t>
      </w:r>
      <w:r>
        <w:rPr>
          <w:spacing w:val="-8"/>
        </w:rPr>
        <w:t xml:space="preserve"> surte todos </w:t>
      </w:r>
      <w:r>
        <w:rPr/>
        <w:t>los</w:t>
      </w:r>
      <w:r>
        <w:rPr>
          <w:spacing w:val="1"/>
        </w:rPr>
        <w:t xml:space="preserve"> </w:t>
      </w:r>
      <w:r>
        <w:rPr/>
        <w:t>efectos</w:t>
      </w:r>
      <w:r>
        <w:rPr>
          <w:spacing w:val="1"/>
        </w:rPr>
        <w:t xml:space="preserve"> </w:t>
      </w:r>
      <w:r>
        <w:rPr/>
        <w:t>jurídicos</w:t>
      </w:r>
      <w:r>
        <w:rPr>
          <w:spacing w:val="1"/>
        </w:rPr>
        <w:t xml:space="preserve"> </w:t>
      </w:r>
      <w:r>
        <w:rPr/>
        <w:t>de</w:t>
      </w:r>
      <w:r>
        <w:rPr>
          <w:spacing w:val="1"/>
        </w:rPr>
        <w:t xml:space="preserve"> </w:t>
      </w:r>
      <w:r>
        <w:rPr/>
        <w:t>acreditación</w:t>
      </w:r>
      <w:r>
        <w:rPr>
          <w:spacing w:val="1"/>
        </w:rPr>
        <w:t xml:space="preserve"> </w:t>
      </w:r>
      <w:r>
        <w:rPr/>
        <w:t>de</w:t>
      </w:r>
      <w:r>
        <w:rPr>
          <w:spacing w:val="1"/>
        </w:rPr>
        <w:t xml:space="preserve"> </w:t>
      </w:r>
      <w:r>
        <w:rPr/>
        <w:t>la</w:t>
      </w:r>
      <w:r>
        <w:rPr>
          <w:spacing w:val="1"/>
        </w:rPr>
        <w:t xml:space="preserve"> </w:t>
      </w:r>
      <w:r>
        <w:rPr/>
        <w:t>calidad</w:t>
      </w:r>
      <w:r>
        <w:rPr>
          <w:spacing w:val="1"/>
        </w:rPr>
        <w:t xml:space="preserve"> </w:t>
      </w:r>
      <w:r>
        <w:rPr/>
        <w:t>de</w:t>
      </w:r>
      <w:r>
        <w:rPr>
          <w:spacing w:val="1"/>
        </w:rPr>
        <w:t xml:space="preserve"> </w:t>
      </w:r>
      <w:r>
        <w:rPr/>
        <w:t>ganador</w:t>
      </w:r>
      <w:r>
        <w:rPr>
          <w:spacing w:val="1"/>
        </w:rPr>
        <w:t xml:space="preserve"> </w:t>
      </w:r>
      <w:r>
        <w:rPr/>
        <w:t>del</w:t>
      </w:r>
      <w:r>
        <w:rPr>
          <w:spacing w:val="1"/>
        </w:rPr>
        <w:t xml:space="preserve"> </w:t>
      </w:r>
      <w:r>
        <w:rPr/>
        <w:t>PDE o del PECL.</w:t>
      </w:r>
      <w:r>
        <w:rPr>
          <w:spacing w:val="1"/>
        </w:rPr>
        <w:t xml:space="preserve"> </w:t>
      </w:r>
      <w:r>
        <w:rPr>
          <w:rFonts w:ascii="Arial" w:hAnsi="Arial"/>
          <w:b/>
          <w:i/>
        </w:rPr>
        <w:t>Es</w:t>
      </w:r>
      <w:r>
        <w:rPr>
          <w:rFonts w:ascii="Arial" w:hAnsi="Arial"/>
          <w:b/>
          <w:i/>
          <w:spacing w:val="1"/>
        </w:rPr>
        <w:t xml:space="preserve"> </w:t>
      </w:r>
      <w:r>
        <w:rPr>
          <w:rFonts w:ascii="Arial" w:hAnsi="Arial"/>
          <w:b/>
          <w:i/>
        </w:rPr>
        <w:t>responsabilidad</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los</w:t>
      </w:r>
      <w:r>
        <w:rPr>
          <w:rFonts w:ascii="Arial" w:hAnsi="Arial"/>
          <w:b/>
          <w:i/>
          <w:spacing w:val="1"/>
        </w:rPr>
        <w:t xml:space="preserve"> </w:t>
      </w:r>
      <w:r>
        <w:rPr>
          <w:rFonts w:ascii="Arial" w:hAnsi="Arial"/>
          <w:b/>
          <w:i/>
        </w:rPr>
        <w:t>interesados</w:t>
      </w:r>
      <w:r>
        <w:rPr>
          <w:rFonts w:ascii="Arial" w:hAnsi="Arial"/>
          <w:b/>
          <w:i/>
          <w:spacing w:val="1"/>
        </w:rPr>
        <w:t xml:space="preserve"> </w:t>
      </w:r>
      <w:r>
        <w:rPr>
          <w:rFonts w:ascii="Arial" w:hAnsi="Arial"/>
          <w:b/>
          <w:i/>
        </w:rPr>
        <w:t>consultar</w:t>
      </w:r>
      <w:r>
        <w:rPr>
          <w:rFonts w:ascii="Arial" w:hAnsi="Arial"/>
          <w:b/>
          <w:i/>
          <w:spacing w:val="1"/>
        </w:rPr>
        <w:t xml:space="preserve"> </w:t>
      </w:r>
      <w:r>
        <w:rPr>
          <w:rFonts w:ascii="Arial" w:hAnsi="Arial"/>
          <w:b/>
          <w:i/>
        </w:rPr>
        <w:t>en</w:t>
      </w:r>
      <w:r>
        <w:rPr>
          <w:rFonts w:ascii="Arial" w:hAnsi="Arial"/>
          <w:b/>
          <w:i/>
          <w:spacing w:val="1"/>
        </w:rPr>
        <w:t xml:space="preserve"> </w:t>
      </w:r>
      <w:r>
        <w:rPr>
          <w:rFonts w:ascii="Arial" w:hAnsi="Arial"/>
          <w:b/>
          <w:i/>
        </w:rPr>
        <w:t>el</w:t>
      </w:r>
      <w:r>
        <w:rPr>
          <w:rFonts w:ascii="Arial" w:hAnsi="Arial"/>
          <w:b/>
          <w:i/>
          <w:spacing w:val="1"/>
        </w:rPr>
        <w:t xml:space="preserve"> </w:t>
      </w:r>
      <w:r>
        <w:rPr>
          <w:rFonts w:ascii="Arial" w:hAnsi="Arial"/>
          <w:b/>
          <w:i/>
        </w:rPr>
        <w:t>SICON,</w:t>
      </w:r>
      <w:r>
        <w:rPr/>
        <w:t xml:space="preserve"> </w:t>
      </w:r>
      <w:r>
        <w:rPr>
          <w:rFonts w:ascii="Arial" w:hAnsi="Arial"/>
          <w:b/>
          <w:i/>
        </w:rPr>
        <w:t>o en la plataforma designada para PECL,</w:t>
      </w:r>
      <w:r>
        <w:rPr>
          <w:rFonts w:ascii="Arial" w:hAnsi="Arial"/>
          <w:b/>
          <w:i/>
          <w:spacing w:val="1"/>
        </w:rPr>
        <w:t xml:space="preserve"> </w:t>
      </w:r>
      <w:r>
        <w:rPr>
          <w:rFonts w:ascii="Arial" w:hAnsi="Arial"/>
          <w:b/>
          <w:i/>
        </w:rPr>
        <w:t>el</w:t>
      </w:r>
      <w:r>
        <w:rPr>
          <w:rFonts w:ascii="Arial" w:hAnsi="Arial"/>
          <w:b/>
          <w:i/>
          <w:spacing w:val="1"/>
        </w:rPr>
        <w:t xml:space="preserve"> </w:t>
      </w:r>
      <w:r>
        <w:rPr>
          <w:rFonts w:ascii="Arial" w:hAnsi="Arial"/>
          <w:b/>
          <w:i/>
        </w:rPr>
        <w:t>resultado</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la</w:t>
      </w:r>
      <w:r>
        <w:rPr>
          <w:rFonts w:ascii="Arial" w:hAnsi="Arial"/>
          <w:b/>
          <w:i/>
          <w:spacing w:val="1"/>
        </w:rPr>
        <w:t xml:space="preserve"> </w:t>
      </w:r>
      <w:r>
        <w:rPr>
          <w:rFonts w:ascii="Arial" w:hAnsi="Arial"/>
          <w:b/>
          <w:i/>
        </w:rPr>
        <w:t>convocatoria</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acuerdo</w:t>
      </w:r>
      <w:r>
        <w:rPr>
          <w:rFonts w:ascii="Arial" w:hAnsi="Arial"/>
          <w:b/>
          <w:i/>
          <w:spacing w:val="1"/>
        </w:rPr>
        <w:t xml:space="preserve"> </w:t>
      </w:r>
      <w:r>
        <w:rPr>
          <w:rFonts w:ascii="Arial" w:hAnsi="Arial"/>
          <w:b/>
          <w:i/>
        </w:rPr>
        <w:t>con</w:t>
      </w:r>
      <w:r>
        <w:rPr>
          <w:rFonts w:ascii="Arial" w:hAnsi="Arial"/>
          <w:b/>
          <w:i/>
          <w:spacing w:val="1"/>
        </w:rPr>
        <w:t xml:space="preserve"> </w:t>
      </w:r>
      <w:r>
        <w:rPr>
          <w:rFonts w:ascii="Arial" w:hAnsi="Arial"/>
          <w:b/>
          <w:i/>
        </w:rPr>
        <w:t>el</w:t>
      </w:r>
      <w:r>
        <w:rPr>
          <w:rFonts w:ascii="Arial" w:hAnsi="Arial"/>
          <w:b/>
          <w:i/>
          <w:spacing w:val="1"/>
        </w:rPr>
        <w:t xml:space="preserve"> </w:t>
      </w:r>
      <w:r>
        <w:rPr>
          <w:rFonts w:ascii="Arial" w:hAnsi="Arial"/>
          <w:b/>
          <w:i/>
        </w:rPr>
        <w:t>cronograma</w:t>
      </w:r>
      <w:r>
        <w:rPr>
          <w:rFonts w:ascii="Arial" w:hAnsi="Arial"/>
          <w:b/>
          <w:i/>
          <w:spacing w:val="1"/>
        </w:rPr>
        <w:t xml:space="preserve"> </w:t>
      </w:r>
      <w:r>
        <w:rPr>
          <w:rFonts w:ascii="Arial" w:hAnsi="Arial"/>
          <w:b/>
          <w:i/>
        </w:rPr>
        <w:t>establecido</w:t>
      </w:r>
      <w:r>
        <w:rPr>
          <w:rFonts w:ascii="Arial" w:hAnsi="Arial"/>
          <w:b/>
          <w:i/>
          <w:spacing w:val="1"/>
        </w:rPr>
        <w:t xml:space="preserve"> </w:t>
      </w:r>
      <w:r>
        <w:rPr>
          <w:rFonts w:ascii="Arial" w:hAnsi="Arial"/>
          <w:b/>
          <w:i/>
        </w:rPr>
        <w:t>para</w:t>
      </w:r>
      <w:r>
        <w:rPr>
          <w:rFonts w:ascii="Arial" w:hAnsi="Arial"/>
          <w:b/>
          <w:i/>
          <w:spacing w:val="1"/>
        </w:rPr>
        <w:t xml:space="preserve"> </w:t>
      </w:r>
      <w:r>
        <w:rPr>
          <w:rFonts w:ascii="Arial" w:hAnsi="Arial"/>
          <w:b/>
          <w:i/>
        </w:rPr>
        <w:t>la</w:t>
      </w:r>
      <w:r>
        <w:rPr>
          <w:rFonts w:ascii="Arial" w:hAnsi="Arial"/>
          <w:b/>
          <w:i/>
          <w:spacing w:val="1"/>
        </w:rPr>
        <w:t xml:space="preserve"> </w:t>
      </w:r>
      <w:r>
        <w:rPr>
          <w:rFonts w:ascii="Arial" w:hAnsi="Arial"/>
          <w:b/>
          <w:i/>
        </w:rPr>
        <w:t>publicación</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ganadores y revisar en el buzón de correo electrónico que suministró al momento de</w:t>
      </w:r>
      <w:r>
        <w:rPr>
          <w:rFonts w:ascii="Arial" w:hAnsi="Arial"/>
          <w:b/>
          <w:i/>
          <w:spacing w:val="1"/>
        </w:rPr>
        <w:t xml:space="preserve"> </w:t>
      </w:r>
      <w:r>
        <w:rPr>
          <w:rFonts w:ascii="Arial" w:hAnsi="Arial"/>
          <w:b/>
          <w:i/>
        </w:rPr>
        <w:t>hacer</w:t>
      </w:r>
      <w:r>
        <w:rPr>
          <w:rFonts w:ascii="Arial" w:hAnsi="Arial"/>
          <w:b/>
          <w:i/>
          <w:spacing w:val="1"/>
        </w:rPr>
        <w:t xml:space="preserve"> </w:t>
      </w:r>
      <w:r>
        <w:rPr>
          <w:rFonts w:ascii="Arial" w:hAnsi="Arial"/>
          <w:b/>
          <w:i/>
        </w:rPr>
        <w:t>la</w:t>
      </w:r>
      <w:r>
        <w:rPr>
          <w:rFonts w:ascii="Arial" w:hAnsi="Arial"/>
          <w:b/>
          <w:i/>
          <w:spacing w:val="-4"/>
        </w:rPr>
        <w:t xml:space="preserve"> </w:t>
      </w:r>
      <w:r>
        <w:rPr>
          <w:rFonts w:ascii="Arial" w:hAnsi="Arial"/>
          <w:b/>
          <w:i/>
        </w:rPr>
        <w:t>inscripción y</w:t>
      </w:r>
      <w:r>
        <w:rPr>
          <w:rFonts w:ascii="Arial" w:hAnsi="Arial"/>
          <w:b/>
          <w:i/>
          <w:spacing w:val="-2"/>
        </w:rPr>
        <w:t xml:space="preserve"> </w:t>
      </w:r>
      <w:r>
        <w:rPr>
          <w:rFonts w:ascii="Arial" w:hAnsi="Arial"/>
          <w:b/>
          <w:i/>
        </w:rPr>
        <w:t>registro</w:t>
      </w:r>
      <w:r>
        <w:rPr>
          <w:rFonts w:ascii="Arial" w:hAnsi="Arial"/>
          <w:b/>
          <w:i/>
          <w:spacing w:val="-2"/>
        </w:rPr>
        <w:t xml:space="preserve"> </w:t>
      </w:r>
      <w:r>
        <w:rPr>
          <w:rFonts w:ascii="Arial" w:hAnsi="Arial"/>
          <w:b/>
          <w:i/>
        </w:rPr>
        <w:t>de</w:t>
      </w:r>
      <w:r>
        <w:rPr>
          <w:rFonts w:ascii="Arial" w:hAnsi="Arial"/>
          <w:b/>
          <w:i/>
          <w:spacing w:val="-2"/>
        </w:rPr>
        <w:t xml:space="preserve"> </w:t>
      </w:r>
      <w:r>
        <w:rPr>
          <w:rFonts w:ascii="Arial" w:hAnsi="Arial"/>
          <w:b/>
          <w:i/>
        </w:rPr>
        <w:t>la</w:t>
      </w:r>
      <w:r>
        <w:rPr>
          <w:rFonts w:ascii="Arial" w:hAnsi="Arial"/>
          <w:b/>
          <w:i/>
          <w:spacing w:val="-2"/>
        </w:rPr>
        <w:t xml:space="preserve"> </w:t>
      </w:r>
      <w:r>
        <w:rPr>
          <w:rFonts w:ascii="Arial" w:hAnsi="Arial"/>
          <w:b/>
          <w:i/>
        </w:rPr>
        <w:t>propuesta</w:t>
      </w:r>
      <w:r>
        <w:rPr>
          <w:rFonts w:ascii="Arial" w:hAnsi="Arial"/>
          <w:i/>
        </w:rPr>
        <w:t>.</w:t>
      </w:r>
    </w:p>
    <w:p>
      <w:pPr>
        <w:pStyle w:val="Cuerpodetexto"/>
        <w:spacing w:before="1" w:after="0"/>
        <w:rPr>
          <w:rFonts w:ascii="Arial" w:hAnsi="Arial"/>
          <w:i/>
          <w:i/>
          <w:sz w:val="24"/>
        </w:rPr>
      </w:pPr>
      <w:r>
        <w:rPr>
          <w:rFonts w:ascii="Arial" w:hAnsi="Arial"/>
          <w:i/>
          <w:sz w:val="24"/>
        </w:rPr>
      </w:r>
    </w:p>
    <w:p>
      <w:pPr>
        <w:pStyle w:val="Normal"/>
        <w:spacing w:lineRule="auto" w:line="360" w:before="94" w:after="0"/>
        <w:ind w:left="1560" w:right="1705" w:hanging="0"/>
        <w:jc w:val="both"/>
        <w:rPr>
          <w:rFonts w:ascii="Arial" w:hAnsi="Arial"/>
          <w:i/>
          <w:i/>
        </w:rPr>
      </w:pPr>
      <w:r>
        <w:rPr>
          <w:rFonts w:ascii="Arial" w:hAnsi="Arial"/>
          <w:b/>
          <w:i/>
        </w:rPr>
        <w:t xml:space="preserve">Nota 1. </w:t>
      </w:r>
      <w:r>
        <w:rPr>
          <w:rFonts w:ascii="Arial" w:hAnsi="Arial"/>
          <w:i/>
        </w:rPr>
        <w:t>En caso de que en el proceso de otorgamiento del estímulo o</w:t>
      </w:r>
      <w:r>
        <w:rPr>
          <w:rFonts w:ascii="Arial" w:hAnsi="Arial"/>
          <w:i/>
          <w:spacing w:val="1"/>
        </w:rPr>
        <w:t xml:space="preserve"> </w:t>
      </w:r>
      <w:r>
        <w:rPr>
          <w:rFonts w:ascii="Arial" w:hAnsi="Arial"/>
          <w:i/>
        </w:rPr>
        <w:t>inclusive</w:t>
      </w:r>
      <w:r>
        <w:rPr>
          <w:rFonts w:ascii="Arial" w:hAnsi="Arial"/>
          <w:i/>
          <w:spacing w:val="-11"/>
        </w:rPr>
        <w:t xml:space="preserve"> </w:t>
      </w:r>
      <w:r>
        <w:rPr>
          <w:rFonts w:ascii="Arial" w:hAnsi="Arial"/>
          <w:i/>
        </w:rPr>
        <w:t>en</w:t>
      </w:r>
      <w:r>
        <w:rPr>
          <w:rFonts w:ascii="Arial" w:hAnsi="Arial"/>
          <w:i/>
          <w:spacing w:val="-11"/>
        </w:rPr>
        <w:t xml:space="preserve"> </w:t>
      </w:r>
      <w:r>
        <w:rPr>
          <w:rFonts w:ascii="Arial" w:hAnsi="Arial"/>
          <w:i/>
        </w:rPr>
        <w:t>la</w:t>
      </w:r>
      <w:r>
        <w:rPr>
          <w:rFonts w:ascii="Arial" w:hAnsi="Arial"/>
          <w:i/>
          <w:spacing w:val="-11"/>
        </w:rPr>
        <w:t xml:space="preserve"> </w:t>
      </w:r>
      <w:r>
        <w:rPr>
          <w:rFonts w:ascii="Arial" w:hAnsi="Arial"/>
          <w:i/>
        </w:rPr>
        <w:t>etapa</w:t>
      </w:r>
      <w:r>
        <w:rPr>
          <w:rFonts w:ascii="Arial" w:hAnsi="Arial"/>
          <w:i/>
          <w:spacing w:val="-10"/>
        </w:rPr>
        <w:t xml:space="preserve"> </w:t>
      </w:r>
      <w:r>
        <w:rPr>
          <w:rFonts w:ascii="Arial" w:hAnsi="Arial"/>
          <w:i/>
        </w:rPr>
        <w:t>de</w:t>
      </w:r>
      <w:r>
        <w:rPr>
          <w:rFonts w:ascii="Arial" w:hAnsi="Arial"/>
          <w:i/>
          <w:spacing w:val="-14"/>
        </w:rPr>
        <w:t xml:space="preserve"> </w:t>
      </w:r>
      <w:r>
        <w:rPr>
          <w:rFonts w:ascii="Arial" w:hAnsi="Arial"/>
          <w:i/>
        </w:rPr>
        <w:t>ejecución,</w:t>
      </w:r>
      <w:r>
        <w:rPr>
          <w:rFonts w:ascii="Arial" w:hAnsi="Arial"/>
          <w:i/>
          <w:spacing w:val="-9"/>
        </w:rPr>
        <w:t xml:space="preserve"> </w:t>
      </w:r>
      <w:r>
        <w:rPr>
          <w:rFonts w:ascii="Arial" w:hAnsi="Arial"/>
          <w:i/>
        </w:rPr>
        <w:t>se</w:t>
      </w:r>
      <w:r>
        <w:rPr>
          <w:rFonts w:ascii="Arial" w:hAnsi="Arial"/>
          <w:i/>
          <w:spacing w:val="-10"/>
        </w:rPr>
        <w:t xml:space="preserve"> </w:t>
      </w:r>
      <w:r>
        <w:rPr>
          <w:rFonts w:ascii="Arial" w:hAnsi="Arial"/>
          <w:i/>
        </w:rPr>
        <w:t>identifique</w:t>
      </w:r>
      <w:r>
        <w:rPr>
          <w:rFonts w:ascii="Arial" w:hAnsi="Arial"/>
          <w:i/>
          <w:spacing w:val="-11"/>
        </w:rPr>
        <w:t xml:space="preserve"> </w:t>
      </w:r>
      <w:r>
        <w:rPr>
          <w:rFonts w:ascii="Arial" w:hAnsi="Arial"/>
          <w:i/>
        </w:rPr>
        <w:t>alguna</w:t>
      </w:r>
      <w:r>
        <w:rPr>
          <w:rFonts w:ascii="Arial" w:hAnsi="Arial"/>
          <w:i/>
          <w:spacing w:val="-9"/>
        </w:rPr>
        <w:t xml:space="preserve"> </w:t>
      </w:r>
      <w:r>
        <w:rPr>
          <w:rFonts w:ascii="Arial" w:hAnsi="Arial"/>
          <w:b/>
          <w:i/>
        </w:rPr>
        <w:t>causal</w:t>
      </w:r>
      <w:r>
        <w:rPr>
          <w:rFonts w:ascii="Arial" w:hAnsi="Arial"/>
          <w:b/>
          <w:i/>
          <w:spacing w:val="-10"/>
        </w:rPr>
        <w:t xml:space="preserve"> </w:t>
      </w:r>
      <w:r>
        <w:rPr>
          <w:rFonts w:ascii="Arial" w:hAnsi="Arial"/>
          <w:i/>
        </w:rPr>
        <w:t>que</w:t>
      </w:r>
      <w:r>
        <w:rPr>
          <w:rFonts w:ascii="Arial" w:hAnsi="Arial"/>
          <w:i/>
          <w:spacing w:val="-13"/>
        </w:rPr>
        <w:t xml:space="preserve"> </w:t>
      </w:r>
      <w:r>
        <w:rPr>
          <w:rFonts w:ascii="Arial" w:hAnsi="Arial"/>
          <w:i/>
        </w:rPr>
        <w:t>impida</w:t>
      </w:r>
      <w:r>
        <w:rPr>
          <w:rFonts w:ascii="Arial" w:hAnsi="Arial"/>
          <w:i/>
          <w:spacing w:val="-59"/>
        </w:rPr>
        <w:t xml:space="preserve"> </w:t>
      </w:r>
      <w:r>
        <w:rPr>
          <w:rFonts w:ascii="Arial" w:hAnsi="Arial"/>
          <w:i/>
        </w:rPr>
        <w:t>que el participante sea acreedor del estímulo y se proceda a retirarlo, la</w:t>
      </w:r>
      <w:r>
        <w:rPr>
          <w:rFonts w:ascii="Arial" w:hAnsi="Arial"/>
          <w:i/>
          <w:spacing w:val="1"/>
        </w:rPr>
        <w:t xml:space="preserve"> </w:t>
      </w:r>
      <w:r>
        <w:rPr>
          <w:rFonts w:ascii="Arial" w:hAnsi="Arial"/>
          <w:i/>
        </w:rPr>
        <w:t>entidad no se hará responsable de los gastos asociados por el pago de la</w:t>
      </w:r>
      <w:r>
        <w:rPr>
          <w:rFonts w:ascii="Arial" w:hAnsi="Arial"/>
          <w:i/>
          <w:spacing w:val="-59"/>
        </w:rPr>
        <w:t xml:space="preserve"> </w:t>
      </w:r>
      <w:r>
        <w:rPr>
          <w:rFonts w:ascii="Arial" w:hAnsi="Arial"/>
          <w:i/>
        </w:rPr>
        <w:t>póliza</w:t>
      </w:r>
      <w:r>
        <w:rPr>
          <w:rFonts w:ascii="Arial" w:hAnsi="Arial"/>
          <w:i/>
          <w:spacing w:val="-8"/>
        </w:rPr>
        <w:t xml:space="preserve"> </w:t>
      </w:r>
      <w:r>
        <w:rPr>
          <w:rFonts w:ascii="Arial" w:hAnsi="Arial"/>
          <w:i/>
        </w:rPr>
        <w:t>de</w:t>
      </w:r>
      <w:r>
        <w:rPr>
          <w:rFonts w:ascii="Arial" w:hAnsi="Arial"/>
          <w:i/>
          <w:spacing w:val="-8"/>
        </w:rPr>
        <w:t xml:space="preserve"> </w:t>
      </w:r>
      <w:r>
        <w:rPr>
          <w:rFonts w:ascii="Arial" w:hAnsi="Arial"/>
          <w:i/>
        </w:rPr>
        <w:t>cumplimiento</w:t>
      </w:r>
      <w:r>
        <w:rPr>
          <w:rFonts w:ascii="Arial" w:hAnsi="Arial"/>
          <w:i/>
          <w:spacing w:val="-8"/>
        </w:rPr>
        <w:t xml:space="preserve"> </w:t>
      </w:r>
      <w:r>
        <w:rPr>
          <w:rFonts w:ascii="Arial" w:hAnsi="Arial"/>
          <w:i/>
        </w:rPr>
        <w:t>de</w:t>
      </w:r>
      <w:r>
        <w:rPr>
          <w:rFonts w:ascii="Arial" w:hAnsi="Arial"/>
          <w:i/>
          <w:spacing w:val="-8"/>
        </w:rPr>
        <w:t xml:space="preserve"> </w:t>
      </w:r>
      <w:r>
        <w:rPr>
          <w:rFonts w:ascii="Arial" w:hAnsi="Arial"/>
          <w:i/>
        </w:rPr>
        <w:t>disposiciones</w:t>
      </w:r>
      <w:r>
        <w:rPr>
          <w:rFonts w:ascii="Arial" w:hAnsi="Arial"/>
          <w:i/>
          <w:spacing w:val="-8"/>
        </w:rPr>
        <w:t xml:space="preserve"> </w:t>
      </w:r>
      <w:r>
        <w:rPr>
          <w:rFonts w:ascii="Arial" w:hAnsi="Arial"/>
          <w:i/>
        </w:rPr>
        <w:t>legales,</w:t>
      </w:r>
      <w:r>
        <w:rPr>
          <w:rFonts w:ascii="Arial" w:hAnsi="Arial"/>
          <w:i/>
          <w:spacing w:val="-7"/>
        </w:rPr>
        <w:t xml:space="preserve"> </w:t>
      </w:r>
      <w:r>
        <w:rPr>
          <w:rFonts w:ascii="Arial" w:hAnsi="Arial"/>
          <w:i/>
        </w:rPr>
        <w:t>ni</w:t>
      </w:r>
      <w:r>
        <w:rPr>
          <w:rFonts w:ascii="Arial" w:hAnsi="Arial"/>
          <w:i/>
          <w:spacing w:val="-9"/>
        </w:rPr>
        <w:t xml:space="preserve"> </w:t>
      </w:r>
      <w:r>
        <w:rPr>
          <w:rFonts w:ascii="Arial" w:hAnsi="Arial"/>
          <w:i/>
        </w:rPr>
        <w:t>de</w:t>
      </w:r>
      <w:r>
        <w:rPr>
          <w:rFonts w:ascii="Arial" w:hAnsi="Arial"/>
          <w:i/>
          <w:spacing w:val="-8"/>
        </w:rPr>
        <w:t xml:space="preserve"> </w:t>
      </w:r>
      <w:r>
        <w:rPr>
          <w:rFonts w:ascii="Arial" w:hAnsi="Arial"/>
          <w:i/>
        </w:rPr>
        <w:t>cualquier</w:t>
      </w:r>
      <w:r>
        <w:rPr>
          <w:rFonts w:ascii="Arial" w:hAnsi="Arial"/>
          <w:i/>
          <w:spacing w:val="-7"/>
        </w:rPr>
        <w:t xml:space="preserve"> </w:t>
      </w:r>
      <w:r>
        <w:rPr>
          <w:rFonts w:ascii="Arial" w:hAnsi="Arial"/>
          <w:i/>
        </w:rPr>
        <w:t>otro</w:t>
      </w:r>
      <w:r>
        <w:rPr>
          <w:rFonts w:ascii="Arial" w:hAnsi="Arial"/>
          <w:i/>
          <w:spacing w:val="-10"/>
        </w:rPr>
        <w:t xml:space="preserve"> </w:t>
      </w:r>
      <w:r>
        <w:rPr>
          <w:rFonts w:ascii="Arial" w:hAnsi="Arial"/>
          <w:i/>
        </w:rPr>
        <w:t>gasto</w:t>
      </w:r>
      <w:r>
        <w:rPr>
          <w:rFonts w:ascii="Arial" w:hAnsi="Arial"/>
          <w:i/>
          <w:spacing w:val="-59"/>
        </w:rPr>
        <w:t xml:space="preserve"> </w:t>
      </w:r>
      <w:r>
        <w:rPr>
          <w:rFonts w:ascii="Arial" w:hAnsi="Arial"/>
          <w:i/>
        </w:rPr>
        <w:t>en el cual el participante haya incurrido para la creación, elaboración, y/o</w:t>
      </w:r>
      <w:r>
        <w:rPr>
          <w:rFonts w:ascii="Arial" w:hAnsi="Arial"/>
          <w:i/>
          <w:spacing w:val="1"/>
        </w:rPr>
        <w:t xml:space="preserve"> </w:t>
      </w:r>
      <w:r>
        <w:rPr>
          <w:rFonts w:ascii="Arial" w:hAnsi="Arial"/>
          <w:i/>
        </w:rPr>
        <w:t>presentación</w:t>
      </w:r>
      <w:r>
        <w:rPr>
          <w:rFonts w:ascii="Arial" w:hAnsi="Arial"/>
          <w:i/>
          <w:spacing w:val="-2"/>
        </w:rPr>
        <w:t xml:space="preserve"> </w:t>
      </w:r>
      <w:r>
        <w:rPr>
          <w:rFonts w:ascii="Arial" w:hAnsi="Arial"/>
          <w:i/>
        </w:rPr>
        <w:t>de la</w:t>
      </w:r>
      <w:r>
        <w:rPr>
          <w:rFonts w:ascii="Arial" w:hAnsi="Arial"/>
          <w:i/>
          <w:spacing w:val="-2"/>
        </w:rPr>
        <w:t xml:space="preserve"> </w:t>
      </w:r>
      <w:r>
        <w:rPr>
          <w:rFonts w:ascii="Arial" w:hAnsi="Arial"/>
          <w:i/>
        </w:rPr>
        <w:t>misma.</w:t>
      </w:r>
    </w:p>
    <w:p>
      <w:pPr>
        <w:pStyle w:val="Normal"/>
        <w:spacing w:lineRule="auto" w:line="360" w:before="94" w:after="0"/>
        <w:ind w:left="1560" w:right="1705" w:hanging="0"/>
        <w:jc w:val="both"/>
        <w:rPr>
          <w:rFonts w:ascii="Arial" w:hAnsi="Arial"/>
          <w:i/>
          <w:i/>
        </w:rPr>
      </w:pPr>
      <w:r>
        <w:rPr>
          <w:rFonts w:ascii="Arial" w:hAnsi="Arial"/>
          <w:i/>
        </w:rPr>
      </w:r>
    </w:p>
    <w:p>
      <w:pPr>
        <w:pStyle w:val="Normal"/>
        <w:spacing w:lineRule="auto" w:line="360" w:before="94" w:after="0"/>
        <w:ind w:left="1560" w:right="1705" w:hanging="0"/>
        <w:jc w:val="both"/>
        <w:rPr>
          <w:rFonts w:ascii="Arial" w:hAnsi="Arial"/>
          <w:i/>
          <w:i/>
        </w:rPr>
      </w:pPr>
      <w:r>
        <w:rPr>
          <w:rFonts w:ascii="Arial" w:hAnsi="Arial"/>
          <w:b/>
          <w:i/>
        </w:rPr>
        <w:t>Nota</w:t>
      </w:r>
      <w:r>
        <w:rPr>
          <w:rFonts w:ascii="Arial" w:hAnsi="Arial"/>
          <w:b/>
          <w:i/>
          <w:spacing w:val="1"/>
        </w:rPr>
        <w:t xml:space="preserve"> </w:t>
      </w:r>
      <w:r>
        <w:rPr>
          <w:rFonts w:ascii="Arial" w:hAnsi="Arial"/>
          <w:b/>
          <w:i/>
        </w:rPr>
        <w:t>2</w:t>
      </w:r>
      <w:r>
        <w:rPr>
          <w:rFonts w:ascii="Arial" w:hAnsi="Arial"/>
          <w:i/>
        </w:rPr>
        <w:t>.</w:t>
      </w:r>
      <w:r>
        <w:rPr>
          <w:rFonts w:ascii="Arial" w:hAnsi="Arial"/>
          <w:i/>
          <w:spacing w:val="1"/>
        </w:rPr>
        <w:t xml:space="preserve"> </w:t>
      </w:r>
      <w:r>
        <w:rPr>
          <w:rFonts w:ascii="Arial" w:hAnsi="Arial"/>
          <w:i/>
        </w:rPr>
        <w:t>Es</w:t>
      </w:r>
      <w:r>
        <w:rPr>
          <w:rFonts w:ascii="Arial" w:hAnsi="Arial"/>
          <w:i/>
          <w:spacing w:val="1"/>
        </w:rPr>
        <w:t xml:space="preserve"> </w:t>
      </w:r>
      <w:r>
        <w:rPr>
          <w:rFonts w:ascii="Arial" w:hAnsi="Arial"/>
          <w:i/>
        </w:rPr>
        <w:t>responsabilidad</w:t>
      </w:r>
      <w:r>
        <w:rPr>
          <w:rFonts w:ascii="Arial" w:hAnsi="Arial"/>
          <w:i/>
          <w:spacing w:val="1"/>
        </w:rPr>
        <w:t xml:space="preserve"> </w:t>
      </w:r>
      <w:r>
        <w:rPr>
          <w:rFonts w:ascii="Arial" w:hAnsi="Arial"/>
          <w:i/>
        </w:rPr>
        <w:t>del</w:t>
      </w:r>
      <w:r>
        <w:rPr>
          <w:rFonts w:ascii="Arial" w:hAnsi="Arial"/>
          <w:i/>
          <w:spacing w:val="1"/>
        </w:rPr>
        <w:t xml:space="preserve"> </w:t>
      </w:r>
      <w:r>
        <w:rPr>
          <w:rFonts w:ascii="Arial" w:hAnsi="Arial"/>
          <w:i/>
        </w:rPr>
        <w:t>participante,</w:t>
      </w:r>
      <w:r>
        <w:rPr>
          <w:rFonts w:ascii="Arial" w:hAnsi="Arial"/>
          <w:i/>
          <w:spacing w:val="1"/>
        </w:rPr>
        <w:t xml:space="preserve"> </w:t>
      </w:r>
      <w:r>
        <w:rPr>
          <w:rFonts w:ascii="Arial" w:hAnsi="Arial"/>
          <w:i/>
        </w:rPr>
        <w:t>informar</w:t>
      </w:r>
      <w:r>
        <w:rPr>
          <w:rFonts w:ascii="Arial" w:hAnsi="Arial"/>
          <w:i/>
          <w:spacing w:val="1"/>
        </w:rPr>
        <w:t xml:space="preserve"> </w:t>
      </w:r>
      <w:r>
        <w:rPr>
          <w:rFonts w:ascii="Arial" w:hAnsi="Arial"/>
          <w:i/>
        </w:rPr>
        <w:t>a</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Entidad</w:t>
      </w:r>
      <w:r>
        <w:rPr>
          <w:rFonts w:ascii="Arial" w:hAnsi="Arial"/>
          <w:i/>
          <w:spacing w:val="1"/>
        </w:rPr>
        <w:t xml:space="preserve"> </w:t>
      </w:r>
      <w:r>
        <w:rPr>
          <w:rFonts w:ascii="Arial" w:hAnsi="Arial"/>
          <w:i/>
        </w:rPr>
        <w:t>correspondiente cuando ya haya sido acreedor de dos (2) estímulos en la</w:t>
      </w:r>
      <w:r>
        <w:rPr>
          <w:rFonts w:ascii="Arial" w:hAnsi="Arial"/>
          <w:i/>
          <w:spacing w:val="-59"/>
        </w:rPr>
        <w:t xml:space="preserve"> </w:t>
      </w:r>
      <w:r>
        <w:rPr>
          <w:rFonts w:ascii="Arial" w:hAnsi="Arial"/>
          <w:i/>
        </w:rPr>
        <w:t>vigencia</w:t>
      </w:r>
      <w:r>
        <w:rPr>
          <w:rFonts w:ascii="Arial" w:hAnsi="Arial"/>
          <w:i/>
          <w:spacing w:val="1"/>
        </w:rPr>
        <w:t xml:space="preserve"> </w:t>
      </w:r>
      <w:r>
        <w:rPr>
          <w:rFonts w:ascii="Arial" w:hAnsi="Arial"/>
          <w:i/>
        </w:rPr>
        <w:t>2022,</w:t>
      </w:r>
      <w:r>
        <w:rPr>
          <w:rFonts w:ascii="Arial" w:hAnsi="Arial"/>
          <w:i/>
          <w:spacing w:val="1"/>
        </w:rPr>
        <w:t xml:space="preserve"> </w:t>
      </w:r>
      <w:r>
        <w:rPr>
          <w:rFonts w:ascii="Arial" w:hAnsi="Arial"/>
          <w:i/>
        </w:rPr>
        <w:t>con</w:t>
      </w:r>
      <w:r>
        <w:rPr>
          <w:rFonts w:ascii="Arial" w:hAnsi="Arial"/>
          <w:i/>
          <w:spacing w:val="1"/>
        </w:rPr>
        <w:t xml:space="preserve"> </w:t>
      </w:r>
      <w:r>
        <w:rPr>
          <w:rFonts w:ascii="Arial" w:hAnsi="Arial"/>
          <w:i/>
        </w:rPr>
        <w:t>fundamento</w:t>
      </w:r>
      <w:r>
        <w:rPr>
          <w:rFonts w:ascii="Arial" w:hAnsi="Arial"/>
          <w:i/>
          <w:spacing w:val="1"/>
        </w:rPr>
        <w:t xml:space="preserve"> </w:t>
      </w:r>
      <w:r>
        <w:rPr>
          <w:rFonts w:ascii="Arial" w:hAnsi="Arial"/>
          <w:i/>
        </w:rPr>
        <w:t>en</w:t>
      </w:r>
      <w:r>
        <w:rPr>
          <w:rFonts w:ascii="Arial" w:hAnsi="Arial"/>
          <w:i/>
          <w:spacing w:val="1"/>
        </w:rPr>
        <w:t xml:space="preserve"> </w:t>
      </w:r>
      <w:r>
        <w:rPr>
          <w:rFonts w:ascii="Arial" w:hAnsi="Arial"/>
          <w:i/>
        </w:rPr>
        <w:t>lo</w:t>
      </w:r>
      <w:r>
        <w:rPr>
          <w:rFonts w:ascii="Arial" w:hAnsi="Arial"/>
          <w:i/>
          <w:spacing w:val="1"/>
        </w:rPr>
        <w:t xml:space="preserve"> </w:t>
      </w:r>
      <w:r>
        <w:rPr>
          <w:rFonts w:ascii="Arial" w:hAnsi="Arial"/>
          <w:i/>
        </w:rPr>
        <w:t>establecido</w:t>
      </w:r>
      <w:r>
        <w:rPr>
          <w:rFonts w:ascii="Arial" w:hAnsi="Arial"/>
          <w:i/>
          <w:spacing w:val="1"/>
        </w:rPr>
        <w:t xml:space="preserve"> </w:t>
      </w:r>
      <w:r>
        <w:rPr>
          <w:rFonts w:ascii="Arial" w:hAnsi="Arial"/>
          <w:i/>
        </w:rPr>
        <w:t>en</w:t>
      </w:r>
      <w:r>
        <w:rPr>
          <w:rFonts w:ascii="Arial" w:hAnsi="Arial"/>
          <w:i/>
          <w:spacing w:val="1"/>
        </w:rPr>
        <w:t xml:space="preserve"> </w:t>
      </w:r>
      <w:r>
        <w:rPr>
          <w:rFonts w:ascii="Arial" w:hAnsi="Arial"/>
          <w:i/>
        </w:rPr>
        <w:t>el</w:t>
      </w:r>
      <w:r>
        <w:rPr>
          <w:rFonts w:ascii="Arial" w:hAnsi="Arial"/>
          <w:i/>
          <w:spacing w:val="1"/>
        </w:rPr>
        <w:t xml:space="preserve"> </w:t>
      </w:r>
      <w:r>
        <w:rPr>
          <w:rFonts w:ascii="Arial" w:hAnsi="Arial"/>
          <w:i/>
        </w:rPr>
        <w:t>presente</w:t>
      </w:r>
      <w:r>
        <w:rPr>
          <w:rFonts w:ascii="Arial" w:hAnsi="Arial"/>
          <w:i/>
          <w:spacing w:val="1"/>
        </w:rPr>
        <w:t xml:space="preserve"> </w:t>
      </w:r>
      <w:r>
        <w:rPr>
          <w:rFonts w:ascii="Arial" w:hAnsi="Arial"/>
          <w:i/>
        </w:rPr>
        <w:t>documento.</w:t>
      </w:r>
    </w:p>
    <w:p>
      <w:pPr>
        <w:pStyle w:val="Ttulo3"/>
        <w:numPr>
          <w:ilvl w:val="2"/>
          <w:numId w:val="7"/>
        </w:numPr>
        <w:tabs>
          <w:tab w:val="clear" w:pos="720"/>
          <w:tab w:val="left" w:pos="1700" w:leader="none"/>
          <w:tab w:val="left" w:pos="1701" w:leader="none"/>
        </w:tabs>
        <w:spacing w:before="201" w:after="0"/>
        <w:rPr>
          <w:sz w:val="21"/>
        </w:rPr>
      </w:pPr>
      <w:r>
        <w:rPr/>
        <w:t>Documentación</w:t>
      </w:r>
      <w:r>
        <w:rPr>
          <w:spacing w:val="-4"/>
        </w:rPr>
        <w:t xml:space="preserve"> </w:t>
      </w:r>
      <w:r>
        <w:rPr/>
        <w:t>requerida</w:t>
      </w:r>
      <w:r>
        <w:rPr>
          <w:spacing w:val="-1"/>
        </w:rPr>
        <w:t xml:space="preserve"> </w:t>
      </w:r>
      <w:r>
        <w:rPr/>
        <w:t>para</w:t>
      </w:r>
      <w:r>
        <w:rPr>
          <w:spacing w:val="-3"/>
        </w:rPr>
        <w:t xml:space="preserve"> </w:t>
      </w:r>
      <w:r>
        <w:rPr/>
        <w:t>la</w:t>
      </w:r>
      <w:r>
        <w:rPr>
          <w:spacing w:val="1"/>
        </w:rPr>
        <w:t xml:space="preserve"> </w:t>
      </w:r>
      <w:r>
        <w:rPr/>
        <w:t>aceptación</w:t>
      </w:r>
      <w:r>
        <w:rPr>
          <w:spacing w:val="-6"/>
        </w:rPr>
        <w:t xml:space="preserve"> </w:t>
      </w:r>
      <w:r>
        <w:rPr/>
        <w:t>del</w:t>
      </w:r>
      <w:r>
        <w:rPr>
          <w:spacing w:val="1"/>
        </w:rPr>
        <w:t xml:space="preserve"> </w:t>
      </w:r>
      <w:r>
        <w:rPr/>
        <w:t>estímulo</w:t>
      </w:r>
    </w:p>
    <w:p>
      <w:pPr>
        <w:pStyle w:val="Cuerpodetexto"/>
        <w:spacing w:before="3" w:after="0"/>
        <w:rPr>
          <w:rFonts w:ascii="Arial" w:hAnsi="Arial"/>
          <w:b/>
          <w:b/>
          <w:sz w:val="26"/>
        </w:rPr>
      </w:pPr>
      <w:r>
        <w:rPr>
          <w:rFonts w:ascii="Arial" w:hAnsi="Arial"/>
          <w:b/>
          <w:sz w:val="26"/>
        </w:rPr>
      </w:r>
    </w:p>
    <w:p>
      <w:pPr>
        <w:pStyle w:val="Cuerpodetexto"/>
        <w:spacing w:lineRule="auto" w:line="360"/>
        <w:ind w:left="1333" w:right="615" w:hanging="0"/>
        <w:jc w:val="both"/>
        <w:rPr/>
      </w:pPr>
      <w:r>
        <w:rPr/>
        <w:t>A</w:t>
      </w:r>
      <w:r>
        <w:rPr>
          <w:spacing w:val="-3"/>
        </w:rPr>
        <w:t xml:space="preserve"> </w:t>
      </w:r>
      <w:r>
        <w:rPr/>
        <w:t>partir</w:t>
      </w:r>
      <w:r>
        <w:rPr>
          <w:spacing w:val="-4"/>
        </w:rPr>
        <w:t xml:space="preserve"> </w:t>
      </w:r>
      <w:r>
        <w:rPr/>
        <w:t>de</w:t>
      </w:r>
      <w:r>
        <w:rPr>
          <w:spacing w:val="-2"/>
        </w:rPr>
        <w:t xml:space="preserve"> </w:t>
      </w:r>
      <w:r>
        <w:rPr/>
        <w:t>la</w:t>
      </w:r>
      <w:r>
        <w:rPr>
          <w:spacing w:val="-5"/>
        </w:rPr>
        <w:t xml:space="preserve"> </w:t>
      </w:r>
      <w:r>
        <w:rPr/>
        <w:t>fecha</w:t>
      </w:r>
      <w:r>
        <w:rPr>
          <w:spacing w:val="-4"/>
        </w:rPr>
        <w:t xml:space="preserve"> </w:t>
      </w:r>
      <w:r>
        <w:rPr/>
        <w:t>de</w:t>
      </w:r>
      <w:r>
        <w:rPr>
          <w:spacing w:val="-3"/>
        </w:rPr>
        <w:t xml:space="preserve"> </w:t>
      </w:r>
      <w:r>
        <w:rPr/>
        <w:t>envío</w:t>
      </w:r>
      <w:r>
        <w:rPr>
          <w:spacing w:val="-2"/>
        </w:rPr>
        <w:t xml:space="preserve"> </w:t>
      </w:r>
      <w:r>
        <w:rPr/>
        <w:t>del</w:t>
      </w:r>
      <w:r>
        <w:rPr>
          <w:spacing w:val="-3"/>
        </w:rPr>
        <w:t xml:space="preserve"> </w:t>
      </w:r>
      <w:r>
        <w:rPr/>
        <w:t>correo</w:t>
      </w:r>
      <w:r>
        <w:rPr>
          <w:spacing w:val="-5"/>
        </w:rPr>
        <w:t xml:space="preserve"> </w:t>
      </w:r>
      <w:r>
        <w:rPr/>
        <w:t>electrónico</w:t>
      </w:r>
      <w:r>
        <w:rPr>
          <w:spacing w:val="-5"/>
        </w:rPr>
        <w:t xml:space="preserve"> </w:t>
      </w:r>
      <w:r>
        <w:rPr/>
        <w:t>el</w:t>
      </w:r>
      <w:r>
        <w:rPr>
          <w:spacing w:val="-3"/>
        </w:rPr>
        <w:t xml:space="preserve"> </w:t>
      </w:r>
      <w:r>
        <w:rPr/>
        <w:t>ganador</w:t>
      </w:r>
      <w:r>
        <w:rPr>
          <w:spacing w:val="-4"/>
        </w:rPr>
        <w:t xml:space="preserve"> </w:t>
      </w:r>
      <w:r>
        <w:rPr/>
        <w:t>del</w:t>
      </w:r>
      <w:r>
        <w:rPr>
          <w:spacing w:val="-3"/>
        </w:rPr>
        <w:t xml:space="preserve"> </w:t>
      </w:r>
      <w:r>
        <w:rPr/>
        <w:t>estímulo</w:t>
      </w:r>
      <w:r>
        <w:rPr>
          <w:spacing w:val="-5"/>
        </w:rPr>
        <w:t xml:space="preserve"> </w:t>
      </w:r>
      <w:r>
        <w:rPr/>
        <w:t>cuenta</w:t>
      </w:r>
      <w:r>
        <w:rPr>
          <w:spacing w:val="-58"/>
        </w:rPr>
        <w:t xml:space="preserve"> </w:t>
      </w:r>
      <w:r>
        <w:rPr/>
        <w:t>con</w:t>
      </w:r>
      <w:r>
        <w:rPr>
          <w:spacing w:val="-8"/>
        </w:rPr>
        <w:t xml:space="preserve"> </w:t>
      </w:r>
      <w:r>
        <w:rPr/>
        <w:t>cinco</w:t>
      </w:r>
      <w:r>
        <w:rPr>
          <w:spacing w:val="-11"/>
        </w:rPr>
        <w:t xml:space="preserve"> </w:t>
      </w:r>
      <w:r>
        <w:rPr/>
        <w:t>(5)</w:t>
      </w:r>
      <w:r>
        <w:rPr>
          <w:spacing w:val="-7"/>
        </w:rPr>
        <w:t xml:space="preserve"> </w:t>
      </w:r>
      <w:r>
        <w:rPr/>
        <w:t>días</w:t>
      </w:r>
      <w:r>
        <w:rPr>
          <w:spacing w:val="-10"/>
        </w:rPr>
        <w:t xml:space="preserve"> </w:t>
      </w:r>
      <w:r>
        <w:rPr/>
        <w:t>hábiles</w:t>
      </w:r>
      <w:r>
        <w:rPr>
          <w:spacing w:val="-8"/>
        </w:rPr>
        <w:t xml:space="preserve"> </w:t>
      </w:r>
      <w:r>
        <w:rPr/>
        <w:t>para</w:t>
      </w:r>
      <w:r>
        <w:rPr>
          <w:spacing w:val="-13"/>
        </w:rPr>
        <w:t xml:space="preserve"> </w:t>
      </w:r>
      <w:r>
        <w:rPr/>
        <w:t>manifestar</w:t>
      </w:r>
      <w:r>
        <w:rPr>
          <w:spacing w:val="-9"/>
        </w:rPr>
        <w:t xml:space="preserve"> </w:t>
      </w:r>
      <w:r>
        <w:rPr/>
        <w:t>de</w:t>
      </w:r>
      <w:r>
        <w:rPr>
          <w:spacing w:val="-11"/>
        </w:rPr>
        <w:t xml:space="preserve"> </w:t>
      </w:r>
      <w:r>
        <w:rPr/>
        <w:t>forma</w:t>
      </w:r>
      <w:r>
        <w:rPr>
          <w:spacing w:val="-8"/>
        </w:rPr>
        <w:t xml:space="preserve"> </w:t>
      </w:r>
      <w:r>
        <w:rPr/>
        <w:t>expresa</w:t>
      </w:r>
      <w:r>
        <w:rPr>
          <w:spacing w:val="-10"/>
        </w:rPr>
        <w:t xml:space="preserve"> </w:t>
      </w:r>
      <w:r>
        <w:rPr/>
        <w:t>la</w:t>
      </w:r>
      <w:r>
        <w:rPr>
          <w:spacing w:val="-8"/>
        </w:rPr>
        <w:t xml:space="preserve"> </w:t>
      </w:r>
      <w:r>
        <w:rPr/>
        <w:t>aceptación</w:t>
      </w:r>
      <w:r>
        <w:rPr>
          <w:spacing w:val="-8"/>
        </w:rPr>
        <w:t xml:space="preserve"> </w:t>
      </w:r>
      <w:r>
        <w:rPr/>
        <w:t>o</w:t>
      </w:r>
      <w:r>
        <w:rPr>
          <w:spacing w:val="-8"/>
        </w:rPr>
        <w:t xml:space="preserve"> </w:t>
      </w:r>
      <w:r>
        <w:rPr/>
        <w:t>no</w:t>
      </w:r>
      <w:r>
        <w:rPr>
          <w:spacing w:val="-11"/>
        </w:rPr>
        <w:t xml:space="preserve"> </w:t>
      </w:r>
      <w:r>
        <w:rPr/>
        <w:t>del</w:t>
      </w:r>
      <w:r>
        <w:rPr>
          <w:spacing w:val="-59"/>
        </w:rPr>
        <w:t xml:space="preserve"> </w:t>
      </w:r>
      <w:r>
        <w:rPr/>
        <w:t>estímulo. En el caso de aceptar, deberá aportar los siguientes documentos en</w:t>
      </w:r>
      <w:r>
        <w:rPr>
          <w:spacing w:val="1"/>
        </w:rPr>
        <w:t xml:space="preserve"> </w:t>
      </w:r>
      <w:r>
        <w:rPr/>
        <w:t>físico o mediante correo electrónico (Ver cuadro de correos de las entidades en</w:t>
      </w:r>
      <w:r>
        <w:rPr>
          <w:spacing w:val="1"/>
        </w:rPr>
        <w:t xml:space="preserve"> </w:t>
      </w:r>
      <w:r>
        <w:rPr/>
        <w:t>Nota</w:t>
      </w:r>
      <w:r>
        <w:rPr>
          <w:spacing w:val="-1"/>
        </w:rPr>
        <w:t xml:space="preserve"> </w:t>
      </w:r>
      <w:r>
        <w:rPr/>
        <w:t>2</w:t>
      </w:r>
      <w:r>
        <w:rPr>
          <w:spacing w:val="-1"/>
        </w:rPr>
        <w:t xml:space="preserve"> </w:t>
      </w:r>
      <w:r>
        <w:rPr/>
        <w:t>Numeral</w:t>
      </w:r>
      <w:r>
        <w:rPr>
          <w:spacing w:val="-4"/>
        </w:rPr>
        <w:t xml:space="preserve"> </w:t>
      </w:r>
      <w:r>
        <w:rPr/>
        <w:t>7.3),</w:t>
      </w:r>
      <w:r>
        <w:rPr>
          <w:spacing w:val="-2"/>
        </w:rPr>
        <w:t xml:space="preserve"> </w:t>
      </w:r>
      <w:r>
        <w:rPr/>
        <w:t>para</w:t>
      </w:r>
      <w:r>
        <w:rPr>
          <w:spacing w:val="-2"/>
        </w:rPr>
        <w:t xml:space="preserve"> </w:t>
      </w:r>
      <w:r>
        <w:rPr/>
        <w:t>lo</w:t>
      </w:r>
      <w:r>
        <w:rPr>
          <w:spacing w:val="-1"/>
        </w:rPr>
        <w:t xml:space="preserve"> </w:t>
      </w:r>
      <w:r>
        <w:rPr/>
        <w:t>cual</w:t>
      </w:r>
      <w:r>
        <w:rPr>
          <w:spacing w:val="-1"/>
        </w:rPr>
        <w:t xml:space="preserve"> </w:t>
      </w:r>
      <w:r>
        <w:rPr/>
        <w:t>cuenta</w:t>
      </w:r>
      <w:r>
        <w:rPr>
          <w:spacing w:val="-3"/>
        </w:rPr>
        <w:t xml:space="preserve"> </w:t>
      </w:r>
      <w:r>
        <w:rPr/>
        <w:t>con</w:t>
      </w:r>
      <w:r>
        <w:rPr>
          <w:spacing w:val="-2"/>
        </w:rPr>
        <w:t xml:space="preserve"> </w:t>
      </w:r>
      <w:r>
        <w:rPr/>
        <w:t>cinco</w:t>
      </w:r>
      <w:r>
        <w:rPr>
          <w:spacing w:val="-1"/>
        </w:rPr>
        <w:t xml:space="preserve"> </w:t>
      </w:r>
      <w:r>
        <w:rPr/>
        <w:t>(5) días</w:t>
      </w:r>
      <w:r>
        <w:rPr>
          <w:spacing w:val="-1"/>
        </w:rPr>
        <w:t xml:space="preserve"> </w:t>
      </w:r>
      <w:r>
        <w:rPr/>
        <w:t>hábiles</w:t>
      </w:r>
      <w:r>
        <w:rPr>
          <w:spacing w:val="-2"/>
        </w:rPr>
        <w:t xml:space="preserve"> </w:t>
      </w:r>
      <w:r>
        <w:rPr/>
        <w:t>adicionales</w:t>
      </w:r>
      <w:r>
        <w:rPr>
          <w:rStyle w:val="Ancladenotaalpie"/>
        </w:rPr>
        <w:footnoteReference w:id="14"/>
      </w:r>
      <w:r>
        <w:rPr/>
        <w:t>:</w:t>
      </w:r>
    </w:p>
    <w:p>
      <w:pPr>
        <w:pStyle w:val="Cuerpodetexto"/>
        <w:spacing w:before="5" w:after="0"/>
        <w:rPr>
          <w:sz w:val="17"/>
        </w:rPr>
      </w:pPr>
      <w:r>
        <w:rPr>
          <w:sz w:val="17"/>
        </w:rPr>
      </w:r>
    </w:p>
    <w:tbl>
      <w:tblPr>
        <w:tblStyle w:val="TableNormal"/>
        <w:tblW w:w="8936" w:type="dxa"/>
        <w:jc w:val="center"/>
        <w:tblInd w:w="0" w:type="dxa"/>
        <w:tblCellMar>
          <w:top w:w="0" w:type="dxa"/>
          <w:left w:w="108" w:type="dxa"/>
          <w:bottom w:w="0" w:type="dxa"/>
          <w:right w:w="108" w:type="dxa"/>
        </w:tblCellMar>
        <w:tblLook w:firstRow="1" w:noVBand="0" w:lastRow="1" w:firstColumn="1" w:lastColumn="1" w:noHBand="0" w:val="01e0"/>
      </w:tblPr>
      <w:tblGrid>
        <w:gridCol w:w="6416"/>
        <w:gridCol w:w="566"/>
        <w:gridCol w:w="785"/>
        <w:gridCol w:w="602"/>
        <w:gridCol w:w="567"/>
      </w:tblGrid>
      <w:tr>
        <w:trPr>
          <w:tblHeader w:val="true"/>
          <w:trHeight w:val="64" w:hRule="atLeast"/>
        </w:trPr>
        <w:tc>
          <w:tcPr>
            <w:tcW w:w="6416" w:type="dxa"/>
            <w:vMerge w:val="restart"/>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ind w:left="2566" w:right="1992" w:hanging="0"/>
              <w:jc w:val="center"/>
              <w:rPr>
                <w:rFonts w:ascii="Arial" w:hAnsi="Arial"/>
                <w:b/>
                <w:b/>
                <w:sz w:val="20"/>
                <w:szCs w:val="20"/>
              </w:rPr>
            </w:pPr>
            <w:r>
              <w:rPr>
                <w:rFonts w:ascii="Arial" w:hAnsi="Arial"/>
                <w:b/>
                <w:sz w:val="20"/>
                <w:szCs w:val="20"/>
              </w:rPr>
              <w:t>Documento</w:t>
            </w:r>
          </w:p>
        </w:tc>
        <w:tc>
          <w:tcPr>
            <w:tcW w:w="2520" w:type="dxa"/>
            <w:gridSpan w:val="4"/>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ind w:left="66" w:hanging="0"/>
              <w:jc w:val="center"/>
              <w:rPr>
                <w:rFonts w:ascii="Arial" w:hAnsi="Arial"/>
                <w:b/>
                <w:b/>
                <w:sz w:val="20"/>
                <w:szCs w:val="20"/>
              </w:rPr>
            </w:pPr>
            <w:r>
              <w:rPr>
                <w:rFonts w:ascii="Arial" w:hAnsi="Arial"/>
                <w:b/>
                <w:sz w:val="20"/>
                <w:szCs w:val="20"/>
              </w:rPr>
              <w:t>Tipo de</w:t>
            </w:r>
            <w:r>
              <w:rPr>
                <w:rFonts w:ascii="Arial" w:hAnsi="Arial"/>
                <w:b/>
                <w:spacing w:val="-2"/>
                <w:sz w:val="20"/>
                <w:szCs w:val="20"/>
              </w:rPr>
              <w:t xml:space="preserve"> </w:t>
            </w:r>
            <w:r>
              <w:rPr>
                <w:rFonts w:ascii="Arial" w:hAnsi="Arial"/>
                <w:b/>
                <w:sz w:val="20"/>
                <w:szCs w:val="20"/>
              </w:rPr>
              <w:t>participante</w:t>
            </w:r>
          </w:p>
        </w:tc>
      </w:tr>
      <w:tr>
        <w:trPr>
          <w:tblHeader w:val="true"/>
          <w:trHeight w:val="64" w:hRule="atLeast"/>
        </w:trPr>
        <w:tc>
          <w:tcPr>
            <w:tcW w:w="6416" w:type="dxa"/>
            <w:vMerge w:val="continue"/>
            <w:tcBorders>
              <w:left w:val="single" w:sz="4" w:space="0" w:color="000000"/>
              <w:bottom w:val="single" w:sz="4" w:space="0" w:color="000000"/>
              <w:right w:val="single" w:sz="4" w:space="0" w:color="000000"/>
            </w:tcBorders>
            <w:shd w:color="auto" w:fill="BCD5ED" w:val="clear"/>
            <w:vAlign w:val="center"/>
          </w:tcPr>
          <w:p>
            <w:pPr>
              <w:pStyle w:val="Normal"/>
              <w:rPr>
                <w:sz w:val="20"/>
                <w:szCs w:val="20"/>
              </w:rPr>
            </w:pPr>
            <w:r>
              <w:rPr>
                <w:sz w:val="20"/>
                <w:szCs w:val="20"/>
              </w:rPr>
            </w:r>
          </w:p>
        </w:tc>
        <w:tc>
          <w:tcPr>
            <w:tcW w:w="566" w:type="dxa"/>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ind w:left="99" w:right="95" w:hanging="0"/>
              <w:rPr>
                <w:rFonts w:ascii="Arial" w:hAnsi="Arial"/>
                <w:b/>
                <w:b/>
                <w:sz w:val="20"/>
                <w:szCs w:val="20"/>
              </w:rPr>
            </w:pPr>
            <w:r>
              <w:rPr>
                <w:rFonts w:ascii="Arial" w:hAnsi="Arial"/>
                <w:b/>
                <w:sz w:val="20"/>
                <w:szCs w:val="20"/>
              </w:rPr>
              <w:t>PN</w:t>
            </w:r>
          </w:p>
        </w:tc>
        <w:tc>
          <w:tcPr>
            <w:tcW w:w="785" w:type="dxa"/>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ind w:left="78" w:right="77" w:hanging="0"/>
              <w:rPr>
                <w:rFonts w:ascii="Arial" w:hAnsi="Arial"/>
                <w:b/>
                <w:b/>
                <w:sz w:val="20"/>
                <w:szCs w:val="20"/>
              </w:rPr>
            </w:pPr>
            <w:r>
              <w:rPr>
                <w:rFonts w:ascii="Arial" w:hAnsi="Arial"/>
                <w:b/>
                <w:sz w:val="20"/>
                <w:szCs w:val="20"/>
              </w:rPr>
              <w:t>PNMC</w:t>
            </w:r>
          </w:p>
        </w:tc>
        <w:tc>
          <w:tcPr>
            <w:tcW w:w="602" w:type="dxa"/>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jc w:val="center"/>
              <w:rPr>
                <w:rFonts w:ascii="Arial" w:hAnsi="Arial"/>
                <w:b/>
                <w:b/>
                <w:sz w:val="20"/>
                <w:szCs w:val="20"/>
              </w:rPr>
            </w:pPr>
            <w:r>
              <w:rPr>
                <w:rFonts w:ascii="Arial" w:hAnsi="Arial"/>
                <w:b/>
                <w:sz w:val="20"/>
                <w:szCs w:val="20"/>
              </w:rPr>
              <w:t>PJ</w:t>
            </w:r>
          </w:p>
        </w:tc>
        <w:tc>
          <w:tcPr>
            <w:tcW w:w="567" w:type="dxa"/>
            <w:tcBorders>
              <w:top w:val="single" w:sz="4" w:space="0" w:color="000000"/>
              <w:left w:val="single" w:sz="4" w:space="0" w:color="000000"/>
              <w:bottom w:val="single" w:sz="4" w:space="0" w:color="000000"/>
              <w:right w:val="single" w:sz="4" w:space="0" w:color="000000"/>
            </w:tcBorders>
            <w:shd w:color="auto" w:fill="BCD5ED" w:val="clear"/>
            <w:vAlign w:val="center"/>
          </w:tcPr>
          <w:p>
            <w:pPr>
              <w:pStyle w:val="TableParagraph"/>
              <w:ind w:left="252" w:hanging="0"/>
              <w:rPr>
                <w:rFonts w:ascii="Arial" w:hAnsi="Arial"/>
                <w:b/>
                <w:b/>
                <w:sz w:val="20"/>
                <w:szCs w:val="20"/>
              </w:rPr>
            </w:pPr>
            <w:r>
              <w:rPr>
                <w:rFonts w:ascii="Arial" w:hAnsi="Arial"/>
                <w:b/>
                <w:sz w:val="20"/>
                <w:szCs w:val="20"/>
              </w:rPr>
              <w:t>A</w:t>
            </w:r>
          </w:p>
        </w:tc>
      </w:tr>
      <w:tr>
        <w:trPr>
          <w:trHeight w:val="996"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ind w:left="69" w:right="186" w:hanging="3"/>
              <w:jc w:val="both"/>
              <w:rPr>
                <w:sz w:val="20"/>
                <w:szCs w:val="20"/>
              </w:rPr>
            </w:pPr>
            <w:r>
              <w:rPr>
                <w:sz w:val="20"/>
                <w:szCs w:val="20"/>
              </w:rPr>
              <w:t>Fotocopia</w:t>
            </w:r>
            <w:r>
              <w:rPr>
                <w:spacing w:val="36"/>
                <w:sz w:val="20"/>
                <w:szCs w:val="20"/>
              </w:rPr>
              <w:t xml:space="preserve"> </w:t>
            </w:r>
            <w:r>
              <w:rPr>
                <w:sz w:val="20"/>
                <w:szCs w:val="20"/>
              </w:rPr>
              <w:t>del</w:t>
            </w:r>
            <w:r>
              <w:rPr>
                <w:spacing w:val="36"/>
                <w:sz w:val="20"/>
                <w:szCs w:val="20"/>
              </w:rPr>
              <w:t xml:space="preserve"> </w:t>
            </w:r>
            <w:r>
              <w:rPr>
                <w:sz w:val="20"/>
                <w:szCs w:val="20"/>
              </w:rPr>
              <w:t>certificado</w:t>
            </w:r>
            <w:r>
              <w:rPr>
                <w:spacing w:val="37"/>
                <w:sz w:val="20"/>
                <w:szCs w:val="20"/>
              </w:rPr>
              <w:t xml:space="preserve"> </w:t>
            </w:r>
            <w:r>
              <w:rPr>
                <w:sz w:val="20"/>
                <w:szCs w:val="20"/>
              </w:rPr>
              <w:t>de</w:t>
            </w:r>
            <w:r>
              <w:rPr>
                <w:spacing w:val="36"/>
                <w:sz w:val="20"/>
                <w:szCs w:val="20"/>
              </w:rPr>
              <w:t xml:space="preserve"> </w:t>
            </w:r>
            <w:r>
              <w:rPr>
                <w:sz w:val="20"/>
                <w:szCs w:val="20"/>
              </w:rPr>
              <w:t>Registro</w:t>
            </w:r>
            <w:r>
              <w:rPr>
                <w:spacing w:val="34"/>
                <w:sz w:val="20"/>
                <w:szCs w:val="20"/>
              </w:rPr>
              <w:t xml:space="preserve"> </w:t>
            </w:r>
            <w:r>
              <w:rPr>
                <w:sz w:val="20"/>
                <w:szCs w:val="20"/>
              </w:rPr>
              <w:t>Único</w:t>
            </w:r>
            <w:r>
              <w:rPr>
                <w:spacing w:val="37"/>
                <w:sz w:val="20"/>
                <w:szCs w:val="20"/>
              </w:rPr>
              <w:t xml:space="preserve"> </w:t>
            </w:r>
            <w:r>
              <w:rPr>
                <w:sz w:val="20"/>
                <w:szCs w:val="20"/>
              </w:rPr>
              <w:t>Tributario</w:t>
            </w:r>
            <w:r>
              <w:rPr>
                <w:spacing w:val="34"/>
                <w:sz w:val="20"/>
                <w:szCs w:val="20"/>
              </w:rPr>
              <w:t xml:space="preserve"> </w:t>
            </w:r>
            <w:r>
              <w:rPr>
                <w:sz w:val="20"/>
                <w:szCs w:val="20"/>
              </w:rPr>
              <w:t>(RUT)</w:t>
            </w:r>
            <w:r>
              <w:rPr>
                <w:spacing w:val="-58"/>
                <w:sz w:val="20"/>
                <w:szCs w:val="20"/>
              </w:rPr>
              <w:t xml:space="preserve"> </w:t>
            </w:r>
            <w:r>
              <w:rPr>
                <w:sz w:val="20"/>
                <w:szCs w:val="20"/>
              </w:rPr>
              <w:t>legible</w:t>
            </w:r>
            <w:r>
              <w:rPr>
                <w:spacing w:val="2"/>
                <w:sz w:val="20"/>
                <w:szCs w:val="20"/>
              </w:rPr>
              <w:t xml:space="preserve"> </w:t>
            </w:r>
            <w:r>
              <w:rPr>
                <w:sz w:val="20"/>
                <w:szCs w:val="20"/>
              </w:rPr>
              <w:t>y</w:t>
            </w:r>
            <w:r>
              <w:rPr>
                <w:spacing w:val="2"/>
                <w:sz w:val="20"/>
                <w:szCs w:val="20"/>
              </w:rPr>
              <w:t xml:space="preserve"> </w:t>
            </w:r>
            <w:r>
              <w:rPr>
                <w:sz w:val="20"/>
                <w:szCs w:val="20"/>
              </w:rPr>
              <w:t>actualizado,</w:t>
            </w:r>
            <w:r>
              <w:rPr>
                <w:spacing w:val="3"/>
                <w:sz w:val="20"/>
                <w:szCs w:val="20"/>
              </w:rPr>
              <w:t xml:space="preserve"> </w:t>
            </w:r>
            <w:r>
              <w:rPr>
                <w:sz w:val="20"/>
                <w:szCs w:val="20"/>
              </w:rPr>
              <w:t>a</w:t>
            </w:r>
            <w:r>
              <w:rPr>
                <w:spacing w:val="2"/>
                <w:sz w:val="20"/>
                <w:szCs w:val="20"/>
              </w:rPr>
              <w:t xml:space="preserve"> </w:t>
            </w:r>
            <w:r>
              <w:rPr>
                <w:sz w:val="20"/>
                <w:szCs w:val="20"/>
              </w:rPr>
              <w:t>nombre</w:t>
            </w:r>
            <w:r>
              <w:rPr>
                <w:spacing w:val="3"/>
                <w:sz w:val="20"/>
                <w:szCs w:val="20"/>
              </w:rPr>
              <w:t xml:space="preserve"> </w:t>
            </w:r>
            <w:r>
              <w:rPr>
                <w:sz w:val="20"/>
                <w:szCs w:val="20"/>
              </w:rPr>
              <w:t>de</w:t>
            </w:r>
            <w:r>
              <w:rPr>
                <w:spacing w:val="1"/>
                <w:sz w:val="20"/>
                <w:szCs w:val="20"/>
              </w:rPr>
              <w:t xml:space="preserve"> </w:t>
            </w:r>
            <w:r>
              <w:rPr>
                <w:sz w:val="20"/>
                <w:szCs w:val="20"/>
              </w:rPr>
              <w:t>la</w:t>
            </w:r>
            <w:r>
              <w:rPr>
                <w:spacing w:val="2"/>
                <w:sz w:val="20"/>
                <w:szCs w:val="20"/>
              </w:rPr>
              <w:t xml:space="preserve"> </w:t>
            </w:r>
            <w:r>
              <w:rPr>
                <w:sz w:val="20"/>
                <w:szCs w:val="20"/>
              </w:rPr>
              <w:t>persona</w:t>
            </w:r>
            <w:r>
              <w:rPr>
                <w:spacing w:val="2"/>
                <w:sz w:val="20"/>
                <w:szCs w:val="20"/>
              </w:rPr>
              <w:t xml:space="preserve"> </w:t>
            </w:r>
            <w:r>
              <w:rPr>
                <w:sz w:val="20"/>
                <w:szCs w:val="20"/>
              </w:rPr>
              <w:t>natural,</w:t>
            </w:r>
            <w:r>
              <w:rPr>
                <w:spacing w:val="4"/>
                <w:sz w:val="20"/>
                <w:szCs w:val="20"/>
              </w:rPr>
              <w:t xml:space="preserve"> </w:t>
            </w:r>
            <w:r>
              <w:rPr>
                <w:sz w:val="20"/>
                <w:szCs w:val="20"/>
              </w:rPr>
              <w:t>persona jurídica</w:t>
            </w:r>
            <w:r>
              <w:rPr>
                <w:spacing w:val="-1"/>
                <w:sz w:val="20"/>
                <w:szCs w:val="20"/>
              </w:rPr>
              <w:t xml:space="preserve"> </w:t>
            </w:r>
            <w:r>
              <w:rPr>
                <w:sz w:val="20"/>
                <w:szCs w:val="20"/>
              </w:rPr>
              <w:t>o</w:t>
            </w:r>
            <w:r>
              <w:rPr>
                <w:spacing w:val="-3"/>
                <w:sz w:val="20"/>
                <w:szCs w:val="20"/>
              </w:rPr>
              <w:t xml:space="preserve"> </w:t>
            </w:r>
            <w:r>
              <w:rPr>
                <w:sz w:val="20"/>
                <w:szCs w:val="20"/>
              </w:rPr>
              <w:t>del</w:t>
            </w:r>
            <w:r>
              <w:rPr>
                <w:spacing w:val="-1"/>
                <w:sz w:val="20"/>
                <w:szCs w:val="20"/>
              </w:rPr>
              <w:t xml:space="preserve"> </w:t>
            </w:r>
            <w:r>
              <w:rPr>
                <w:sz w:val="20"/>
                <w:szCs w:val="20"/>
              </w:rPr>
              <w:t>representante de</w:t>
            </w:r>
            <w:r>
              <w:rPr>
                <w:spacing w:val="-3"/>
                <w:sz w:val="20"/>
                <w:szCs w:val="20"/>
              </w:rPr>
              <w:t xml:space="preserve"> </w:t>
            </w:r>
            <w:r>
              <w:rPr>
                <w:sz w:val="20"/>
                <w:szCs w:val="20"/>
              </w:rPr>
              <w:t>la</w:t>
            </w:r>
            <w:r>
              <w:rPr>
                <w:spacing w:val="-1"/>
                <w:sz w:val="20"/>
                <w:szCs w:val="20"/>
              </w:rPr>
              <w:t xml:space="preserve"> </w:t>
            </w:r>
            <w:r>
              <w:rPr>
                <w:sz w:val="20"/>
                <w:szCs w:val="20"/>
              </w:rPr>
              <w:t>agrupación.</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97" w:right="95" w:hanging="0"/>
              <w:jc w:val="center"/>
              <w:rPr>
                <w:sz w:val="20"/>
                <w:szCs w:val="20"/>
              </w:rPr>
            </w:pPr>
            <w:r>
              <w:rPr>
                <w:sz w:val="20"/>
                <w:szCs w:val="20"/>
              </w:rPr>
              <w:t>SI</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76" w:right="77" w:hanging="0"/>
              <w:jc w:val="center"/>
              <w:rPr>
                <w:sz w:val="20"/>
                <w:szCs w:val="20"/>
              </w:rPr>
            </w:pPr>
            <w:r>
              <w:rPr>
                <w:sz w:val="20"/>
                <w:szCs w:val="20"/>
              </w:rPr>
              <w:t>SI</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rPr>
                <w:sz w:val="20"/>
                <w:szCs w:val="20"/>
              </w:rPr>
            </w:pPr>
            <w:r>
              <w:rPr>
                <w:sz w:val="20"/>
                <w:szCs w:val="20"/>
              </w:rPr>
              <w:t xml:space="preserve">  </w:t>
            </w:r>
            <w:r>
              <w:rPr>
                <w:sz w:val="20"/>
                <w:szCs w:val="20"/>
              </w:rPr>
              <w:t>SI</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rPr>
                <w:sz w:val="20"/>
                <w:szCs w:val="20"/>
              </w:rPr>
            </w:pPr>
            <w:r>
              <w:rPr>
                <w:sz w:val="20"/>
                <w:szCs w:val="20"/>
              </w:rPr>
              <w:t xml:space="preserve">  </w:t>
            </w:r>
            <w:r>
              <w:rPr>
                <w:sz w:val="20"/>
                <w:szCs w:val="20"/>
              </w:rPr>
              <w:t>SI</w:t>
            </w:r>
          </w:p>
        </w:tc>
      </w:tr>
      <w:tr>
        <w:trPr>
          <w:trHeight w:val="1509"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ind w:left="69" w:right="191" w:hanging="3"/>
              <w:jc w:val="both"/>
              <w:rPr>
                <w:sz w:val="20"/>
                <w:szCs w:val="20"/>
              </w:rPr>
            </w:pPr>
            <w:r>
              <w:rPr>
                <w:sz w:val="20"/>
                <w:szCs w:val="20"/>
              </w:rPr>
              <w:t>Certificación</w:t>
            </w:r>
            <w:r>
              <w:rPr>
                <w:spacing w:val="-6"/>
                <w:sz w:val="20"/>
                <w:szCs w:val="20"/>
              </w:rPr>
              <w:t xml:space="preserve"> </w:t>
            </w:r>
            <w:r>
              <w:rPr>
                <w:sz w:val="20"/>
                <w:szCs w:val="20"/>
              </w:rPr>
              <w:t>bancaria</w:t>
            </w:r>
            <w:r>
              <w:rPr>
                <w:spacing w:val="-5"/>
                <w:sz w:val="20"/>
                <w:szCs w:val="20"/>
              </w:rPr>
              <w:t xml:space="preserve"> </w:t>
            </w:r>
            <w:r>
              <w:rPr>
                <w:sz w:val="20"/>
                <w:szCs w:val="20"/>
              </w:rPr>
              <w:t>a</w:t>
            </w:r>
            <w:r>
              <w:rPr>
                <w:spacing w:val="-10"/>
                <w:sz w:val="20"/>
                <w:szCs w:val="20"/>
              </w:rPr>
              <w:t xml:space="preserve"> </w:t>
            </w:r>
            <w:r>
              <w:rPr>
                <w:sz w:val="20"/>
                <w:szCs w:val="20"/>
              </w:rPr>
              <w:t>nombre</w:t>
            </w:r>
            <w:r>
              <w:rPr>
                <w:spacing w:val="-7"/>
                <w:sz w:val="20"/>
                <w:szCs w:val="20"/>
              </w:rPr>
              <w:t xml:space="preserve"> </w:t>
            </w:r>
            <w:r>
              <w:rPr>
                <w:sz w:val="20"/>
                <w:szCs w:val="20"/>
              </w:rPr>
              <w:t>de</w:t>
            </w:r>
            <w:r>
              <w:rPr>
                <w:spacing w:val="-5"/>
                <w:sz w:val="20"/>
                <w:szCs w:val="20"/>
              </w:rPr>
              <w:t xml:space="preserve"> </w:t>
            </w:r>
            <w:r>
              <w:rPr>
                <w:sz w:val="20"/>
                <w:szCs w:val="20"/>
              </w:rPr>
              <w:t>la</w:t>
            </w:r>
            <w:r>
              <w:rPr>
                <w:spacing w:val="-8"/>
                <w:sz w:val="20"/>
                <w:szCs w:val="20"/>
              </w:rPr>
              <w:t xml:space="preserve"> </w:t>
            </w:r>
            <w:r>
              <w:rPr>
                <w:sz w:val="20"/>
                <w:szCs w:val="20"/>
              </w:rPr>
              <w:t>persona</w:t>
            </w:r>
            <w:r>
              <w:rPr>
                <w:spacing w:val="-8"/>
                <w:sz w:val="20"/>
                <w:szCs w:val="20"/>
              </w:rPr>
              <w:t xml:space="preserve"> </w:t>
            </w:r>
            <w:r>
              <w:rPr>
                <w:sz w:val="20"/>
                <w:szCs w:val="20"/>
              </w:rPr>
              <w:t>natural,</w:t>
            </w:r>
            <w:r>
              <w:rPr>
                <w:spacing w:val="-6"/>
                <w:sz w:val="20"/>
                <w:szCs w:val="20"/>
              </w:rPr>
              <w:t xml:space="preserve"> </w:t>
            </w:r>
            <w:r>
              <w:rPr>
                <w:sz w:val="20"/>
                <w:szCs w:val="20"/>
              </w:rPr>
              <w:t>persona</w:t>
            </w:r>
            <w:r>
              <w:rPr>
                <w:spacing w:val="-58"/>
                <w:sz w:val="20"/>
                <w:szCs w:val="20"/>
              </w:rPr>
              <w:t xml:space="preserve"> </w:t>
            </w:r>
            <w:r>
              <w:rPr>
                <w:sz w:val="20"/>
                <w:szCs w:val="20"/>
              </w:rPr>
              <w:t>jurídica o del representante de la agrupación en donde conste</w:t>
            </w:r>
            <w:r>
              <w:rPr>
                <w:spacing w:val="1"/>
                <w:sz w:val="20"/>
                <w:szCs w:val="20"/>
              </w:rPr>
              <w:t xml:space="preserve"> </w:t>
            </w:r>
            <w:r>
              <w:rPr>
                <w:sz w:val="20"/>
                <w:szCs w:val="20"/>
              </w:rPr>
              <w:t>la sucursal, el número y el tipo de cuenta, y que haya sido</w:t>
            </w:r>
            <w:r>
              <w:rPr>
                <w:spacing w:val="1"/>
                <w:sz w:val="20"/>
                <w:szCs w:val="20"/>
              </w:rPr>
              <w:t xml:space="preserve"> </w:t>
            </w:r>
            <w:r>
              <w:rPr>
                <w:sz w:val="20"/>
                <w:szCs w:val="20"/>
              </w:rPr>
              <w:t>expedida</w:t>
            </w:r>
            <w:r>
              <w:rPr>
                <w:spacing w:val="1"/>
                <w:sz w:val="20"/>
                <w:szCs w:val="20"/>
              </w:rPr>
              <w:t xml:space="preserve"> </w:t>
            </w:r>
            <w:r>
              <w:rPr>
                <w:sz w:val="20"/>
                <w:szCs w:val="20"/>
              </w:rPr>
              <w:t>en</w:t>
            </w:r>
            <w:r>
              <w:rPr>
                <w:spacing w:val="1"/>
                <w:sz w:val="20"/>
                <w:szCs w:val="20"/>
              </w:rPr>
              <w:t xml:space="preserve"> </w:t>
            </w:r>
            <w:r>
              <w:rPr>
                <w:sz w:val="20"/>
                <w:szCs w:val="20"/>
              </w:rPr>
              <w:t>un</w:t>
            </w:r>
            <w:r>
              <w:rPr>
                <w:spacing w:val="1"/>
                <w:sz w:val="20"/>
                <w:szCs w:val="20"/>
              </w:rPr>
              <w:t xml:space="preserve"> </w:t>
            </w:r>
            <w:r>
              <w:rPr>
                <w:sz w:val="20"/>
                <w:szCs w:val="20"/>
              </w:rPr>
              <w:t>plazo</w:t>
            </w:r>
            <w:r>
              <w:rPr>
                <w:spacing w:val="2"/>
                <w:sz w:val="20"/>
                <w:szCs w:val="20"/>
              </w:rPr>
              <w:t xml:space="preserve"> </w:t>
            </w:r>
            <w:r>
              <w:rPr>
                <w:sz w:val="20"/>
                <w:szCs w:val="20"/>
              </w:rPr>
              <w:t>no</w:t>
            </w:r>
            <w:r>
              <w:rPr>
                <w:spacing w:val="-1"/>
                <w:sz w:val="20"/>
                <w:szCs w:val="20"/>
              </w:rPr>
              <w:t xml:space="preserve"> </w:t>
            </w:r>
            <w:r>
              <w:rPr>
                <w:sz w:val="20"/>
                <w:szCs w:val="20"/>
              </w:rPr>
              <w:t>mayor</w:t>
            </w:r>
            <w:r>
              <w:rPr>
                <w:spacing w:val="3"/>
                <w:sz w:val="20"/>
                <w:szCs w:val="20"/>
              </w:rPr>
              <w:t xml:space="preserve"> </w:t>
            </w:r>
            <w:r>
              <w:rPr>
                <w:sz w:val="20"/>
                <w:szCs w:val="20"/>
              </w:rPr>
              <w:t>a</w:t>
            </w:r>
            <w:r>
              <w:rPr>
                <w:spacing w:val="-1"/>
                <w:sz w:val="20"/>
                <w:szCs w:val="20"/>
              </w:rPr>
              <w:t xml:space="preserve"> </w:t>
            </w:r>
            <w:r>
              <w:rPr>
                <w:sz w:val="20"/>
                <w:szCs w:val="20"/>
              </w:rPr>
              <w:t>treinta</w:t>
            </w:r>
            <w:r>
              <w:rPr>
                <w:spacing w:val="1"/>
                <w:sz w:val="20"/>
                <w:szCs w:val="20"/>
              </w:rPr>
              <w:t xml:space="preserve"> </w:t>
            </w:r>
            <w:r>
              <w:rPr>
                <w:sz w:val="20"/>
                <w:szCs w:val="20"/>
              </w:rPr>
              <w:t>(30)</w:t>
            </w:r>
            <w:r>
              <w:rPr>
                <w:spacing w:val="3"/>
                <w:sz w:val="20"/>
                <w:szCs w:val="20"/>
              </w:rPr>
              <w:t xml:space="preserve"> </w:t>
            </w:r>
            <w:r>
              <w:rPr>
                <w:sz w:val="20"/>
                <w:szCs w:val="20"/>
              </w:rPr>
              <w:t>días</w:t>
            </w:r>
            <w:r>
              <w:rPr>
                <w:spacing w:val="2"/>
                <w:sz w:val="20"/>
                <w:szCs w:val="20"/>
              </w:rPr>
              <w:t xml:space="preserve"> </w:t>
            </w:r>
            <w:r>
              <w:rPr>
                <w:sz w:val="20"/>
                <w:szCs w:val="20"/>
              </w:rPr>
              <w:t>anteriores</w:t>
            </w:r>
            <w:r>
              <w:rPr>
                <w:spacing w:val="2"/>
                <w:sz w:val="20"/>
                <w:szCs w:val="20"/>
              </w:rPr>
              <w:t xml:space="preserve"> </w:t>
            </w:r>
            <w:r>
              <w:rPr>
                <w:sz w:val="20"/>
                <w:szCs w:val="20"/>
              </w:rPr>
              <w:t>a su entrega.</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97" w:right="95" w:hanging="0"/>
              <w:jc w:val="center"/>
              <w:rPr>
                <w:sz w:val="20"/>
                <w:szCs w:val="20"/>
              </w:rPr>
            </w:pPr>
            <w:r>
              <w:rPr>
                <w:sz w:val="20"/>
                <w:szCs w:val="20"/>
              </w:rPr>
              <w:t>SI</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77" w:right="77" w:hanging="0"/>
              <w:jc w:val="center"/>
              <w:rPr>
                <w:sz w:val="20"/>
                <w:szCs w:val="20"/>
              </w:rPr>
            </w:pPr>
            <w:r>
              <w:rPr>
                <w:sz w:val="20"/>
                <w:szCs w:val="20"/>
              </w:rPr>
              <w:t>SI</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rPr>
                <w:sz w:val="20"/>
                <w:szCs w:val="20"/>
              </w:rPr>
            </w:pPr>
            <w:r>
              <w:rPr>
                <w:sz w:val="20"/>
                <w:szCs w:val="20"/>
              </w:rPr>
              <w:t xml:space="preserve">  </w:t>
            </w:r>
            <w:r>
              <w:rPr>
                <w:sz w:val="20"/>
                <w:szCs w:val="20"/>
              </w:rPr>
              <w:t>SI</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rPr>
                <w:sz w:val="20"/>
                <w:szCs w:val="20"/>
              </w:rPr>
            </w:pPr>
            <w:r>
              <w:rPr>
                <w:sz w:val="20"/>
                <w:szCs w:val="20"/>
              </w:rPr>
              <w:t xml:space="preserve">  </w:t>
            </w:r>
            <w:r>
              <w:rPr>
                <w:sz w:val="20"/>
                <w:szCs w:val="20"/>
              </w:rPr>
              <w:t>SI</w:t>
            </w:r>
          </w:p>
        </w:tc>
      </w:tr>
      <w:tr>
        <w:trPr>
          <w:trHeight w:val="1401"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ind w:left="69" w:right="191" w:hanging="3"/>
              <w:jc w:val="both"/>
              <w:rPr>
                <w:sz w:val="20"/>
                <w:szCs w:val="20"/>
              </w:rPr>
            </w:pPr>
            <w:r>
              <w:rPr>
                <w:sz w:val="20"/>
                <w:szCs w:val="20"/>
              </w:rPr>
              <w:t>Certificado de Matrícula Mercantil, expedido por la Cámara de</w:t>
            </w:r>
            <w:r>
              <w:rPr>
                <w:spacing w:val="1"/>
                <w:sz w:val="20"/>
                <w:szCs w:val="20"/>
              </w:rPr>
              <w:t xml:space="preserve"> </w:t>
            </w:r>
            <w:r>
              <w:rPr>
                <w:sz w:val="20"/>
                <w:szCs w:val="20"/>
              </w:rPr>
              <w:t>Comercio o por la entidad competente, dentro de los tres (3)</w:t>
            </w:r>
            <w:r>
              <w:rPr>
                <w:spacing w:val="1"/>
                <w:sz w:val="20"/>
                <w:szCs w:val="20"/>
              </w:rPr>
              <w:t xml:space="preserve"> </w:t>
            </w:r>
            <w:r>
              <w:rPr>
                <w:sz w:val="20"/>
                <w:szCs w:val="20"/>
              </w:rPr>
              <w:t>meses</w:t>
            </w:r>
            <w:r>
              <w:rPr>
                <w:spacing w:val="-7"/>
                <w:sz w:val="20"/>
                <w:szCs w:val="20"/>
              </w:rPr>
              <w:t xml:space="preserve"> </w:t>
            </w:r>
            <w:r>
              <w:rPr>
                <w:sz w:val="20"/>
                <w:szCs w:val="20"/>
              </w:rPr>
              <w:t>anteriores</w:t>
            </w:r>
            <w:r>
              <w:rPr>
                <w:spacing w:val="-7"/>
                <w:sz w:val="20"/>
                <w:szCs w:val="20"/>
              </w:rPr>
              <w:t xml:space="preserve"> </w:t>
            </w:r>
            <w:r>
              <w:rPr>
                <w:sz w:val="20"/>
                <w:szCs w:val="20"/>
              </w:rPr>
              <w:t>a</w:t>
            </w:r>
            <w:r>
              <w:rPr>
                <w:spacing w:val="-8"/>
                <w:sz w:val="20"/>
                <w:szCs w:val="20"/>
              </w:rPr>
              <w:t xml:space="preserve"> </w:t>
            </w:r>
            <w:r>
              <w:rPr>
                <w:sz w:val="20"/>
                <w:szCs w:val="20"/>
              </w:rPr>
              <w:t>la</w:t>
            </w:r>
            <w:r>
              <w:rPr>
                <w:spacing w:val="-5"/>
                <w:sz w:val="20"/>
                <w:szCs w:val="20"/>
              </w:rPr>
              <w:t xml:space="preserve"> </w:t>
            </w:r>
            <w:r>
              <w:rPr>
                <w:sz w:val="20"/>
                <w:szCs w:val="20"/>
              </w:rPr>
              <w:t>expedición</w:t>
            </w:r>
            <w:r>
              <w:rPr>
                <w:spacing w:val="-6"/>
                <w:sz w:val="20"/>
                <w:szCs w:val="20"/>
              </w:rPr>
              <w:t xml:space="preserve"> </w:t>
            </w:r>
            <w:r>
              <w:rPr>
                <w:sz w:val="20"/>
                <w:szCs w:val="20"/>
              </w:rPr>
              <w:t>de</w:t>
            </w:r>
            <w:r>
              <w:rPr>
                <w:spacing w:val="-6"/>
                <w:sz w:val="20"/>
                <w:szCs w:val="20"/>
              </w:rPr>
              <w:t xml:space="preserve"> </w:t>
            </w:r>
            <w:r>
              <w:rPr>
                <w:sz w:val="20"/>
                <w:szCs w:val="20"/>
              </w:rPr>
              <w:t>la</w:t>
            </w:r>
            <w:r>
              <w:rPr>
                <w:spacing w:val="-8"/>
                <w:sz w:val="20"/>
                <w:szCs w:val="20"/>
              </w:rPr>
              <w:t xml:space="preserve"> </w:t>
            </w:r>
            <w:r>
              <w:rPr>
                <w:sz w:val="20"/>
                <w:szCs w:val="20"/>
              </w:rPr>
              <w:t>resolución</w:t>
            </w:r>
            <w:r>
              <w:rPr>
                <w:spacing w:val="-8"/>
                <w:sz w:val="20"/>
                <w:szCs w:val="20"/>
              </w:rPr>
              <w:t xml:space="preserve"> </w:t>
            </w:r>
            <w:r>
              <w:rPr>
                <w:sz w:val="20"/>
                <w:szCs w:val="20"/>
              </w:rPr>
              <w:t>por</w:t>
            </w:r>
            <w:r>
              <w:rPr>
                <w:spacing w:val="-8"/>
                <w:sz w:val="20"/>
                <w:szCs w:val="20"/>
              </w:rPr>
              <w:t xml:space="preserve"> </w:t>
            </w:r>
            <w:r>
              <w:rPr>
                <w:sz w:val="20"/>
                <w:szCs w:val="20"/>
              </w:rPr>
              <w:t>medio</w:t>
            </w:r>
            <w:r>
              <w:rPr>
                <w:spacing w:val="-5"/>
                <w:sz w:val="20"/>
                <w:szCs w:val="20"/>
              </w:rPr>
              <w:t xml:space="preserve"> </w:t>
            </w:r>
            <w:r>
              <w:rPr>
                <w:sz w:val="20"/>
                <w:szCs w:val="20"/>
              </w:rPr>
              <w:t>de la</w:t>
            </w:r>
            <w:r>
              <w:rPr>
                <w:spacing w:val="-1"/>
                <w:sz w:val="20"/>
                <w:szCs w:val="20"/>
              </w:rPr>
              <w:t xml:space="preserve"> </w:t>
            </w:r>
            <w:r>
              <w:rPr>
                <w:sz w:val="20"/>
                <w:szCs w:val="20"/>
              </w:rPr>
              <w:t>cual se acoge</w:t>
            </w:r>
            <w:r>
              <w:rPr>
                <w:spacing w:val="-4"/>
                <w:sz w:val="20"/>
                <w:szCs w:val="20"/>
              </w:rPr>
              <w:t xml:space="preserve"> </w:t>
            </w:r>
            <w:r>
              <w:rPr>
                <w:sz w:val="20"/>
                <w:szCs w:val="20"/>
              </w:rPr>
              <w:t>la</w:t>
            </w:r>
            <w:r>
              <w:rPr>
                <w:spacing w:val="-2"/>
                <w:sz w:val="20"/>
                <w:szCs w:val="20"/>
              </w:rPr>
              <w:t xml:space="preserve"> </w:t>
            </w:r>
            <w:r>
              <w:rPr>
                <w:sz w:val="20"/>
                <w:szCs w:val="20"/>
              </w:rPr>
              <w:t>recomendación del</w:t>
            </w:r>
            <w:r>
              <w:rPr>
                <w:spacing w:val="-3"/>
                <w:sz w:val="20"/>
                <w:szCs w:val="20"/>
              </w:rPr>
              <w:t xml:space="preserve"> </w:t>
            </w:r>
            <w:r>
              <w:rPr>
                <w:sz w:val="20"/>
                <w:szCs w:val="20"/>
              </w:rPr>
              <w:t>jurado.</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97" w:right="95" w:hanging="0"/>
              <w:jc w:val="center"/>
              <w:rPr>
                <w:sz w:val="20"/>
                <w:szCs w:val="20"/>
              </w:rPr>
            </w:pPr>
            <w:r>
              <w:rPr>
                <w:sz w:val="20"/>
                <w:szCs w:val="20"/>
              </w:rPr>
              <w:t>N/A</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77" w:right="77" w:hanging="0"/>
              <w:jc w:val="center"/>
              <w:rPr>
                <w:sz w:val="20"/>
                <w:szCs w:val="20"/>
              </w:rPr>
            </w:pPr>
            <w:r>
              <w:rPr>
                <w:sz w:val="20"/>
                <w:szCs w:val="20"/>
              </w:rPr>
              <w:t>SI</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rPr>
                <w:sz w:val="20"/>
                <w:szCs w:val="20"/>
              </w:rPr>
            </w:pPr>
            <w:r>
              <w:rPr>
                <w:sz w:val="20"/>
                <w:szCs w:val="20"/>
              </w:rPr>
              <w:t xml:space="preserve"> </w:t>
            </w:r>
            <w:r>
              <w:rPr>
                <w:sz w:val="20"/>
                <w:szCs w:val="20"/>
              </w:rPr>
              <w:t>N/A</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ind w:left="228" w:hanging="154"/>
              <w:rPr>
                <w:sz w:val="20"/>
                <w:szCs w:val="20"/>
              </w:rPr>
            </w:pPr>
            <w:r>
              <w:rPr>
                <w:sz w:val="20"/>
                <w:szCs w:val="20"/>
              </w:rPr>
              <w:t xml:space="preserve"> </w:t>
            </w:r>
            <w:r>
              <w:rPr>
                <w:sz w:val="20"/>
                <w:szCs w:val="20"/>
              </w:rPr>
              <w:t>N/A</w:t>
            </w:r>
          </w:p>
        </w:tc>
      </w:tr>
      <w:tr>
        <w:trPr>
          <w:trHeight w:val="1640"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before="16" w:after="0"/>
              <w:ind w:left="69" w:right="191" w:hanging="3"/>
              <w:jc w:val="both"/>
              <w:rPr>
                <w:sz w:val="20"/>
                <w:szCs w:val="20"/>
              </w:rPr>
            </w:pPr>
            <w:r>
              <w:rPr>
                <w:sz w:val="20"/>
                <w:szCs w:val="20"/>
              </w:rPr>
              <w:t>Certificado de existencia y representación legal de la persona</w:t>
            </w:r>
            <w:r>
              <w:rPr>
                <w:spacing w:val="1"/>
                <w:sz w:val="20"/>
                <w:szCs w:val="20"/>
              </w:rPr>
              <w:t xml:space="preserve"> </w:t>
            </w:r>
            <w:r>
              <w:rPr>
                <w:sz w:val="20"/>
                <w:szCs w:val="20"/>
              </w:rPr>
              <w:t>jurídica, expedido por la Cámara de Comercio o por la entidad</w:t>
            </w:r>
            <w:r>
              <w:rPr>
                <w:spacing w:val="-59"/>
                <w:sz w:val="20"/>
                <w:szCs w:val="20"/>
              </w:rPr>
              <w:t xml:space="preserve"> </w:t>
            </w:r>
            <w:r>
              <w:rPr>
                <w:sz w:val="20"/>
                <w:szCs w:val="20"/>
              </w:rPr>
              <w:t>competente,</w:t>
            </w:r>
            <w:r>
              <w:rPr>
                <w:spacing w:val="1"/>
                <w:sz w:val="20"/>
                <w:szCs w:val="20"/>
              </w:rPr>
              <w:t xml:space="preserve"> </w:t>
            </w:r>
            <w:r>
              <w:rPr>
                <w:sz w:val="20"/>
                <w:szCs w:val="20"/>
              </w:rPr>
              <w:t>dentro</w:t>
            </w:r>
            <w:r>
              <w:rPr>
                <w:spacing w:val="1"/>
                <w:sz w:val="20"/>
                <w:szCs w:val="20"/>
              </w:rPr>
              <w:t xml:space="preserve"> </w:t>
            </w:r>
            <w:r>
              <w:rPr>
                <w:sz w:val="20"/>
                <w:szCs w:val="20"/>
              </w:rPr>
              <w:t>de</w:t>
            </w:r>
            <w:r>
              <w:rPr>
                <w:spacing w:val="1"/>
                <w:sz w:val="20"/>
                <w:szCs w:val="20"/>
              </w:rPr>
              <w:t xml:space="preserve"> </w:t>
            </w:r>
            <w:r>
              <w:rPr>
                <w:sz w:val="20"/>
                <w:szCs w:val="20"/>
              </w:rPr>
              <w:t>los</w:t>
            </w:r>
            <w:r>
              <w:rPr>
                <w:spacing w:val="1"/>
                <w:sz w:val="20"/>
                <w:szCs w:val="20"/>
              </w:rPr>
              <w:t xml:space="preserve"> </w:t>
            </w:r>
            <w:r>
              <w:rPr>
                <w:sz w:val="20"/>
                <w:szCs w:val="20"/>
              </w:rPr>
              <w:t>tres</w:t>
            </w:r>
            <w:r>
              <w:rPr>
                <w:spacing w:val="1"/>
                <w:sz w:val="20"/>
                <w:szCs w:val="20"/>
              </w:rPr>
              <w:t xml:space="preserve"> </w:t>
            </w:r>
            <w:r>
              <w:rPr>
                <w:sz w:val="20"/>
                <w:szCs w:val="20"/>
              </w:rPr>
              <w:t>(3)</w:t>
            </w:r>
            <w:r>
              <w:rPr>
                <w:spacing w:val="1"/>
                <w:sz w:val="20"/>
                <w:szCs w:val="20"/>
              </w:rPr>
              <w:t xml:space="preserve"> </w:t>
            </w:r>
            <w:r>
              <w:rPr>
                <w:sz w:val="20"/>
                <w:szCs w:val="20"/>
              </w:rPr>
              <w:t>meses</w:t>
            </w:r>
            <w:r>
              <w:rPr>
                <w:spacing w:val="1"/>
                <w:sz w:val="20"/>
                <w:szCs w:val="20"/>
              </w:rPr>
              <w:t xml:space="preserve"> </w:t>
            </w:r>
            <w:r>
              <w:rPr>
                <w:sz w:val="20"/>
                <w:szCs w:val="20"/>
              </w:rPr>
              <w:t>anteriores</w:t>
            </w:r>
            <w:r>
              <w:rPr>
                <w:spacing w:val="1"/>
                <w:sz w:val="20"/>
                <w:szCs w:val="20"/>
              </w:rPr>
              <w:t xml:space="preserve"> </w:t>
            </w:r>
            <w:r>
              <w:rPr>
                <w:sz w:val="20"/>
                <w:szCs w:val="20"/>
              </w:rPr>
              <w:t>a</w:t>
            </w:r>
            <w:r>
              <w:rPr>
                <w:spacing w:val="1"/>
                <w:sz w:val="20"/>
                <w:szCs w:val="20"/>
              </w:rPr>
              <w:t xml:space="preserve"> </w:t>
            </w:r>
            <w:r>
              <w:rPr>
                <w:sz w:val="20"/>
                <w:szCs w:val="20"/>
              </w:rPr>
              <w:t>la</w:t>
            </w:r>
            <w:r>
              <w:rPr>
                <w:spacing w:val="1"/>
                <w:sz w:val="20"/>
                <w:szCs w:val="20"/>
              </w:rPr>
              <w:t xml:space="preserve"> </w:t>
            </w:r>
            <w:r>
              <w:rPr>
                <w:sz w:val="20"/>
                <w:szCs w:val="20"/>
              </w:rPr>
              <w:t>expedición</w:t>
            </w:r>
            <w:r>
              <w:rPr>
                <w:spacing w:val="20"/>
                <w:sz w:val="20"/>
                <w:szCs w:val="20"/>
              </w:rPr>
              <w:t xml:space="preserve"> </w:t>
            </w:r>
            <w:r>
              <w:rPr>
                <w:sz w:val="20"/>
                <w:szCs w:val="20"/>
              </w:rPr>
              <w:t>de</w:t>
            </w:r>
            <w:r>
              <w:rPr>
                <w:spacing w:val="18"/>
                <w:sz w:val="20"/>
                <w:szCs w:val="20"/>
              </w:rPr>
              <w:t xml:space="preserve"> </w:t>
            </w:r>
            <w:r>
              <w:rPr>
                <w:sz w:val="20"/>
                <w:szCs w:val="20"/>
              </w:rPr>
              <w:t>la</w:t>
            </w:r>
            <w:r>
              <w:rPr>
                <w:spacing w:val="18"/>
                <w:sz w:val="20"/>
                <w:szCs w:val="20"/>
              </w:rPr>
              <w:t xml:space="preserve"> </w:t>
            </w:r>
            <w:r>
              <w:rPr>
                <w:sz w:val="20"/>
                <w:szCs w:val="20"/>
              </w:rPr>
              <w:t>resolución</w:t>
            </w:r>
            <w:r>
              <w:rPr>
                <w:spacing w:val="21"/>
                <w:sz w:val="20"/>
                <w:szCs w:val="20"/>
              </w:rPr>
              <w:t xml:space="preserve"> </w:t>
            </w:r>
            <w:r>
              <w:rPr>
                <w:sz w:val="20"/>
                <w:szCs w:val="20"/>
              </w:rPr>
              <w:t>por</w:t>
            </w:r>
            <w:r>
              <w:rPr>
                <w:spacing w:val="17"/>
                <w:sz w:val="20"/>
                <w:szCs w:val="20"/>
              </w:rPr>
              <w:t xml:space="preserve"> </w:t>
            </w:r>
            <w:r>
              <w:rPr>
                <w:sz w:val="20"/>
                <w:szCs w:val="20"/>
              </w:rPr>
              <w:t>medio</w:t>
            </w:r>
            <w:r>
              <w:rPr>
                <w:spacing w:val="21"/>
                <w:sz w:val="20"/>
                <w:szCs w:val="20"/>
              </w:rPr>
              <w:t xml:space="preserve"> </w:t>
            </w:r>
            <w:r>
              <w:rPr>
                <w:sz w:val="20"/>
                <w:szCs w:val="20"/>
              </w:rPr>
              <w:t>de</w:t>
            </w:r>
            <w:r>
              <w:rPr>
                <w:spacing w:val="18"/>
                <w:sz w:val="20"/>
                <w:szCs w:val="20"/>
              </w:rPr>
              <w:t xml:space="preserve"> </w:t>
            </w:r>
            <w:r>
              <w:rPr>
                <w:sz w:val="20"/>
                <w:szCs w:val="20"/>
              </w:rPr>
              <w:t>la</w:t>
            </w:r>
            <w:r>
              <w:rPr>
                <w:spacing w:val="19"/>
                <w:sz w:val="20"/>
                <w:szCs w:val="20"/>
              </w:rPr>
              <w:t xml:space="preserve"> </w:t>
            </w:r>
            <w:r>
              <w:rPr>
                <w:sz w:val="20"/>
                <w:szCs w:val="20"/>
              </w:rPr>
              <w:t>cual</w:t>
            </w:r>
            <w:r>
              <w:rPr>
                <w:spacing w:val="18"/>
                <w:sz w:val="20"/>
                <w:szCs w:val="20"/>
              </w:rPr>
              <w:t xml:space="preserve"> </w:t>
            </w:r>
            <w:r>
              <w:rPr>
                <w:sz w:val="20"/>
                <w:szCs w:val="20"/>
              </w:rPr>
              <w:t>se</w:t>
            </w:r>
            <w:r>
              <w:rPr>
                <w:spacing w:val="18"/>
                <w:sz w:val="20"/>
                <w:szCs w:val="20"/>
              </w:rPr>
              <w:t xml:space="preserve"> </w:t>
            </w:r>
            <w:r>
              <w:rPr>
                <w:sz w:val="20"/>
                <w:szCs w:val="20"/>
              </w:rPr>
              <w:t>acoge</w:t>
            </w:r>
            <w:r>
              <w:rPr>
                <w:spacing w:val="18"/>
                <w:sz w:val="20"/>
                <w:szCs w:val="20"/>
              </w:rPr>
              <w:t xml:space="preserve"> </w:t>
            </w:r>
            <w:r>
              <w:rPr>
                <w:sz w:val="20"/>
                <w:szCs w:val="20"/>
              </w:rPr>
              <w:t>la recomendación</w:t>
            </w:r>
            <w:r>
              <w:rPr>
                <w:spacing w:val="-1"/>
                <w:sz w:val="20"/>
                <w:szCs w:val="20"/>
              </w:rPr>
              <w:t xml:space="preserve"> </w:t>
            </w:r>
            <w:r>
              <w:rPr>
                <w:sz w:val="20"/>
                <w:szCs w:val="20"/>
              </w:rPr>
              <w:t>del</w:t>
            </w:r>
            <w:r>
              <w:rPr>
                <w:spacing w:val="-4"/>
                <w:sz w:val="20"/>
                <w:szCs w:val="20"/>
              </w:rPr>
              <w:t xml:space="preserve"> </w:t>
            </w:r>
            <w:r>
              <w:rPr>
                <w:sz w:val="20"/>
                <w:szCs w:val="20"/>
              </w:rPr>
              <w:t>jurado.</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97" w:right="95" w:hanging="0"/>
              <w:jc w:val="center"/>
              <w:rPr>
                <w:sz w:val="20"/>
                <w:szCs w:val="20"/>
              </w:rPr>
            </w:pPr>
            <w:r>
              <w:rPr>
                <w:sz w:val="20"/>
                <w:szCs w:val="20"/>
              </w:rPr>
              <w:t>N/A</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77" w:right="77" w:hanging="0"/>
              <w:jc w:val="center"/>
              <w:rPr>
                <w:sz w:val="20"/>
                <w:szCs w:val="20"/>
              </w:rPr>
            </w:pPr>
            <w:r>
              <w:rPr>
                <w:sz w:val="20"/>
                <w:szCs w:val="20"/>
              </w:rPr>
              <w:t>N/A</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rPr>
                <w:sz w:val="20"/>
                <w:szCs w:val="20"/>
              </w:rPr>
            </w:pPr>
            <w:r>
              <w:rPr>
                <w:sz w:val="20"/>
                <w:szCs w:val="20"/>
              </w:rPr>
              <w:t xml:space="preserve">   </w:t>
            </w:r>
            <w:r>
              <w:rPr>
                <w:sz w:val="20"/>
                <w:szCs w:val="20"/>
              </w:rPr>
              <w:t>SI</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228" w:hanging="154"/>
              <w:jc w:val="center"/>
              <w:rPr>
                <w:sz w:val="20"/>
                <w:szCs w:val="20"/>
              </w:rPr>
            </w:pPr>
            <w:r>
              <w:rPr>
                <w:sz w:val="20"/>
                <w:szCs w:val="20"/>
              </w:rPr>
              <w:t>N/A</w:t>
            </w:r>
          </w:p>
        </w:tc>
      </w:tr>
      <w:tr>
        <w:trPr>
          <w:trHeight w:val="1927"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before="14" w:after="0"/>
              <w:ind w:left="69" w:right="190" w:hanging="3"/>
              <w:jc w:val="both"/>
              <w:rPr>
                <w:sz w:val="20"/>
                <w:szCs w:val="20"/>
              </w:rPr>
            </w:pPr>
            <w:r>
              <w:rPr>
                <w:sz w:val="20"/>
                <w:szCs w:val="20"/>
              </w:rPr>
              <w:t>Póliza de cumplimiento de disposiciones legales constituida a</w:t>
            </w:r>
            <w:r>
              <w:rPr>
                <w:spacing w:val="1"/>
                <w:sz w:val="20"/>
                <w:szCs w:val="20"/>
              </w:rPr>
              <w:t xml:space="preserve"> </w:t>
            </w:r>
            <w:r>
              <w:rPr>
                <w:sz w:val="20"/>
                <w:szCs w:val="20"/>
              </w:rPr>
              <w:t>favor</w:t>
            </w:r>
            <w:r>
              <w:rPr>
                <w:spacing w:val="-9"/>
                <w:sz w:val="20"/>
                <w:szCs w:val="20"/>
              </w:rPr>
              <w:t xml:space="preserve"> </w:t>
            </w:r>
            <w:r>
              <w:rPr>
                <w:sz w:val="20"/>
                <w:szCs w:val="20"/>
              </w:rPr>
              <w:t>de</w:t>
            </w:r>
            <w:r>
              <w:rPr>
                <w:spacing w:val="-8"/>
                <w:sz w:val="20"/>
                <w:szCs w:val="20"/>
              </w:rPr>
              <w:t xml:space="preserve"> </w:t>
            </w:r>
            <w:r>
              <w:rPr>
                <w:sz w:val="20"/>
                <w:szCs w:val="20"/>
              </w:rPr>
              <w:t>la</w:t>
            </w:r>
            <w:r>
              <w:rPr>
                <w:spacing w:val="-8"/>
                <w:sz w:val="20"/>
                <w:szCs w:val="20"/>
              </w:rPr>
              <w:t xml:space="preserve"> </w:t>
            </w:r>
            <w:r>
              <w:rPr>
                <w:sz w:val="20"/>
                <w:szCs w:val="20"/>
              </w:rPr>
              <w:t>entidad</w:t>
            </w:r>
            <w:r>
              <w:rPr>
                <w:spacing w:val="-7"/>
                <w:sz w:val="20"/>
                <w:szCs w:val="20"/>
              </w:rPr>
              <w:t xml:space="preserve"> </w:t>
            </w:r>
            <w:r>
              <w:rPr>
                <w:sz w:val="20"/>
                <w:szCs w:val="20"/>
              </w:rPr>
              <w:t>otorgante</w:t>
            </w:r>
            <w:r>
              <w:rPr>
                <w:spacing w:val="-8"/>
                <w:sz w:val="20"/>
                <w:szCs w:val="20"/>
              </w:rPr>
              <w:t xml:space="preserve"> </w:t>
            </w:r>
            <w:r>
              <w:rPr>
                <w:sz w:val="20"/>
                <w:szCs w:val="20"/>
              </w:rPr>
              <w:t>del</w:t>
            </w:r>
            <w:r>
              <w:rPr>
                <w:spacing w:val="-9"/>
                <w:sz w:val="20"/>
                <w:szCs w:val="20"/>
              </w:rPr>
              <w:t xml:space="preserve"> </w:t>
            </w:r>
            <w:r>
              <w:rPr>
                <w:sz w:val="20"/>
                <w:szCs w:val="20"/>
              </w:rPr>
              <w:t>estímulo,</w:t>
            </w:r>
            <w:r>
              <w:rPr>
                <w:spacing w:val="-7"/>
                <w:sz w:val="20"/>
                <w:szCs w:val="20"/>
              </w:rPr>
              <w:t xml:space="preserve"> </w:t>
            </w:r>
            <w:r>
              <w:rPr>
                <w:sz w:val="20"/>
                <w:szCs w:val="20"/>
              </w:rPr>
              <w:t>en</w:t>
            </w:r>
            <w:r>
              <w:rPr>
                <w:spacing w:val="-10"/>
                <w:sz w:val="20"/>
                <w:szCs w:val="20"/>
              </w:rPr>
              <w:t xml:space="preserve"> </w:t>
            </w:r>
            <w:r>
              <w:rPr>
                <w:sz w:val="20"/>
                <w:szCs w:val="20"/>
              </w:rPr>
              <w:t>una</w:t>
            </w:r>
            <w:r>
              <w:rPr>
                <w:spacing w:val="-10"/>
                <w:sz w:val="20"/>
                <w:szCs w:val="20"/>
              </w:rPr>
              <w:t xml:space="preserve"> </w:t>
            </w:r>
            <w:r>
              <w:rPr>
                <w:sz w:val="20"/>
                <w:szCs w:val="20"/>
              </w:rPr>
              <w:t>compañía</w:t>
            </w:r>
            <w:r>
              <w:rPr>
                <w:spacing w:val="-8"/>
                <w:sz w:val="20"/>
                <w:szCs w:val="20"/>
              </w:rPr>
              <w:t xml:space="preserve"> </w:t>
            </w:r>
            <w:r>
              <w:rPr>
                <w:sz w:val="20"/>
                <w:szCs w:val="20"/>
              </w:rPr>
              <w:t>de</w:t>
            </w:r>
            <w:r>
              <w:rPr>
                <w:spacing w:val="-59"/>
                <w:sz w:val="20"/>
                <w:szCs w:val="20"/>
              </w:rPr>
              <w:t xml:space="preserve"> </w:t>
            </w:r>
            <w:r>
              <w:rPr>
                <w:sz w:val="20"/>
                <w:szCs w:val="20"/>
              </w:rPr>
              <w:t>seguros legalmente establecida en Colombia, que ampare el</w:t>
            </w:r>
            <w:r>
              <w:rPr>
                <w:spacing w:val="1"/>
                <w:sz w:val="20"/>
                <w:szCs w:val="20"/>
              </w:rPr>
              <w:t xml:space="preserve"> </w:t>
            </w:r>
            <w:r>
              <w:rPr>
                <w:spacing w:val="-1"/>
                <w:sz w:val="20"/>
                <w:szCs w:val="20"/>
              </w:rPr>
              <w:t>riesgo</w:t>
            </w:r>
            <w:r>
              <w:rPr>
                <w:spacing w:val="-12"/>
                <w:sz w:val="20"/>
                <w:szCs w:val="20"/>
              </w:rPr>
              <w:t xml:space="preserve"> </w:t>
            </w:r>
            <w:r>
              <w:rPr>
                <w:sz w:val="20"/>
                <w:szCs w:val="20"/>
              </w:rPr>
              <w:t>por</w:t>
            </w:r>
            <w:r>
              <w:rPr>
                <w:spacing w:val="-11"/>
                <w:sz w:val="20"/>
                <w:szCs w:val="20"/>
              </w:rPr>
              <w:t xml:space="preserve"> </w:t>
            </w:r>
            <w:r>
              <w:rPr>
                <w:sz w:val="20"/>
                <w:szCs w:val="20"/>
              </w:rPr>
              <w:t>el</w:t>
            </w:r>
            <w:r>
              <w:rPr>
                <w:spacing w:val="-15"/>
                <w:sz w:val="20"/>
                <w:szCs w:val="20"/>
              </w:rPr>
              <w:t xml:space="preserve"> </w:t>
            </w:r>
            <w:r>
              <w:rPr>
                <w:sz w:val="20"/>
                <w:szCs w:val="20"/>
              </w:rPr>
              <w:t>treinta</w:t>
            </w:r>
            <w:r>
              <w:rPr>
                <w:spacing w:val="-11"/>
                <w:sz w:val="20"/>
                <w:szCs w:val="20"/>
              </w:rPr>
              <w:t xml:space="preserve"> </w:t>
            </w:r>
            <w:r>
              <w:rPr>
                <w:sz w:val="20"/>
                <w:szCs w:val="20"/>
              </w:rPr>
              <w:t>por</w:t>
            </w:r>
            <w:r>
              <w:rPr>
                <w:spacing w:val="-13"/>
                <w:sz w:val="20"/>
                <w:szCs w:val="20"/>
              </w:rPr>
              <w:t xml:space="preserve"> </w:t>
            </w:r>
            <w:r>
              <w:rPr>
                <w:sz w:val="20"/>
                <w:szCs w:val="20"/>
              </w:rPr>
              <w:t>ciento</w:t>
            </w:r>
            <w:r>
              <w:rPr>
                <w:spacing w:val="-11"/>
                <w:sz w:val="20"/>
                <w:szCs w:val="20"/>
              </w:rPr>
              <w:t xml:space="preserve"> </w:t>
            </w:r>
            <w:r>
              <w:rPr>
                <w:sz w:val="20"/>
                <w:szCs w:val="20"/>
              </w:rPr>
              <w:t>(30%)</w:t>
            </w:r>
            <w:r>
              <w:rPr>
                <w:spacing w:val="-12"/>
                <w:sz w:val="20"/>
                <w:szCs w:val="20"/>
              </w:rPr>
              <w:t xml:space="preserve"> </w:t>
            </w:r>
            <w:r>
              <w:rPr>
                <w:sz w:val="20"/>
                <w:szCs w:val="20"/>
              </w:rPr>
              <w:t>del</w:t>
            </w:r>
            <w:r>
              <w:rPr>
                <w:spacing w:val="-12"/>
                <w:sz w:val="20"/>
                <w:szCs w:val="20"/>
              </w:rPr>
              <w:t xml:space="preserve"> </w:t>
            </w:r>
            <w:r>
              <w:rPr>
                <w:sz w:val="20"/>
                <w:szCs w:val="20"/>
              </w:rPr>
              <w:t>valor</w:t>
            </w:r>
            <w:r>
              <w:rPr>
                <w:spacing w:val="-13"/>
                <w:sz w:val="20"/>
                <w:szCs w:val="20"/>
              </w:rPr>
              <w:t xml:space="preserve"> </w:t>
            </w:r>
            <w:r>
              <w:rPr>
                <w:sz w:val="20"/>
                <w:szCs w:val="20"/>
              </w:rPr>
              <w:t>total</w:t>
            </w:r>
            <w:r>
              <w:rPr>
                <w:spacing w:val="-14"/>
                <w:sz w:val="20"/>
                <w:szCs w:val="20"/>
              </w:rPr>
              <w:t xml:space="preserve"> </w:t>
            </w:r>
            <w:r>
              <w:rPr>
                <w:sz w:val="20"/>
                <w:szCs w:val="20"/>
              </w:rPr>
              <w:t>del</w:t>
            </w:r>
            <w:r>
              <w:rPr>
                <w:spacing w:val="-12"/>
                <w:sz w:val="20"/>
                <w:szCs w:val="20"/>
              </w:rPr>
              <w:t xml:space="preserve"> </w:t>
            </w:r>
            <w:r>
              <w:rPr>
                <w:sz w:val="20"/>
                <w:szCs w:val="20"/>
              </w:rPr>
              <w:t>estímulo,</w:t>
            </w:r>
            <w:r>
              <w:rPr>
                <w:spacing w:val="-59"/>
                <w:sz w:val="20"/>
                <w:szCs w:val="20"/>
              </w:rPr>
              <w:t xml:space="preserve"> </w:t>
            </w:r>
            <w:r>
              <w:rPr>
                <w:sz w:val="20"/>
                <w:szCs w:val="20"/>
              </w:rPr>
              <w:t>con una vigencia igual a la fecha límite de ejecución mismo y</w:t>
            </w:r>
            <w:r>
              <w:rPr>
                <w:spacing w:val="1"/>
                <w:sz w:val="20"/>
                <w:szCs w:val="20"/>
              </w:rPr>
              <w:t xml:space="preserve"> </w:t>
            </w:r>
            <w:r>
              <w:rPr>
                <w:spacing w:val="-1"/>
                <w:sz w:val="20"/>
                <w:szCs w:val="20"/>
              </w:rPr>
              <w:t>cuatro</w:t>
            </w:r>
            <w:r>
              <w:rPr>
                <w:spacing w:val="-17"/>
                <w:sz w:val="20"/>
                <w:szCs w:val="20"/>
              </w:rPr>
              <w:t xml:space="preserve"> </w:t>
            </w:r>
            <w:r>
              <w:rPr>
                <w:sz w:val="20"/>
                <w:szCs w:val="20"/>
              </w:rPr>
              <w:t>(4)</w:t>
            </w:r>
            <w:r>
              <w:rPr>
                <w:spacing w:val="-16"/>
                <w:sz w:val="20"/>
                <w:szCs w:val="20"/>
              </w:rPr>
              <w:t xml:space="preserve"> </w:t>
            </w:r>
            <w:r>
              <w:rPr>
                <w:sz w:val="20"/>
                <w:szCs w:val="20"/>
              </w:rPr>
              <w:t>meses</w:t>
            </w:r>
            <w:r>
              <w:rPr>
                <w:spacing w:val="-14"/>
                <w:sz w:val="20"/>
                <w:szCs w:val="20"/>
              </w:rPr>
              <w:t xml:space="preserve"> </w:t>
            </w:r>
            <w:r>
              <w:rPr>
                <w:sz w:val="20"/>
                <w:szCs w:val="20"/>
              </w:rPr>
              <w:t>más.</w:t>
            </w:r>
            <w:r>
              <w:rPr>
                <w:spacing w:val="-12"/>
                <w:sz w:val="20"/>
                <w:szCs w:val="20"/>
              </w:rPr>
              <w:t xml:space="preserve"> </w:t>
            </w:r>
            <w:r>
              <w:rPr>
                <w:sz w:val="20"/>
                <w:szCs w:val="20"/>
              </w:rPr>
              <w:t>Las</w:t>
            </w:r>
            <w:r>
              <w:rPr>
                <w:spacing w:val="-11"/>
                <w:sz w:val="20"/>
                <w:szCs w:val="20"/>
              </w:rPr>
              <w:t xml:space="preserve"> </w:t>
            </w:r>
            <w:r>
              <w:rPr>
                <w:sz w:val="20"/>
                <w:szCs w:val="20"/>
              </w:rPr>
              <w:t>pólizas</w:t>
            </w:r>
            <w:r>
              <w:rPr>
                <w:spacing w:val="-13"/>
                <w:sz w:val="20"/>
                <w:szCs w:val="20"/>
              </w:rPr>
              <w:t xml:space="preserve"> </w:t>
            </w:r>
            <w:r>
              <w:rPr>
                <w:sz w:val="20"/>
                <w:szCs w:val="20"/>
              </w:rPr>
              <w:t>deberán</w:t>
            </w:r>
            <w:r>
              <w:rPr>
                <w:spacing w:val="-14"/>
                <w:sz w:val="20"/>
                <w:szCs w:val="20"/>
              </w:rPr>
              <w:t xml:space="preserve"> </w:t>
            </w:r>
            <w:r>
              <w:rPr>
                <w:sz w:val="20"/>
                <w:szCs w:val="20"/>
              </w:rPr>
              <w:t>estar</w:t>
            </w:r>
            <w:r>
              <w:rPr>
                <w:spacing w:val="-13"/>
                <w:sz w:val="20"/>
                <w:szCs w:val="20"/>
              </w:rPr>
              <w:t xml:space="preserve"> </w:t>
            </w:r>
            <w:r>
              <w:rPr>
                <w:sz w:val="20"/>
                <w:szCs w:val="20"/>
              </w:rPr>
              <w:t>acompañadas</w:t>
            </w:r>
            <w:r>
              <w:rPr>
                <w:spacing w:val="-59"/>
                <w:sz w:val="20"/>
                <w:szCs w:val="20"/>
              </w:rPr>
              <w:t xml:space="preserve"> </w:t>
            </w:r>
            <w:r>
              <w:rPr>
                <w:sz w:val="20"/>
                <w:szCs w:val="20"/>
              </w:rPr>
              <w:t>del</w:t>
            </w:r>
            <w:r>
              <w:rPr>
                <w:spacing w:val="42"/>
                <w:sz w:val="20"/>
                <w:szCs w:val="20"/>
              </w:rPr>
              <w:t xml:space="preserve"> </w:t>
            </w:r>
            <w:r>
              <w:rPr>
                <w:sz w:val="20"/>
                <w:szCs w:val="20"/>
              </w:rPr>
              <w:t>soporte</w:t>
            </w:r>
            <w:r>
              <w:rPr>
                <w:spacing w:val="41"/>
                <w:sz w:val="20"/>
                <w:szCs w:val="20"/>
              </w:rPr>
              <w:t xml:space="preserve"> </w:t>
            </w:r>
            <w:r>
              <w:rPr>
                <w:sz w:val="20"/>
                <w:szCs w:val="20"/>
              </w:rPr>
              <w:t>de</w:t>
            </w:r>
            <w:r>
              <w:rPr>
                <w:spacing w:val="43"/>
                <w:sz w:val="20"/>
                <w:szCs w:val="20"/>
              </w:rPr>
              <w:t xml:space="preserve"> </w:t>
            </w:r>
            <w:r>
              <w:rPr>
                <w:sz w:val="20"/>
                <w:szCs w:val="20"/>
              </w:rPr>
              <w:t>pago</w:t>
            </w:r>
            <w:r>
              <w:rPr>
                <w:spacing w:val="40"/>
                <w:sz w:val="20"/>
                <w:szCs w:val="20"/>
              </w:rPr>
              <w:t xml:space="preserve"> </w:t>
            </w:r>
            <w:r>
              <w:rPr>
                <w:sz w:val="20"/>
                <w:szCs w:val="20"/>
              </w:rPr>
              <w:t>y</w:t>
            </w:r>
            <w:r>
              <w:rPr>
                <w:spacing w:val="41"/>
                <w:sz w:val="20"/>
                <w:szCs w:val="20"/>
              </w:rPr>
              <w:t xml:space="preserve"> </w:t>
            </w:r>
            <w:r>
              <w:rPr>
                <w:sz w:val="20"/>
                <w:szCs w:val="20"/>
              </w:rPr>
              <w:t>de</w:t>
            </w:r>
            <w:r>
              <w:rPr>
                <w:spacing w:val="43"/>
                <w:sz w:val="20"/>
                <w:szCs w:val="20"/>
              </w:rPr>
              <w:t xml:space="preserve"> </w:t>
            </w:r>
            <w:r>
              <w:rPr>
                <w:sz w:val="20"/>
                <w:szCs w:val="20"/>
              </w:rPr>
              <w:t>las</w:t>
            </w:r>
            <w:r>
              <w:rPr>
                <w:spacing w:val="43"/>
                <w:sz w:val="20"/>
                <w:szCs w:val="20"/>
              </w:rPr>
              <w:t xml:space="preserve"> </w:t>
            </w:r>
            <w:r>
              <w:rPr>
                <w:sz w:val="20"/>
                <w:szCs w:val="20"/>
              </w:rPr>
              <w:t>condiciones</w:t>
            </w:r>
            <w:r>
              <w:rPr>
                <w:spacing w:val="43"/>
                <w:sz w:val="20"/>
                <w:szCs w:val="20"/>
              </w:rPr>
              <w:t xml:space="preserve"> </w:t>
            </w:r>
            <w:r>
              <w:rPr>
                <w:sz w:val="20"/>
                <w:szCs w:val="20"/>
              </w:rPr>
              <w:t>generales</w:t>
            </w:r>
            <w:r>
              <w:rPr>
                <w:spacing w:val="43"/>
                <w:sz w:val="20"/>
                <w:szCs w:val="20"/>
              </w:rPr>
              <w:t xml:space="preserve"> </w:t>
            </w:r>
            <w:r>
              <w:rPr>
                <w:sz w:val="20"/>
                <w:szCs w:val="20"/>
              </w:rPr>
              <w:t>que</w:t>
            </w:r>
            <w:r>
              <w:rPr>
                <w:spacing w:val="43"/>
                <w:sz w:val="20"/>
                <w:szCs w:val="20"/>
              </w:rPr>
              <w:t xml:space="preserve"> </w:t>
            </w:r>
            <w:r>
              <w:rPr>
                <w:sz w:val="20"/>
                <w:szCs w:val="20"/>
              </w:rPr>
              <w:t>la rigen. Este</w:t>
            </w:r>
            <w:r>
              <w:rPr>
                <w:spacing w:val="-1"/>
                <w:sz w:val="20"/>
                <w:szCs w:val="20"/>
              </w:rPr>
              <w:t xml:space="preserve"> </w:t>
            </w:r>
            <w:r>
              <w:rPr>
                <w:sz w:val="20"/>
                <w:szCs w:val="20"/>
              </w:rPr>
              <w:t>documento</w:t>
            </w:r>
            <w:r>
              <w:rPr>
                <w:spacing w:val="-1"/>
                <w:sz w:val="20"/>
                <w:szCs w:val="20"/>
              </w:rPr>
              <w:t xml:space="preserve"> </w:t>
            </w:r>
            <w:r>
              <w:rPr>
                <w:sz w:val="20"/>
                <w:szCs w:val="20"/>
              </w:rPr>
              <w:t>NO</w:t>
            </w:r>
            <w:r>
              <w:rPr>
                <w:spacing w:val="1"/>
                <w:sz w:val="20"/>
                <w:szCs w:val="20"/>
              </w:rPr>
              <w:t xml:space="preserve"> </w:t>
            </w:r>
            <w:r>
              <w:rPr>
                <w:sz w:val="20"/>
                <w:szCs w:val="20"/>
              </w:rPr>
              <w:t>aplica</w:t>
            </w:r>
            <w:r>
              <w:rPr>
                <w:spacing w:val="-1"/>
                <w:sz w:val="20"/>
                <w:szCs w:val="20"/>
              </w:rPr>
              <w:t xml:space="preserve"> </w:t>
            </w:r>
            <w:r>
              <w:rPr>
                <w:sz w:val="20"/>
                <w:szCs w:val="20"/>
              </w:rPr>
              <w:t>para el</w:t>
            </w:r>
            <w:r>
              <w:rPr>
                <w:spacing w:val="-3"/>
                <w:sz w:val="20"/>
                <w:szCs w:val="20"/>
              </w:rPr>
              <w:t xml:space="preserve"> </w:t>
            </w:r>
            <w:r>
              <w:rPr>
                <w:sz w:val="20"/>
                <w:szCs w:val="20"/>
              </w:rPr>
              <w:t>caso</w:t>
            </w:r>
            <w:r>
              <w:rPr>
                <w:spacing w:val="-1"/>
                <w:sz w:val="20"/>
                <w:szCs w:val="20"/>
              </w:rPr>
              <w:t xml:space="preserve"> </w:t>
            </w:r>
            <w:r>
              <w:rPr>
                <w:sz w:val="20"/>
                <w:szCs w:val="20"/>
              </w:rPr>
              <w:t>de</w:t>
            </w:r>
            <w:r>
              <w:rPr>
                <w:spacing w:val="-6"/>
                <w:sz w:val="20"/>
                <w:szCs w:val="20"/>
              </w:rPr>
              <w:t xml:space="preserve"> </w:t>
            </w:r>
            <w:r>
              <w:rPr>
                <w:sz w:val="20"/>
                <w:szCs w:val="20"/>
              </w:rPr>
              <w:t>premios.</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97" w:right="95" w:hanging="0"/>
              <w:jc w:val="center"/>
              <w:rPr>
                <w:sz w:val="20"/>
                <w:szCs w:val="20"/>
              </w:rPr>
            </w:pPr>
            <w:r>
              <w:rPr>
                <w:sz w:val="20"/>
                <w:szCs w:val="20"/>
              </w:rPr>
              <w:t>SI</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77" w:right="77" w:hanging="0"/>
              <w:jc w:val="center"/>
              <w:rPr>
                <w:sz w:val="20"/>
                <w:szCs w:val="20"/>
              </w:rPr>
            </w:pPr>
            <w:r>
              <w:rPr>
                <w:sz w:val="20"/>
                <w:szCs w:val="20"/>
              </w:rPr>
              <w:t>SI</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318" w:hanging="0"/>
              <w:rPr>
                <w:sz w:val="20"/>
                <w:szCs w:val="20"/>
              </w:rPr>
            </w:pPr>
            <w:r>
              <w:rPr>
                <w:sz w:val="20"/>
                <w:szCs w:val="20"/>
              </w:rPr>
              <w:t>SI</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228" w:hanging="0"/>
              <w:rPr>
                <w:sz w:val="20"/>
                <w:szCs w:val="20"/>
              </w:rPr>
            </w:pPr>
            <w:r>
              <w:rPr>
                <w:sz w:val="20"/>
                <w:szCs w:val="20"/>
              </w:rPr>
              <w:t>SI</w:t>
            </w:r>
          </w:p>
        </w:tc>
      </w:tr>
      <w:tr>
        <w:trPr>
          <w:trHeight w:val="1927" w:hRule="atLeast"/>
        </w:trPr>
        <w:tc>
          <w:tcPr>
            <w:tcW w:w="6416" w:type="dxa"/>
            <w:tcBorders>
              <w:top w:val="single" w:sz="4" w:space="0" w:color="000000"/>
              <w:left w:val="single" w:sz="4" w:space="0" w:color="000000"/>
              <w:bottom w:val="single" w:sz="4" w:space="0" w:color="000000"/>
              <w:right w:val="single" w:sz="4" w:space="0" w:color="000000"/>
            </w:tcBorders>
            <w:shd w:fill="auto" w:val="clear"/>
          </w:tcPr>
          <w:p>
            <w:pPr>
              <w:pStyle w:val="TableParagraph"/>
              <w:spacing w:lineRule="auto" w:line="360" w:before="16" w:after="0"/>
              <w:ind w:left="69" w:right="189" w:hanging="3"/>
              <w:jc w:val="both"/>
              <w:rPr>
                <w:sz w:val="20"/>
                <w:szCs w:val="20"/>
              </w:rPr>
            </w:pPr>
            <w:r>
              <w:rPr>
                <w:sz w:val="20"/>
                <w:szCs w:val="20"/>
              </w:rPr>
              <w:t>Certificación</w:t>
            </w:r>
            <w:r>
              <w:rPr>
                <w:spacing w:val="1"/>
                <w:sz w:val="20"/>
                <w:szCs w:val="20"/>
              </w:rPr>
              <w:t xml:space="preserve"> </w:t>
            </w:r>
            <w:r>
              <w:rPr>
                <w:sz w:val="20"/>
                <w:szCs w:val="20"/>
              </w:rPr>
              <w:t>de</w:t>
            </w:r>
            <w:r>
              <w:rPr>
                <w:spacing w:val="1"/>
                <w:sz w:val="20"/>
                <w:szCs w:val="20"/>
              </w:rPr>
              <w:t xml:space="preserve"> </w:t>
            </w:r>
            <w:r>
              <w:rPr>
                <w:sz w:val="20"/>
                <w:szCs w:val="20"/>
              </w:rPr>
              <w:t>afiliación</w:t>
            </w:r>
            <w:r>
              <w:rPr>
                <w:spacing w:val="1"/>
                <w:sz w:val="20"/>
                <w:szCs w:val="20"/>
              </w:rPr>
              <w:t xml:space="preserve"> </w:t>
            </w:r>
            <w:r>
              <w:rPr>
                <w:sz w:val="20"/>
                <w:szCs w:val="20"/>
              </w:rPr>
              <w:t>activa</w:t>
            </w:r>
            <w:r>
              <w:rPr>
                <w:spacing w:val="1"/>
                <w:sz w:val="20"/>
                <w:szCs w:val="20"/>
              </w:rPr>
              <w:t xml:space="preserve"> </w:t>
            </w:r>
            <w:r>
              <w:rPr>
                <w:sz w:val="20"/>
                <w:szCs w:val="20"/>
              </w:rPr>
              <w:t>al</w:t>
            </w:r>
            <w:r>
              <w:rPr>
                <w:spacing w:val="1"/>
                <w:sz w:val="20"/>
                <w:szCs w:val="20"/>
              </w:rPr>
              <w:t xml:space="preserve"> </w:t>
            </w:r>
            <w:r>
              <w:rPr>
                <w:sz w:val="20"/>
                <w:szCs w:val="20"/>
              </w:rPr>
              <w:t>Sistema</w:t>
            </w:r>
            <w:r>
              <w:rPr>
                <w:spacing w:val="1"/>
                <w:sz w:val="20"/>
                <w:szCs w:val="20"/>
              </w:rPr>
              <w:t xml:space="preserve"> </w:t>
            </w:r>
            <w:r>
              <w:rPr>
                <w:sz w:val="20"/>
                <w:szCs w:val="20"/>
              </w:rPr>
              <w:t>General</w:t>
            </w:r>
            <w:r>
              <w:rPr>
                <w:spacing w:val="1"/>
                <w:sz w:val="20"/>
                <w:szCs w:val="20"/>
              </w:rPr>
              <w:t xml:space="preserve"> </w:t>
            </w:r>
            <w:r>
              <w:rPr>
                <w:sz w:val="20"/>
                <w:szCs w:val="20"/>
              </w:rPr>
              <w:t>de</w:t>
            </w:r>
            <w:r>
              <w:rPr>
                <w:spacing w:val="1"/>
                <w:sz w:val="20"/>
                <w:szCs w:val="20"/>
              </w:rPr>
              <w:t xml:space="preserve"> </w:t>
            </w:r>
            <w:r>
              <w:rPr>
                <w:sz w:val="20"/>
                <w:szCs w:val="20"/>
              </w:rPr>
              <w:t>Seguridad</w:t>
            </w:r>
            <w:r>
              <w:rPr>
                <w:spacing w:val="-3"/>
                <w:sz w:val="20"/>
                <w:szCs w:val="20"/>
              </w:rPr>
              <w:t xml:space="preserve"> </w:t>
            </w:r>
            <w:r>
              <w:rPr>
                <w:sz w:val="20"/>
                <w:szCs w:val="20"/>
              </w:rPr>
              <w:t>Social</w:t>
            </w:r>
            <w:r>
              <w:rPr>
                <w:spacing w:val="-3"/>
                <w:sz w:val="20"/>
                <w:szCs w:val="20"/>
              </w:rPr>
              <w:t xml:space="preserve"> </w:t>
            </w:r>
            <w:r>
              <w:rPr>
                <w:sz w:val="20"/>
                <w:szCs w:val="20"/>
              </w:rPr>
              <w:t>en</w:t>
            </w:r>
            <w:r>
              <w:rPr>
                <w:spacing w:val="-3"/>
                <w:sz w:val="20"/>
                <w:szCs w:val="20"/>
              </w:rPr>
              <w:t xml:space="preserve"> </w:t>
            </w:r>
            <w:r>
              <w:rPr>
                <w:sz w:val="20"/>
                <w:szCs w:val="20"/>
              </w:rPr>
              <w:t>Salud.</w:t>
            </w:r>
            <w:r>
              <w:rPr>
                <w:spacing w:val="-1"/>
                <w:sz w:val="20"/>
                <w:szCs w:val="20"/>
              </w:rPr>
              <w:t xml:space="preserve"> </w:t>
            </w:r>
            <w:r>
              <w:rPr>
                <w:sz w:val="20"/>
                <w:szCs w:val="20"/>
              </w:rPr>
              <w:t>En</w:t>
            </w:r>
            <w:r>
              <w:rPr>
                <w:spacing w:val="-2"/>
                <w:sz w:val="20"/>
                <w:szCs w:val="20"/>
              </w:rPr>
              <w:t xml:space="preserve"> </w:t>
            </w:r>
            <w:r>
              <w:rPr>
                <w:sz w:val="20"/>
                <w:szCs w:val="20"/>
              </w:rPr>
              <w:t>el</w:t>
            </w:r>
            <w:r>
              <w:rPr>
                <w:spacing w:val="-3"/>
                <w:sz w:val="20"/>
                <w:szCs w:val="20"/>
              </w:rPr>
              <w:t xml:space="preserve"> </w:t>
            </w:r>
            <w:r>
              <w:rPr>
                <w:sz w:val="20"/>
                <w:szCs w:val="20"/>
              </w:rPr>
              <w:t>caso</w:t>
            </w:r>
            <w:r>
              <w:rPr>
                <w:spacing w:val="-2"/>
                <w:sz w:val="20"/>
                <w:szCs w:val="20"/>
              </w:rPr>
              <w:t xml:space="preserve"> </w:t>
            </w:r>
            <w:r>
              <w:rPr>
                <w:sz w:val="20"/>
                <w:szCs w:val="20"/>
              </w:rPr>
              <w:t>de</w:t>
            </w:r>
            <w:r>
              <w:rPr>
                <w:spacing w:val="-5"/>
                <w:sz w:val="20"/>
                <w:szCs w:val="20"/>
              </w:rPr>
              <w:t xml:space="preserve"> </w:t>
            </w:r>
            <w:r>
              <w:rPr>
                <w:sz w:val="20"/>
                <w:szCs w:val="20"/>
              </w:rPr>
              <w:t>las</w:t>
            </w:r>
            <w:r>
              <w:rPr>
                <w:spacing w:val="-2"/>
                <w:sz w:val="20"/>
                <w:szCs w:val="20"/>
              </w:rPr>
              <w:t xml:space="preserve"> </w:t>
            </w:r>
            <w:r>
              <w:rPr>
                <w:sz w:val="20"/>
                <w:szCs w:val="20"/>
              </w:rPr>
              <w:t>agrupaciones,</w:t>
            </w:r>
            <w:r>
              <w:rPr>
                <w:spacing w:val="-2"/>
                <w:sz w:val="20"/>
                <w:szCs w:val="20"/>
              </w:rPr>
              <w:t xml:space="preserve"> </w:t>
            </w:r>
            <w:r>
              <w:rPr>
                <w:sz w:val="20"/>
                <w:szCs w:val="20"/>
              </w:rPr>
              <w:t>se</w:t>
            </w:r>
            <w:r>
              <w:rPr>
                <w:spacing w:val="-58"/>
                <w:sz w:val="20"/>
                <w:szCs w:val="20"/>
              </w:rPr>
              <w:t xml:space="preserve"> </w:t>
            </w:r>
            <w:r>
              <w:rPr>
                <w:sz w:val="20"/>
                <w:szCs w:val="20"/>
              </w:rPr>
              <w:t>deberá presentar solo la certificación del representante de la</w:t>
            </w:r>
            <w:r>
              <w:rPr>
                <w:spacing w:val="1"/>
                <w:sz w:val="20"/>
                <w:szCs w:val="20"/>
              </w:rPr>
              <w:t xml:space="preserve"> </w:t>
            </w:r>
            <w:r>
              <w:rPr>
                <w:sz w:val="20"/>
                <w:szCs w:val="20"/>
              </w:rPr>
              <w:t>agrupación. En el caso de las personas jurídicas, se deberá</w:t>
            </w:r>
            <w:r>
              <w:rPr>
                <w:spacing w:val="1"/>
                <w:sz w:val="20"/>
                <w:szCs w:val="20"/>
              </w:rPr>
              <w:t xml:space="preserve"> </w:t>
            </w:r>
            <w:r>
              <w:rPr>
                <w:sz w:val="20"/>
                <w:szCs w:val="20"/>
              </w:rPr>
              <w:t>presentar un certificado expedido por el revisor fiscal o por el</w:t>
            </w:r>
            <w:r>
              <w:rPr>
                <w:spacing w:val="1"/>
                <w:sz w:val="20"/>
                <w:szCs w:val="20"/>
              </w:rPr>
              <w:t xml:space="preserve"> </w:t>
            </w:r>
            <w:r>
              <w:rPr>
                <w:sz w:val="20"/>
                <w:szCs w:val="20"/>
              </w:rPr>
              <w:t>representante</w:t>
            </w:r>
            <w:r>
              <w:rPr>
                <w:spacing w:val="-8"/>
                <w:sz w:val="20"/>
                <w:szCs w:val="20"/>
              </w:rPr>
              <w:t xml:space="preserve"> </w:t>
            </w:r>
            <w:r>
              <w:rPr>
                <w:sz w:val="20"/>
                <w:szCs w:val="20"/>
              </w:rPr>
              <w:t>legal</w:t>
            </w:r>
            <w:r>
              <w:rPr>
                <w:spacing w:val="-5"/>
                <w:sz w:val="20"/>
                <w:szCs w:val="20"/>
              </w:rPr>
              <w:t xml:space="preserve"> </w:t>
            </w:r>
            <w:r>
              <w:rPr>
                <w:sz w:val="20"/>
                <w:szCs w:val="20"/>
              </w:rPr>
              <w:t>en</w:t>
            </w:r>
            <w:r>
              <w:rPr>
                <w:spacing w:val="-6"/>
                <w:sz w:val="20"/>
                <w:szCs w:val="20"/>
              </w:rPr>
              <w:t xml:space="preserve"> </w:t>
            </w:r>
            <w:r>
              <w:rPr>
                <w:sz w:val="20"/>
                <w:szCs w:val="20"/>
              </w:rPr>
              <w:t>donde</w:t>
            </w:r>
            <w:r>
              <w:rPr>
                <w:spacing w:val="-5"/>
                <w:sz w:val="20"/>
                <w:szCs w:val="20"/>
              </w:rPr>
              <w:t xml:space="preserve"> </w:t>
            </w:r>
            <w:r>
              <w:rPr>
                <w:sz w:val="20"/>
                <w:szCs w:val="20"/>
              </w:rPr>
              <w:t>se</w:t>
            </w:r>
            <w:r>
              <w:rPr>
                <w:spacing w:val="-5"/>
                <w:sz w:val="20"/>
                <w:szCs w:val="20"/>
              </w:rPr>
              <w:t xml:space="preserve"> </w:t>
            </w:r>
            <w:r>
              <w:rPr>
                <w:sz w:val="20"/>
                <w:szCs w:val="20"/>
              </w:rPr>
              <w:t>acredite</w:t>
            </w:r>
            <w:r>
              <w:rPr>
                <w:spacing w:val="-4"/>
                <w:sz w:val="20"/>
                <w:szCs w:val="20"/>
              </w:rPr>
              <w:t xml:space="preserve"> </w:t>
            </w:r>
            <w:r>
              <w:rPr>
                <w:sz w:val="20"/>
                <w:szCs w:val="20"/>
              </w:rPr>
              <w:t>que</w:t>
            </w:r>
            <w:r>
              <w:rPr>
                <w:spacing w:val="-5"/>
                <w:sz w:val="20"/>
                <w:szCs w:val="20"/>
              </w:rPr>
              <w:t xml:space="preserve"> </w:t>
            </w:r>
            <w:r>
              <w:rPr>
                <w:sz w:val="20"/>
                <w:szCs w:val="20"/>
              </w:rPr>
              <w:t>la</w:t>
            </w:r>
            <w:r>
              <w:rPr>
                <w:spacing w:val="-4"/>
                <w:sz w:val="20"/>
                <w:szCs w:val="20"/>
              </w:rPr>
              <w:t xml:space="preserve"> </w:t>
            </w:r>
            <w:r>
              <w:rPr>
                <w:sz w:val="20"/>
                <w:szCs w:val="20"/>
              </w:rPr>
              <w:t>entidad</w:t>
            </w:r>
            <w:r>
              <w:rPr>
                <w:spacing w:val="-6"/>
                <w:sz w:val="20"/>
                <w:szCs w:val="20"/>
              </w:rPr>
              <w:t xml:space="preserve"> </w:t>
            </w:r>
            <w:r>
              <w:rPr>
                <w:sz w:val="20"/>
                <w:szCs w:val="20"/>
              </w:rPr>
              <w:t>está</w:t>
            </w:r>
            <w:r>
              <w:rPr>
                <w:spacing w:val="-6"/>
                <w:sz w:val="20"/>
                <w:szCs w:val="20"/>
              </w:rPr>
              <w:t xml:space="preserve"> </w:t>
            </w:r>
            <w:r>
              <w:rPr>
                <w:sz w:val="20"/>
                <w:szCs w:val="20"/>
              </w:rPr>
              <w:t>al</w:t>
            </w:r>
            <w:r>
              <w:rPr>
                <w:spacing w:val="-59"/>
                <w:sz w:val="20"/>
                <w:szCs w:val="20"/>
              </w:rPr>
              <w:t xml:space="preserve"> </w:t>
            </w:r>
            <w:r>
              <w:rPr>
                <w:sz w:val="20"/>
                <w:szCs w:val="20"/>
              </w:rPr>
              <w:t>día</w:t>
            </w:r>
            <w:r>
              <w:rPr>
                <w:spacing w:val="-10"/>
                <w:sz w:val="20"/>
                <w:szCs w:val="20"/>
              </w:rPr>
              <w:t xml:space="preserve"> </w:t>
            </w:r>
            <w:r>
              <w:rPr>
                <w:sz w:val="20"/>
                <w:szCs w:val="20"/>
              </w:rPr>
              <w:t>en</w:t>
            </w:r>
            <w:r>
              <w:rPr>
                <w:spacing w:val="-10"/>
                <w:sz w:val="20"/>
                <w:szCs w:val="20"/>
              </w:rPr>
              <w:t xml:space="preserve"> </w:t>
            </w:r>
            <w:r>
              <w:rPr>
                <w:sz w:val="20"/>
                <w:szCs w:val="20"/>
              </w:rPr>
              <w:t>el</w:t>
            </w:r>
            <w:r>
              <w:rPr>
                <w:spacing w:val="-9"/>
                <w:sz w:val="20"/>
                <w:szCs w:val="20"/>
              </w:rPr>
              <w:t xml:space="preserve"> </w:t>
            </w:r>
            <w:r>
              <w:rPr>
                <w:sz w:val="20"/>
                <w:szCs w:val="20"/>
              </w:rPr>
              <w:t>pago</w:t>
            </w:r>
            <w:r>
              <w:rPr>
                <w:spacing w:val="-10"/>
                <w:sz w:val="20"/>
                <w:szCs w:val="20"/>
              </w:rPr>
              <w:t xml:space="preserve"> </w:t>
            </w:r>
            <w:r>
              <w:rPr>
                <w:sz w:val="20"/>
                <w:szCs w:val="20"/>
              </w:rPr>
              <w:t>de</w:t>
            </w:r>
            <w:r>
              <w:rPr>
                <w:spacing w:val="-10"/>
                <w:sz w:val="20"/>
                <w:szCs w:val="20"/>
              </w:rPr>
              <w:t xml:space="preserve"> </w:t>
            </w:r>
            <w:r>
              <w:rPr>
                <w:sz w:val="20"/>
                <w:szCs w:val="20"/>
              </w:rPr>
              <w:t>los</w:t>
            </w:r>
            <w:r>
              <w:rPr>
                <w:spacing w:val="-10"/>
                <w:sz w:val="20"/>
                <w:szCs w:val="20"/>
              </w:rPr>
              <w:t xml:space="preserve"> </w:t>
            </w:r>
            <w:r>
              <w:rPr>
                <w:sz w:val="20"/>
                <w:szCs w:val="20"/>
              </w:rPr>
              <w:t>aportes</w:t>
            </w:r>
            <w:r>
              <w:rPr>
                <w:spacing w:val="-9"/>
                <w:sz w:val="20"/>
                <w:szCs w:val="20"/>
              </w:rPr>
              <w:t xml:space="preserve"> </w:t>
            </w:r>
            <w:r>
              <w:rPr>
                <w:sz w:val="20"/>
                <w:szCs w:val="20"/>
              </w:rPr>
              <w:t>parafiscales</w:t>
            </w:r>
            <w:r>
              <w:rPr>
                <w:spacing w:val="-9"/>
                <w:sz w:val="20"/>
                <w:szCs w:val="20"/>
              </w:rPr>
              <w:t xml:space="preserve"> </w:t>
            </w:r>
            <w:r>
              <w:rPr>
                <w:sz w:val="20"/>
                <w:szCs w:val="20"/>
              </w:rPr>
              <w:t>y</w:t>
            </w:r>
            <w:r>
              <w:rPr>
                <w:spacing w:val="-10"/>
                <w:sz w:val="20"/>
                <w:szCs w:val="20"/>
              </w:rPr>
              <w:t xml:space="preserve"> </w:t>
            </w:r>
            <w:r>
              <w:rPr>
                <w:sz w:val="20"/>
                <w:szCs w:val="20"/>
              </w:rPr>
              <w:t>de</w:t>
            </w:r>
            <w:r>
              <w:rPr>
                <w:spacing w:val="-10"/>
                <w:sz w:val="20"/>
                <w:szCs w:val="20"/>
              </w:rPr>
              <w:t xml:space="preserve"> </w:t>
            </w:r>
            <w:r>
              <w:rPr>
                <w:sz w:val="20"/>
                <w:szCs w:val="20"/>
              </w:rPr>
              <w:t>seguridad</w:t>
            </w:r>
            <w:r>
              <w:rPr>
                <w:spacing w:val="-7"/>
                <w:sz w:val="20"/>
                <w:szCs w:val="20"/>
              </w:rPr>
              <w:t xml:space="preserve"> </w:t>
            </w:r>
            <w:r>
              <w:rPr>
                <w:sz w:val="20"/>
                <w:szCs w:val="20"/>
              </w:rPr>
              <w:t>social o que no</w:t>
            </w:r>
            <w:r>
              <w:rPr>
                <w:spacing w:val="-2"/>
                <w:sz w:val="20"/>
                <w:szCs w:val="20"/>
              </w:rPr>
              <w:t xml:space="preserve"> </w:t>
            </w:r>
            <w:r>
              <w:rPr>
                <w:sz w:val="20"/>
                <w:szCs w:val="20"/>
              </w:rPr>
              <w:t>está</w:t>
            </w:r>
            <w:r>
              <w:rPr>
                <w:spacing w:val="-1"/>
                <w:sz w:val="20"/>
                <w:szCs w:val="20"/>
              </w:rPr>
              <w:t xml:space="preserve"> </w:t>
            </w:r>
            <w:r>
              <w:rPr>
                <w:sz w:val="20"/>
                <w:szCs w:val="20"/>
              </w:rPr>
              <w:t>obligada a</w:t>
            </w:r>
            <w:r>
              <w:rPr>
                <w:spacing w:val="-2"/>
                <w:sz w:val="20"/>
                <w:szCs w:val="20"/>
              </w:rPr>
              <w:t xml:space="preserve"> </w:t>
            </w:r>
            <w:r>
              <w:rPr>
                <w:sz w:val="20"/>
                <w:szCs w:val="20"/>
              </w:rPr>
              <w:t>hacerlo, según</w:t>
            </w:r>
            <w:r>
              <w:rPr>
                <w:spacing w:val="-2"/>
                <w:sz w:val="20"/>
                <w:szCs w:val="20"/>
              </w:rPr>
              <w:t xml:space="preserve"> </w:t>
            </w:r>
            <w:r>
              <w:rPr>
                <w:sz w:val="20"/>
                <w:szCs w:val="20"/>
              </w:rPr>
              <w:t>sea el</w:t>
            </w:r>
            <w:r>
              <w:rPr>
                <w:spacing w:val="-2"/>
                <w:sz w:val="20"/>
                <w:szCs w:val="20"/>
              </w:rPr>
              <w:t xml:space="preserve"> </w:t>
            </w:r>
            <w:r>
              <w:rPr>
                <w:sz w:val="20"/>
                <w:szCs w:val="20"/>
              </w:rPr>
              <w:t>caso.</w:t>
            </w:r>
          </w:p>
        </w:tc>
        <w:tc>
          <w:tcPr>
            <w:tcW w:w="56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97" w:right="95" w:hanging="0"/>
              <w:jc w:val="center"/>
              <w:rPr>
                <w:sz w:val="20"/>
                <w:szCs w:val="20"/>
              </w:rPr>
            </w:pPr>
            <w:r>
              <w:rPr>
                <w:sz w:val="20"/>
                <w:szCs w:val="20"/>
              </w:rPr>
              <w:t>SI</w:t>
            </w:r>
          </w:p>
        </w:tc>
        <w:tc>
          <w:tcPr>
            <w:tcW w:w="78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77" w:right="77" w:hanging="0"/>
              <w:jc w:val="center"/>
              <w:rPr>
                <w:sz w:val="20"/>
                <w:szCs w:val="20"/>
              </w:rPr>
            </w:pPr>
            <w:r>
              <w:rPr>
                <w:sz w:val="20"/>
                <w:szCs w:val="20"/>
              </w:rPr>
              <w:t>SI</w:t>
            </w:r>
          </w:p>
        </w:tc>
        <w:tc>
          <w:tcPr>
            <w:tcW w:w="602"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318" w:hanging="0"/>
              <w:rPr>
                <w:sz w:val="20"/>
                <w:szCs w:val="20"/>
              </w:rPr>
            </w:pPr>
            <w:r>
              <w:rPr>
                <w:sz w:val="20"/>
                <w:szCs w:val="20"/>
              </w:rPr>
              <w:t>SI</w:t>
            </w:r>
          </w:p>
        </w:tc>
        <w:tc>
          <w:tcPr>
            <w:tcW w:w="56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spacing w:before="14" w:after="0"/>
              <w:ind w:left="228" w:hanging="0"/>
              <w:rPr>
                <w:sz w:val="20"/>
                <w:szCs w:val="20"/>
              </w:rPr>
            </w:pPr>
            <w:r>
              <w:rPr>
                <w:sz w:val="20"/>
                <w:szCs w:val="20"/>
              </w:rPr>
              <w:t>SI</w:t>
            </w:r>
          </w:p>
        </w:tc>
      </w:tr>
    </w:tbl>
    <w:p>
      <w:pPr>
        <w:pStyle w:val="Normal"/>
        <w:spacing w:lineRule="auto" w:line="360" w:before="93" w:after="0"/>
        <w:ind w:left="1254" w:right="615" w:hanging="0"/>
        <w:jc w:val="both"/>
        <w:rPr/>
      </w:pPr>
      <w:r>
        <w:rPr/>
      </w:r>
    </w:p>
    <w:p>
      <w:pPr>
        <w:pStyle w:val="Normal"/>
        <w:spacing w:lineRule="auto" w:line="360"/>
        <w:ind w:left="1254" w:right="615" w:hanging="0"/>
        <w:jc w:val="both"/>
        <w:rPr/>
      </w:pPr>
      <w:r>
        <w:rPr/>
        <w:t>Estos</w:t>
      </w:r>
      <w:r>
        <w:rPr>
          <w:spacing w:val="-9"/>
        </w:rPr>
        <w:t xml:space="preserve"> </w:t>
      </w:r>
      <w:r>
        <w:rPr/>
        <w:t>documentos</w:t>
      </w:r>
      <w:r>
        <w:rPr>
          <w:spacing w:val="-8"/>
        </w:rPr>
        <w:t xml:space="preserve"> </w:t>
      </w:r>
      <w:r>
        <w:rPr/>
        <w:t>son</w:t>
      </w:r>
      <w:r>
        <w:rPr>
          <w:spacing w:val="-12"/>
        </w:rPr>
        <w:t xml:space="preserve"> </w:t>
      </w:r>
      <w:r>
        <w:rPr/>
        <w:t>indispensables</w:t>
      </w:r>
      <w:r>
        <w:rPr>
          <w:spacing w:val="-8"/>
        </w:rPr>
        <w:t xml:space="preserve"> </w:t>
      </w:r>
      <w:r>
        <w:rPr/>
        <w:t>para</w:t>
      </w:r>
      <w:r>
        <w:rPr>
          <w:spacing w:val="-9"/>
        </w:rPr>
        <w:t xml:space="preserve"> </w:t>
      </w:r>
      <w:r>
        <w:rPr/>
        <w:t>el</w:t>
      </w:r>
      <w:r>
        <w:rPr>
          <w:spacing w:val="-9"/>
        </w:rPr>
        <w:t xml:space="preserve"> </w:t>
      </w:r>
      <w:r>
        <w:rPr/>
        <w:t>desembolso</w:t>
      </w:r>
      <w:r>
        <w:rPr>
          <w:spacing w:val="-9"/>
        </w:rPr>
        <w:t xml:space="preserve"> </w:t>
      </w:r>
      <w:r>
        <w:rPr/>
        <w:t>del</w:t>
      </w:r>
      <w:r>
        <w:rPr>
          <w:spacing w:val="-9"/>
        </w:rPr>
        <w:t xml:space="preserve"> </w:t>
      </w:r>
      <w:r>
        <w:rPr/>
        <w:t>estímulo</w:t>
      </w:r>
      <w:r>
        <w:rPr>
          <w:spacing w:val="-9"/>
        </w:rPr>
        <w:t xml:space="preserve"> </w:t>
      </w:r>
      <w:r>
        <w:rPr/>
        <w:t>económico</w:t>
      </w:r>
      <w:r>
        <w:rPr>
          <w:spacing w:val="-59"/>
        </w:rPr>
        <w:t xml:space="preserve"> </w:t>
      </w:r>
      <w:r>
        <w:rPr/>
        <w:t>y</w:t>
      </w:r>
      <w:r>
        <w:rPr>
          <w:spacing w:val="-6"/>
        </w:rPr>
        <w:t xml:space="preserve"> </w:t>
      </w:r>
      <w:r>
        <w:rPr/>
        <w:t>la</w:t>
      </w:r>
      <w:r>
        <w:rPr>
          <w:spacing w:val="-5"/>
        </w:rPr>
        <w:t xml:space="preserve"> </w:t>
      </w:r>
      <w:r>
        <w:rPr/>
        <w:t>ejecución</w:t>
      </w:r>
      <w:r>
        <w:rPr>
          <w:spacing w:val="-6"/>
        </w:rPr>
        <w:t xml:space="preserve"> </w:t>
      </w:r>
      <w:r>
        <w:rPr/>
        <w:t>de</w:t>
      </w:r>
      <w:r>
        <w:rPr>
          <w:spacing w:val="-6"/>
        </w:rPr>
        <w:t xml:space="preserve"> </w:t>
      </w:r>
      <w:r>
        <w:rPr/>
        <w:t>la</w:t>
      </w:r>
      <w:r>
        <w:rPr>
          <w:spacing w:val="-5"/>
        </w:rPr>
        <w:t xml:space="preserve"> </w:t>
      </w:r>
      <w:r>
        <w:rPr/>
        <w:t>propuesta.</w:t>
      </w:r>
      <w:r>
        <w:rPr>
          <w:spacing w:val="-3"/>
        </w:rPr>
        <w:t xml:space="preserve"> </w:t>
      </w:r>
      <w:r>
        <w:rPr>
          <w:rFonts w:ascii="Arial" w:hAnsi="Arial"/>
          <w:b/>
          <w:i/>
        </w:rPr>
        <w:t>No</w:t>
      </w:r>
      <w:r>
        <w:rPr>
          <w:rFonts w:ascii="Arial" w:hAnsi="Arial"/>
          <w:b/>
          <w:i/>
          <w:spacing w:val="-8"/>
        </w:rPr>
        <w:t xml:space="preserve"> </w:t>
      </w:r>
      <w:r>
        <w:rPr>
          <w:rFonts w:ascii="Arial" w:hAnsi="Arial"/>
          <w:b/>
          <w:i/>
        </w:rPr>
        <w:t>presentarlos</w:t>
      </w:r>
      <w:r>
        <w:rPr>
          <w:rFonts w:ascii="Arial" w:hAnsi="Arial"/>
          <w:b/>
          <w:i/>
          <w:spacing w:val="-8"/>
        </w:rPr>
        <w:t xml:space="preserve"> </w:t>
      </w:r>
      <w:r>
        <w:rPr>
          <w:rFonts w:ascii="Arial" w:hAnsi="Arial"/>
          <w:b/>
          <w:i/>
        </w:rPr>
        <w:t>dentro</w:t>
      </w:r>
      <w:r>
        <w:rPr>
          <w:rFonts w:ascii="Arial" w:hAnsi="Arial"/>
          <w:b/>
          <w:i/>
          <w:spacing w:val="-5"/>
        </w:rPr>
        <w:t xml:space="preserve"> </w:t>
      </w:r>
      <w:r>
        <w:rPr>
          <w:rFonts w:ascii="Arial" w:hAnsi="Arial"/>
          <w:b/>
          <w:i/>
        </w:rPr>
        <w:t>del</w:t>
      </w:r>
      <w:r>
        <w:rPr>
          <w:rFonts w:ascii="Arial" w:hAnsi="Arial"/>
          <w:b/>
          <w:i/>
          <w:spacing w:val="-4"/>
        </w:rPr>
        <w:t xml:space="preserve"> </w:t>
      </w:r>
      <w:r>
        <w:rPr>
          <w:rFonts w:ascii="Arial" w:hAnsi="Arial"/>
          <w:b/>
          <w:i/>
        </w:rPr>
        <w:t>término</w:t>
      </w:r>
      <w:r>
        <w:rPr>
          <w:rFonts w:ascii="Arial" w:hAnsi="Arial"/>
          <w:b/>
          <w:i/>
          <w:spacing w:val="-6"/>
        </w:rPr>
        <w:t xml:space="preserve"> </w:t>
      </w:r>
      <w:r>
        <w:rPr>
          <w:rFonts w:ascii="Arial" w:hAnsi="Arial"/>
          <w:b/>
          <w:i/>
        </w:rPr>
        <w:t>otorgado,</w:t>
      </w:r>
      <w:r>
        <w:rPr>
          <w:rFonts w:ascii="Arial" w:hAnsi="Arial"/>
          <w:b/>
          <w:i/>
          <w:spacing w:val="-4"/>
        </w:rPr>
        <w:t xml:space="preserve"> </w:t>
      </w:r>
      <w:r>
        <w:rPr>
          <w:rFonts w:ascii="Arial" w:hAnsi="Arial"/>
          <w:b/>
          <w:i/>
        </w:rPr>
        <w:t>se</w:t>
      </w:r>
      <w:r>
        <w:rPr>
          <w:rFonts w:ascii="Arial" w:hAnsi="Arial"/>
          <w:b/>
          <w:i/>
          <w:spacing w:val="-59"/>
        </w:rPr>
        <w:t xml:space="preserve"> </w:t>
      </w:r>
      <w:r>
        <w:rPr>
          <w:rFonts w:ascii="Arial" w:hAnsi="Arial"/>
          <w:b/>
          <w:i/>
        </w:rPr>
        <w:t>entenderá</w:t>
      </w:r>
      <w:r>
        <w:rPr>
          <w:rFonts w:ascii="Arial" w:hAnsi="Arial"/>
          <w:b/>
          <w:i/>
          <w:spacing w:val="1"/>
        </w:rPr>
        <w:t xml:space="preserve"> </w:t>
      </w:r>
      <w:r>
        <w:rPr>
          <w:rFonts w:ascii="Arial" w:hAnsi="Arial"/>
          <w:b/>
          <w:i/>
        </w:rPr>
        <w:t>como la no</w:t>
      </w:r>
      <w:r>
        <w:rPr>
          <w:rFonts w:ascii="Arial" w:hAnsi="Arial"/>
          <w:b/>
          <w:i/>
          <w:spacing w:val="-3"/>
        </w:rPr>
        <w:t xml:space="preserve"> </w:t>
      </w:r>
      <w:r>
        <w:rPr>
          <w:rFonts w:ascii="Arial" w:hAnsi="Arial"/>
          <w:b/>
          <w:i/>
        </w:rPr>
        <w:t>aceptación del</w:t>
      </w:r>
      <w:r>
        <w:rPr>
          <w:rFonts w:ascii="Arial" w:hAnsi="Arial"/>
          <w:b/>
          <w:i/>
          <w:spacing w:val="2"/>
        </w:rPr>
        <w:t xml:space="preserve"> </w:t>
      </w:r>
      <w:r>
        <w:rPr>
          <w:rFonts w:ascii="Arial" w:hAnsi="Arial"/>
          <w:b/>
          <w:i/>
        </w:rPr>
        <w:t>estímulo</w:t>
      </w:r>
      <w:r>
        <w:rPr/>
        <w:t>.</w:t>
      </w:r>
      <w:r>
        <w:rPr>
          <w:spacing w:val="4"/>
        </w:rPr>
        <w:t xml:space="preserve"> </w:t>
      </w:r>
      <w:r>
        <w:rPr/>
        <w:t>En ese caso el</w:t>
      </w:r>
      <w:r>
        <w:rPr>
          <w:spacing w:val="2"/>
        </w:rPr>
        <w:t xml:space="preserve"> </w:t>
      </w:r>
      <w:r>
        <w:rPr/>
        <w:t>PDE, o el PECL, adelantará los trámites administrativos a los que haya lugar, salvo en casos de fuerza mayor</w:t>
      </w:r>
      <w:r>
        <w:rPr>
          <w:spacing w:val="1"/>
        </w:rPr>
        <w:t xml:space="preserve"> </w:t>
      </w:r>
      <w:r>
        <w:rPr/>
        <w:t>comprobados</w:t>
      </w:r>
      <w:r>
        <w:rPr>
          <w:rStyle w:val="Ancladenotaalpie"/>
        </w:rPr>
        <w:footnoteReference w:id="15"/>
      </w:r>
      <w:r>
        <w:rPr/>
        <w:t>.</w:t>
      </w:r>
    </w:p>
    <w:p>
      <w:pPr>
        <w:pStyle w:val="Normal"/>
        <w:spacing w:lineRule="auto" w:line="360" w:before="208" w:after="0"/>
        <w:ind w:left="1560" w:right="1707" w:hanging="0"/>
        <w:jc w:val="both"/>
        <w:rPr>
          <w:i/>
          <w:i/>
          <w:sz w:val="21"/>
          <w:szCs w:val="21"/>
        </w:rPr>
      </w:pPr>
      <w:r>
        <w:rPr>
          <w:b/>
          <w:i/>
          <w:sz w:val="21"/>
          <w:szCs w:val="21"/>
        </w:rPr>
        <w:t>Nota</w:t>
      </w:r>
      <w:r>
        <w:rPr>
          <w:b/>
          <w:i/>
          <w:spacing w:val="-12"/>
          <w:sz w:val="21"/>
          <w:szCs w:val="21"/>
        </w:rPr>
        <w:t xml:space="preserve"> </w:t>
      </w:r>
      <w:r>
        <w:rPr>
          <w:b/>
          <w:i/>
          <w:sz w:val="21"/>
          <w:szCs w:val="21"/>
        </w:rPr>
        <w:t>1</w:t>
      </w:r>
      <w:r>
        <w:rPr>
          <w:i/>
          <w:sz w:val="21"/>
          <w:szCs w:val="21"/>
        </w:rPr>
        <w:t>.</w:t>
      </w:r>
      <w:r>
        <w:rPr>
          <w:i/>
          <w:spacing w:val="-10"/>
          <w:sz w:val="21"/>
          <w:szCs w:val="21"/>
        </w:rPr>
        <w:t xml:space="preserve"> </w:t>
      </w:r>
      <w:r>
        <w:rPr>
          <w:i/>
          <w:sz w:val="21"/>
          <w:szCs w:val="21"/>
        </w:rPr>
        <w:t>La</w:t>
      </w:r>
      <w:r>
        <w:rPr>
          <w:i/>
          <w:spacing w:val="-14"/>
          <w:sz w:val="21"/>
          <w:szCs w:val="21"/>
        </w:rPr>
        <w:t xml:space="preserve"> </w:t>
      </w:r>
      <w:r>
        <w:rPr>
          <w:i/>
          <w:sz w:val="21"/>
          <w:szCs w:val="21"/>
        </w:rPr>
        <w:t>entidad</w:t>
      </w:r>
      <w:r>
        <w:rPr>
          <w:i/>
          <w:spacing w:val="-11"/>
          <w:sz w:val="21"/>
          <w:szCs w:val="21"/>
        </w:rPr>
        <w:t xml:space="preserve"> </w:t>
      </w:r>
      <w:r>
        <w:rPr>
          <w:i/>
          <w:sz w:val="21"/>
          <w:szCs w:val="21"/>
        </w:rPr>
        <w:t>otorgante</w:t>
      </w:r>
      <w:r>
        <w:rPr>
          <w:i/>
          <w:spacing w:val="-11"/>
          <w:sz w:val="21"/>
          <w:szCs w:val="21"/>
        </w:rPr>
        <w:t xml:space="preserve"> </w:t>
      </w:r>
      <w:r>
        <w:rPr>
          <w:i/>
          <w:sz w:val="21"/>
          <w:szCs w:val="21"/>
        </w:rPr>
        <w:t>podrá</w:t>
      </w:r>
      <w:r>
        <w:rPr>
          <w:i/>
          <w:spacing w:val="-14"/>
          <w:sz w:val="21"/>
          <w:szCs w:val="21"/>
        </w:rPr>
        <w:t xml:space="preserve"> </w:t>
      </w:r>
      <w:r>
        <w:rPr>
          <w:i/>
          <w:sz w:val="21"/>
          <w:szCs w:val="21"/>
        </w:rPr>
        <w:t>solicitar</w:t>
      </w:r>
      <w:r>
        <w:rPr>
          <w:i/>
          <w:spacing w:val="-13"/>
          <w:sz w:val="21"/>
          <w:szCs w:val="21"/>
        </w:rPr>
        <w:t xml:space="preserve"> </w:t>
      </w:r>
      <w:r>
        <w:rPr>
          <w:i/>
          <w:sz w:val="21"/>
          <w:szCs w:val="21"/>
        </w:rPr>
        <w:t>documentos</w:t>
      </w:r>
      <w:r>
        <w:rPr>
          <w:i/>
          <w:spacing w:val="-14"/>
          <w:sz w:val="21"/>
          <w:szCs w:val="21"/>
        </w:rPr>
        <w:t xml:space="preserve"> </w:t>
      </w:r>
      <w:r>
        <w:rPr>
          <w:i/>
          <w:sz w:val="21"/>
          <w:szCs w:val="21"/>
        </w:rPr>
        <w:t>adicionales,</w:t>
      </w:r>
      <w:r>
        <w:rPr>
          <w:i/>
          <w:spacing w:val="-13"/>
          <w:sz w:val="21"/>
          <w:szCs w:val="21"/>
        </w:rPr>
        <w:t xml:space="preserve"> </w:t>
      </w:r>
      <w:r>
        <w:rPr>
          <w:i/>
          <w:sz w:val="21"/>
          <w:szCs w:val="21"/>
        </w:rPr>
        <w:t>de</w:t>
      </w:r>
      <w:r>
        <w:rPr>
          <w:i/>
          <w:spacing w:val="-59"/>
          <w:sz w:val="21"/>
          <w:szCs w:val="21"/>
        </w:rPr>
        <w:t xml:space="preserve"> </w:t>
      </w:r>
      <w:r>
        <w:rPr>
          <w:i/>
          <w:sz w:val="21"/>
          <w:szCs w:val="21"/>
        </w:rPr>
        <w:t>acuerdo</w:t>
      </w:r>
      <w:r>
        <w:rPr>
          <w:i/>
          <w:spacing w:val="-3"/>
          <w:sz w:val="21"/>
          <w:szCs w:val="21"/>
        </w:rPr>
        <w:t xml:space="preserve"> </w:t>
      </w:r>
      <w:r>
        <w:rPr>
          <w:i/>
          <w:sz w:val="21"/>
          <w:szCs w:val="21"/>
        </w:rPr>
        <w:t>con</w:t>
      </w:r>
      <w:r>
        <w:rPr>
          <w:i/>
          <w:spacing w:val="-3"/>
          <w:sz w:val="21"/>
          <w:szCs w:val="21"/>
        </w:rPr>
        <w:t xml:space="preserve"> </w:t>
      </w:r>
      <w:r>
        <w:rPr>
          <w:i/>
          <w:sz w:val="21"/>
          <w:szCs w:val="21"/>
        </w:rPr>
        <w:t>la</w:t>
      </w:r>
      <w:r>
        <w:rPr>
          <w:i/>
          <w:spacing w:val="-2"/>
          <w:sz w:val="21"/>
          <w:szCs w:val="21"/>
        </w:rPr>
        <w:t xml:space="preserve"> </w:t>
      </w:r>
      <w:r>
        <w:rPr>
          <w:i/>
          <w:sz w:val="21"/>
          <w:szCs w:val="21"/>
        </w:rPr>
        <w:t>naturaleza</w:t>
      </w:r>
      <w:r>
        <w:rPr>
          <w:i/>
          <w:spacing w:val="-3"/>
          <w:sz w:val="21"/>
          <w:szCs w:val="21"/>
        </w:rPr>
        <w:t xml:space="preserve"> </w:t>
      </w:r>
      <w:r>
        <w:rPr>
          <w:i/>
          <w:sz w:val="21"/>
          <w:szCs w:val="21"/>
        </w:rPr>
        <w:t>de</w:t>
      </w:r>
      <w:r>
        <w:rPr>
          <w:i/>
          <w:spacing w:val="-2"/>
          <w:sz w:val="21"/>
          <w:szCs w:val="21"/>
        </w:rPr>
        <w:t xml:space="preserve"> </w:t>
      </w:r>
      <w:r>
        <w:rPr>
          <w:i/>
          <w:sz w:val="21"/>
          <w:szCs w:val="21"/>
        </w:rPr>
        <w:t>la</w:t>
      </w:r>
      <w:r>
        <w:rPr>
          <w:i/>
          <w:spacing w:val="-3"/>
          <w:sz w:val="21"/>
          <w:szCs w:val="21"/>
        </w:rPr>
        <w:t xml:space="preserve"> </w:t>
      </w:r>
      <w:r>
        <w:rPr>
          <w:i/>
          <w:sz w:val="21"/>
          <w:szCs w:val="21"/>
        </w:rPr>
        <w:t>convocatoria</w:t>
      </w:r>
      <w:r>
        <w:rPr>
          <w:i/>
          <w:spacing w:val="-2"/>
          <w:sz w:val="21"/>
          <w:szCs w:val="21"/>
        </w:rPr>
        <w:t xml:space="preserve"> </w:t>
      </w:r>
      <w:r>
        <w:rPr>
          <w:i/>
          <w:sz w:val="21"/>
          <w:szCs w:val="21"/>
        </w:rPr>
        <w:t>en</w:t>
      </w:r>
      <w:r>
        <w:rPr>
          <w:i/>
          <w:spacing w:val="-3"/>
          <w:sz w:val="21"/>
          <w:szCs w:val="21"/>
        </w:rPr>
        <w:t xml:space="preserve"> </w:t>
      </w:r>
      <w:r>
        <w:rPr>
          <w:i/>
          <w:sz w:val="21"/>
          <w:szCs w:val="21"/>
        </w:rPr>
        <w:t>particular,</w:t>
      </w:r>
      <w:r>
        <w:rPr>
          <w:i/>
          <w:spacing w:val="-2"/>
          <w:sz w:val="21"/>
          <w:szCs w:val="21"/>
        </w:rPr>
        <w:t xml:space="preserve"> </w:t>
      </w:r>
      <w:r>
        <w:rPr>
          <w:i/>
          <w:sz w:val="21"/>
          <w:szCs w:val="21"/>
        </w:rPr>
        <w:t>con</w:t>
      </w:r>
      <w:r>
        <w:rPr>
          <w:i/>
          <w:spacing w:val="-3"/>
          <w:sz w:val="21"/>
          <w:szCs w:val="21"/>
        </w:rPr>
        <w:t xml:space="preserve"> </w:t>
      </w:r>
      <w:r>
        <w:rPr>
          <w:i/>
          <w:sz w:val="21"/>
          <w:szCs w:val="21"/>
        </w:rPr>
        <w:t>el</w:t>
      </w:r>
      <w:r>
        <w:rPr>
          <w:i/>
          <w:spacing w:val="-5"/>
          <w:sz w:val="21"/>
          <w:szCs w:val="21"/>
        </w:rPr>
        <w:t xml:space="preserve"> </w:t>
      </w:r>
      <w:r>
        <w:rPr>
          <w:i/>
          <w:sz w:val="21"/>
          <w:szCs w:val="21"/>
        </w:rPr>
        <w:t>fin</w:t>
      </w:r>
      <w:r>
        <w:rPr>
          <w:i/>
          <w:spacing w:val="-3"/>
          <w:sz w:val="21"/>
          <w:szCs w:val="21"/>
        </w:rPr>
        <w:t xml:space="preserve"> </w:t>
      </w:r>
      <w:r>
        <w:rPr>
          <w:i/>
          <w:sz w:val="21"/>
          <w:szCs w:val="21"/>
        </w:rPr>
        <w:t>de</w:t>
      </w:r>
      <w:r>
        <w:rPr>
          <w:i/>
          <w:spacing w:val="-59"/>
          <w:sz w:val="21"/>
          <w:szCs w:val="21"/>
        </w:rPr>
        <w:t xml:space="preserve"> </w:t>
      </w:r>
      <w:r>
        <w:rPr>
          <w:i/>
          <w:sz w:val="21"/>
          <w:szCs w:val="21"/>
        </w:rPr>
        <w:t>garantizar</w:t>
      </w:r>
      <w:r>
        <w:rPr>
          <w:i/>
          <w:spacing w:val="-2"/>
          <w:sz w:val="21"/>
          <w:szCs w:val="21"/>
        </w:rPr>
        <w:t xml:space="preserve"> </w:t>
      </w:r>
      <w:r>
        <w:rPr>
          <w:i/>
          <w:sz w:val="21"/>
          <w:szCs w:val="21"/>
        </w:rPr>
        <w:t>la exitosa</w:t>
      </w:r>
      <w:r>
        <w:rPr>
          <w:i/>
          <w:spacing w:val="2"/>
          <w:sz w:val="21"/>
          <w:szCs w:val="21"/>
        </w:rPr>
        <w:t xml:space="preserve"> </w:t>
      </w:r>
      <w:r>
        <w:rPr>
          <w:i/>
          <w:sz w:val="21"/>
          <w:szCs w:val="21"/>
        </w:rPr>
        <w:t>ejecución</w:t>
      </w:r>
      <w:r>
        <w:rPr>
          <w:i/>
          <w:spacing w:val="-1"/>
          <w:sz w:val="21"/>
          <w:szCs w:val="21"/>
        </w:rPr>
        <w:t xml:space="preserve"> </w:t>
      </w:r>
      <w:r>
        <w:rPr>
          <w:i/>
          <w:sz w:val="21"/>
          <w:szCs w:val="21"/>
        </w:rPr>
        <w:t>de las propuestas.</w:t>
      </w:r>
    </w:p>
    <w:p>
      <w:pPr>
        <w:pStyle w:val="Normal"/>
        <w:spacing w:lineRule="auto" w:line="360" w:before="208" w:after="0"/>
        <w:ind w:left="1560" w:right="1707" w:hanging="0"/>
        <w:jc w:val="both"/>
        <w:rPr>
          <w:i/>
          <w:i/>
          <w:sz w:val="21"/>
          <w:szCs w:val="21"/>
        </w:rPr>
      </w:pPr>
      <w:r>
        <w:rPr>
          <w:b/>
          <w:i/>
          <w:sz w:val="21"/>
          <w:szCs w:val="21"/>
        </w:rPr>
        <w:t>Nota</w:t>
      </w:r>
      <w:r>
        <w:rPr>
          <w:b/>
          <w:i/>
          <w:spacing w:val="1"/>
          <w:sz w:val="21"/>
          <w:szCs w:val="21"/>
        </w:rPr>
        <w:t xml:space="preserve"> </w:t>
      </w:r>
      <w:r>
        <w:rPr>
          <w:b/>
          <w:i/>
          <w:sz w:val="21"/>
          <w:szCs w:val="21"/>
        </w:rPr>
        <w:t>2.</w:t>
      </w:r>
      <w:r>
        <w:rPr>
          <w:b/>
          <w:i/>
          <w:spacing w:val="1"/>
          <w:sz w:val="21"/>
          <w:szCs w:val="21"/>
        </w:rPr>
        <w:t xml:space="preserve"> </w:t>
      </w:r>
      <w:r>
        <w:rPr>
          <w:i/>
          <w:sz w:val="21"/>
          <w:szCs w:val="21"/>
        </w:rPr>
        <w:t>Los</w:t>
      </w:r>
      <w:r>
        <w:rPr>
          <w:i/>
          <w:spacing w:val="1"/>
          <w:sz w:val="21"/>
          <w:szCs w:val="21"/>
        </w:rPr>
        <w:t xml:space="preserve"> </w:t>
      </w:r>
      <w:r>
        <w:rPr>
          <w:i/>
          <w:sz w:val="21"/>
          <w:szCs w:val="21"/>
        </w:rPr>
        <w:t>participantes</w:t>
      </w:r>
      <w:r>
        <w:rPr>
          <w:i/>
          <w:spacing w:val="1"/>
          <w:sz w:val="21"/>
          <w:szCs w:val="21"/>
        </w:rPr>
        <w:t xml:space="preserve"> </w:t>
      </w:r>
      <w:r>
        <w:rPr>
          <w:i/>
          <w:sz w:val="21"/>
          <w:szCs w:val="21"/>
        </w:rPr>
        <w:t>deberán</w:t>
      </w:r>
      <w:r>
        <w:rPr>
          <w:i/>
          <w:spacing w:val="1"/>
          <w:sz w:val="21"/>
          <w:szCs w:val="21"/>
        </w:rPr>
        <w:t xml:space="preserve"> </w:t>
      </w:r>
      <w:r>
        <w:rPr>
          <w:i/>
          <w:sz w:val="21"/>
          <w:szCs w:val="21"/>
        </w:rPr>
        <w:t>tener</w:t>
      </w:r>
      <w:r>
        <w:rPr>
          <w:i/>
          <w:spacing w:val="1"/>
          <w:sz w:val="21"/>
          <w:szCs w:val="21"/>
        </w:rPr>
        <w:t xml:space="preserve"> </w:t>
      </w:r>
      <w:r>
        <w:rPr>
          <w:i/>
          <w:sz w:val="21"/>
          <w:szCs w:val="21"/>
        </w:rPr>
        <w:t>en</w:t>
      </w:r>
      <w:r>
        <w:rPr>
          <w:i/>
          <w:spacing w:val="1"/>
          <w:sz w:val="21"/>
          <w:szCs w:val="21"/>
        </w:rPr>
        <w:t xml:space="preserve"> </w:t>
      </w:r>
      <w:r>
        <w:rPr>
          <w:i/>
          <w:sz w:val="21"/>
          <w:szCs w:val="21"/>
        </w:rPr>
        <w:t>cuenta</w:t>
      </w:r>
      <w:r>
        <w:rPr>
          <w:i/>
          <w:spacing w:val="1"/>
          <w:sz w:val="21"/>
          <w:szCs w:val="21"/>
        </w:rPr>
        <w:t xml:space="preserve"> </w:t>
      </w:r>
      <w:r>
        <w:rPr>
          <w:i/>
          <w:sz w:val="21"/>
          <w:szCs w:val="21"/>
        </w:rPr>
        <w:t>que,</w:t>
      </w:r>
      <w:r>
        <w:rPr>
          <w:i/>
          <w:spacing w:val="1"/>
          <w:sz w:val="21"/>
          <w:szCs w:val="21"/>
        </w:rPr>
        <w:t xml:space="preserve"> </w:t>
      </w:r>
      <w:r>
        <w:rPr>
          <w:i/>
          <w:sz w:val="21"/>
          <w:szCs w:val="21"/>
        </w:rPr>
        <w:t>para</w:t>
      </w:r>
      <w:r>
        <w:rPr>
          <w:i/>
          <w:spacing w:val="1"/>
          <w:sz w:val="21"/>
          <w:szCs w:val="21"/>
        </w:rPr>
        <w:t xml:space="preserve"> </w:t>
      </w:r>
      <w:r>
        <w:rPr>
          <w:i/>
          <w:sz w:val="21"/>
          <w:szCs w:val="21"/>
        </w:rPr>
        <w:t>el</w:t>
      </w:r>
      <w:r>
        <w:rPr>
          <w:i/>
          <w:spacing w:val="1"/>
          <w:sz w:val="21"/>
          <w:szCs w:val="21"/>
        </w:rPr>
        <w:t xml:space="preserve"> </w:t>
      </w:r>
      <w:r>
        <w:rPr>
          <w:i/>
          <w:sz w:val="21"/>
          <w:szCs w:val="21"/>
        </w:rPr>
        <w:t>diligenciamiento de la póliza de cumplimiento de disposiciones legales,</w:t>
      </w:r>
      <w:r>
        <w:rPr>
          <w:i/>
          <w:spacing w:val="-59"/>
          <w:sz w:val="21"/>
          <w:szCs w:val="21"/>
        </w:rPr>
        <w:t xml:space="preserve"> </w:t>
      </w:r>
      <w:r>
        <w:rPr>
          <w:i/>
          <w:sz w:val="21"/>
          <w:szCs w:val="21"/>
        </w:rPr>
        <w:t>las compañías de seguros realizan la consulta del historial crediticio para su respectiva expedición. Se recomienda verificar el estado de cumplimiento de las obligaciones financieras del representante de la agrupación, con la finalidad de evitar contratiempos en el desarrollo de la solicitud del mencionado documento.</w:t>
      </w:r>
    </w:p>
    <w:p>
      <w:pPr>
        <w:pStyle w:val="Normal"/>
        <w:spacing w:lineRule="auto" w:line="360" w:before="208" w:after="0"/>
        <w:ind w:left="1560" w:right="1707" w:hanging="0"/>
        <w:jc w:val="both"/>
        <w:rPr>
          <w:i/>
          <w:i/>
          <w:sz w:val="21"/>
          <w:szCs w:val="21"/>
        </w:rPr>
      </w:pPr>
      <w:r>
        <w:rPr>
          <w:i/>
          <w:sz w:val="21"/>
          <w:szCs w:val="21"/>
        </w:rPr>
      </w:r>
    </w:p>
    <w:p>
      <w:pPr>
        <w:pStyle w:val="Normal"/>
        <w:spacing w:lineRule="auto" w:line="360" w:before="208" w:after="240"/>
        <w:ind w:left="1560" w:right="1707" w:hanging="0"/>
        <w:jc w:val="both"/>
        <w:rPr>
          <w:i/>
          <w:i/>
          <w:sz w:val="21"/>
          <w:szCs w:val="21"/>
        </w:rPr>
      </w:pPr>
      <w:r>
        <w:rPr>
          <w:b/>
          <w:bCs/>
          <w:i/>
          <w:sz w:val="21"/>
          <w:szCs w:val="21"/>
        </w:rPr>
        <w:t>Nota 3</w:t>
      </w:r>
      <w:r>
        <w:rPr>
          <w:i/>
          <w:sz w:val="21"/>
          <w:szCs w:val="21"/>
        </w:rPr>
        <w:t>. En aquellos casos en los que la persona jurídica ganadora tenga modificaciones y/o ajustes en el certificado de representación legal, estos deberán ser informados oportunamente a la entidad encargada de la convocatoria para realizar los ajustes correspondientes en el SICON, o en la plataforma designada para el PECL.</w:t>
      </w:r>
    </w:p>
    <w:p>
      <w:pPr>
        <w:pStyle w:val="Ttulo3"/>
        <w:numPr>
          <w:ilvl w:val="2"/>
          <w:numId w:val="7"/>
        </w:numPr>
        <w:tabs>
          <w:tab w:val="clear" w:pos="720"/>
          <w:tab w:val="left" w:pos="1700" w:leader="none"/>
          <w:tab w:val="left" w:pos="1701" w:leader="none"/>
        </w:tabs>
        <w:spacing w:lineRule="auto" w:line="360" w:before="201" w:after="0"/>
        <w:rPr>
          <w:sz w:val="21"/>
        </w:rPr>
      </w:pPr>
      <w:r>
        <w:rPr/>
        <w:t>Ejecución</w:t>
      </w:r>
    </w:p>
    <w:p>
      <w:pPr>
        <w:pStyle w:val="Cuerpodetexto"/>
        <w:spacing w:lineRule="auto" w:line="360" w:before="5" w:after="0"/>
        <w:rPr>
          <w:rFonts w:ascii="Arial" w:hAnsi="Arial"/>
          <w:b/>
          <w:b/>
          <w:sz w:val="23"/>
        </w:rPr>
      </w:pPr>
      <w:r>
        <w:rPr>
          <w:rFonts w:ascii="Arial" w:hAnsi="Arial"/>
          <w:b/>
          <w:sz w:val="23"/>
        </w:rPr>
      </w:r>
    </w:p>
    <w:p>
      <w:pPr>
        <w:pStyle w:val="Cuerpodetexto"/>
        <w:spacing w:lineRule="auto" w:line="360"/>
        <w:ind w:left="1333" w:right="617" w:hanging="0"/>
        <w:jc w:val="both"/>
        <w:rPr/>
      </w:pPr>
      <w:r>
        <w:rPr/>
        <w:t>Para</w:t>
      </w:r>
      <w:r>
        <w:rPr>
          <w:spacing w:val="-4"/>
        </w:rPr>
        <w:t xml:space="preserve"> </w:t>
      </w:r>
      <w:r>
        <w:rPr/>
        <w:t>todos</w:t>
      </w:r>
      <w:r>
        <w:rPr>
          <w:spacing w:val="-4"/>
        </w:rPr>
        <w:t xml:space="preserve"> </w:t>
      </w:r>
      <w:r>
        <w:rPr/>
        <w:t>los</w:t>
      </w:r>
      <w:r>
        <w:rPr>
          <w:spacing w:val="-1"/>
        </w:rPr>
        <w:t xml:space="preserve"> </w:t>
      </w:r>
      <w:r>
        <w:rPr/>
        <w:t>efectos,</w:t>
      </w:r>
      <w:r>
        <w:rPr>
          <w:spacing w:val="-3"/>
        </w:rPr>
        <w:t xml:space="preserve"> </w:t>
      </w:r>
      <w:r>
        <w:rPr/>
        <w:t>la</w:t>
      </w:r>
      <w:r>
        <w:rPr>
          <w:spacing w:val="-2"/>
        </w:rPr>
        <w:t xml:space="preserve"> </w:t>
      </w:r>
      <w:r>
        <w:rPr/>
        <w:t>fecha</w:t>
      </w:r>
      <w:r>
        <w:rPr>
          <w:spacing w:val="-1"/>
        </w:rPr>
        <w:t xml:space="preserve"> </w:t>
      </w:r>
      <w:r>
        <w:rPr/>
        <w:t>de</w:t>
      </w:r>
      <w:r>
        <w:rPr>
          <w:spacing w:val="-4"/>
        </w:rPr>
        <w:t xml:space="preserve"> </w:t>
      </w:r>
      <w:r>
        <w:rPr/>
        <w:t>inicio</w:t>
      </w:r>
      <w:r>
        <w:rPr>
          <w:spacing w:val="-1"/>
        </w:rPr>
        <w:t xml:space="preserve"> </w:t>
      </w:r>
      <w:r>
        <w:rPr/>
        <w:t>de</w:t>
      </w:r>
      <w:r>
        <w:rPr>
          <w:spacing w:val="-4"/>
        </w:rPr>
        <w:t xml:space="preserve"> </w:t>
      </w:r>
      <w:r>
        <w:rPr/>
        <w:t>ejecución</w:t>
      </w:r>
      <w:r>
        <w:rPr>
          <w:spacing w:val="-2"/>
        </w:rPr>
        <w:t xml:space="preserve"> </w:t>
      </w:r>
      <w:r>
        <w:rPr/>
        <w:t>del</w:t>
      </w:r>
      <w:r>
        <w:rPr>
          <w:spacing w:val="-1"/>
        </w:rPr>
        <w:t xml:space="preserve"> </w:t>
      </w:r>
      <w:r>
        <w:rPr/>
        <w:t>estímulo</w:t>
      </w:r>
      <w:r>
        <w:rPr>
          <w:spacing w:val="-4"/>
        </w:rPr>
        <w:t xml:space="preserve"> </w:t>
      </w:r>
      <w:r>
        <w:rPr/>
        <w:t>corresponderá</w:t>
      </w:r>
      <w:r>
        <w:rPr>
          <w:spacing w:val="-59"/>
        </w:rPr>
        <w:t xml:space="preserve"> </w:t>
      </w:r>
      <w:r>
        <w:rPr/>
        <w:t>a</w:t>
      </w:r>
      <w:r>
        <w:rPr>
          <w:spacing w:val="-4"/>
        </w:rPr>
        <w:t xml:space="preserve"> </w:t>
      </w:r>
      <w:r>
        <w:rPr/>
        <w:t>la</w:t>
      </w:r>
      <w:r>
        <w:rPr>
          <w:spacing w:val="-3"/>
        </w:rPr>
        <w:t xml:space="preserve"> </w:t>
      </w:r>
      <w:r>
        <w:rPr/>
        <w:t>fecha</w:t>
      </w:r>
      <w:r>
        <w:rPr>
          <w:spacing w:val="-3"/>
        </w:rPr>
        <w:t xml:space="preserve"> </w:t>
      </w:r>
      <w:r>
        <w:rPr/>
        <w:t>de</w:t>
      </w:r>
      <w:r>
        <w:rPr>
          <w:spacing w:val="-3"/>
        </w:rPr>
        <w:t xml:space="preserve"> </w:t>
      </w:r>
      <w:r>
        <w:rPr/>
        <w:t>aprobación</w:t>
      </w:r>
      <w:r>
        <w:rPr>
          <w:spacing w:val="-6"/>
        </w:rPr>
        <w:t xml:space="preserve"> </w:t>
      </w:r>
      <w:r>
        <w:rPr/>
        <w:t>de</w:t>
      </w:r>
      <w:r>
        <w:rPr>
          <w:spacing w:val="-4"/>
        </w:rPr>
        <w:t xml:space="preserve"> </w:t>
      </w:r>
      <w:r>
        <w:rPr/>
        <w:t>la</w:t>
      </w:r>
      <w:r>
        <w:rPr>
          <w:spacing w:val="-3"/>
        </w:rPr>
        <w:t xml:space="preserve"> </w:t>
      </w:r>
      <w:r>
        <w:rPr/>
        <w:t>garantía</w:t>
      </w:r>
      <w:r>
        <w:rPr>
          <w:spacing w:val="-3"/>
        </w:rPr>
        <w:t xml:space="preserve"> </w:t>
      </w:r>
      <w:r>
        <w:rPr/>
        <w:t>constituida</w:t>
      </w:r>
      <w:r>
        <w:rPr>
          <w:spacing w:val="-3"/>
        </w:rPr>
        <w:t xml:space="preserve"> </w:t>
      </w:r>
      <w:r>
        <w:rPr/>
        <w:t>a</w:t>
      </w:r>
      <w:r>
        <w:rPr>
          <w:spacing w:val="-3"/>
        </w:rPr>
        <w:t xml:space="preserve"> </w:t>
      </w:r>
      <w:r>
        <w:rPr/>
        <w:t>favor</w:t>
      </w:r>
      <w:r>
        <w:rPr>
          <w:spacing w:val="-3"/>
        </w:rPr>
        <w:t xml:space="preserve"> </w:t>
      </w:r>
      <w:r>
        <w:rPr/>
        <w:t>de</w:t>
      </w:r>
      <w:r>
        <w:rPr>
          <w:spacing w:val="-3"/>
        </w:rPr>
        <w:t xml:space="preserve"> </w:t>
      </w:r>
      <w:r>
        <w:rPr/>
        <w:t>la</w:t>
      </w:r>
      <w:r>
        <w:rPr>
          <w:spacing w:val="-3"/>
        </w:rPr>
        <w:t xml:space="preserve"> </w:t>
      </w:r>
      <w:r>
        <w:rPr/>
        <w:t>entidad</w:t>
      </w:r>
      <w:r>
        <w:rPr>
          <w:spacing w:val="-3"/>
        </w:rPr>
        <w:t xml:space="preserve"> </w:t>
      </w:r>
      <w:r>
        <w:rPr/>
        <w:t>otorgante</w:t>
      </w:r>
      <w:r>
        <w:rPr>
          <w:spacing w:val="-59"/>
        </w:rPr>
        <w:t xml:space="preserve"> </w:t>
      </w:r>
      <w:r>
        <w:rPr/>
        <w:t>o a la fecha de generación del Registro Presupuestal, lo último que suceda. La</w:t>
      </w:r>
      <w:r>
        <w:rPr>
          <w:spacing w:val="1"/>
        </w:rPr>
        <w:t xml:space="preserve"> </w:t>
      </w:r>
      <w:r>
        <w:rPr/>
        <w:t>fecha máxima de ejecución será la establecida en las condiciones específicas de</w:t>
      </w:r>
      <w:r>
        <w:rPr>
          <w:spacing w:val="-59"/>
        </w:rPr>
        <w:t xml:space="preserve"> </w:t>
      </w:r>
      <w:r>
        <w:rPr>
          <w:spacing w:val="-1"/>
        </w:rPr>
        <w:t>cada</w:t>
      </w:r>
      <w:r>
        <w:rPr>
          <w:spacing w:val="-12"/>
        </w:rPr>
        <w:t xml:space="preserve"> </w:t>
      </w:r>
      <w:r>
        <w:rPr>
          <w:spacing w:val="-1"/>
        </w:rPr>
        <w:t>convocatoria</w:t>
      </w:r>
      <w:r>
        <w:rPr>
          <w:spacing w:val="-12"/>
        </w:rPr>
        <w:t xml:space="preserve"> </w:t>
      </w:r>
      <w:r>
        <w:rPr/>
        <w:t>e</w:t>
      </w:r>
      <w:r>
        <w:rPr>
          <w:spacing w:val="-14"/>
        </w:rPr>
        <w:t xml:space="preserve"> </w:t>
      </w:r>
      <w:r>
        <w:rPr/>
        <w:t>incluye,</w:t>
      </w:r>
      <w:r>
        <w:rPr>
          <w:spacing w:val="-14"/>
        </w:rPr>
        <w:t xml:space="preserve"> </w:t>
      </w:r>
      <w:r>
        <w:rPr/>
        <w:t>la</w:t>
      </w:r>
      <w:r>
        <w:rPr>
          <w:spacing w:val="-12"/>
        </w:rPr>
        <w:t xml:space="preserve"> </w:t>
      </w:r>
      <w:r>
        <w:rPr/>
        <w:t>entrega</w:t>
      </w:r>
      <w:r>
        <w:rPr>
          <w:spacing w:val="-14"/>
        </w:rPr>
        <w:t xml:space="preserve"> </w:t>
      </w:r>
      <w:r>
        <w:rPr/>
        <w:t>y</w:t>
      </w:r>
      <w:r>
        <w:rPr>
          <w:spacing w:val="-15"/>
        </w:rPr>
        <w:t xml:space="preserve"> </w:t>
      </w:r>
      <w:r>
        <w:rPr/>
        <w:t>aprobación</w:t>
      </w:r>
      <w:r>
        <w:rPr>
          <w:spacing w:val="-13"/>
        </w:rPr>
        <w:t xml:space="preserve"> </w:t>
      </w:r>
      <w:r>
        <w:rPr/>
        <w:t>de</w:t>
      </w:r>
      <w:r>
        <w:rPr>
          <w:spacing w:val="-14"/>
        </w:rPr>
        <w:t xml:space="preserve"> </w:t>
      </w:r>
      <w:r>
        <w:rPr/>
        <w:t>la</w:t>
      </w:r>
      <w:r>
        <w:rPr>
          <w:spacing w:val="-15"/>
        </w:rPr>
        <w:t xml:space="preserve"> </w:t>
      </w:r>
      <w:r>
        <w:rPr/>
        <w:t>totalidad</w:t>
      </w:r>
      <w:r>
        <w:rPr>
          <w:spacing w:val="-12"/>
        </w:rPr>
        <w:t xml:space="preserve"> </w:t>
      </w:r>
      <w:r>
        <w:rPr/>
        <w:t>de</w:t>
      </w:r>
      <w:r>
        <w:rPr>
          <w:spacing w:val="-14"/>
        </w:rPr>
        <w:t xml:space="preserve"> </w:t>
      </w:r>
      <w:r>
        <w:rPr/>
        <w:t>los</w:t>
      </w:r>
      <w:r>
        <w:rPr>
          <w:spacing w:val="-15"/>
        </w:rPr>
        <w:t xml:space="preserve"> </w:t>
      </w:r>
      <w:r>
        <w:rPr/>
        <w:t>informes</w:t>
      </w:r>
      <w:r>
        <w:rPr>
          <w:spacing w:val="-59"/>
        </w:rPr>
        <w:t xml:space="preserve"> </w:t>
      </w:r>
      <w:r>
        <w:rPr/>
        <w:t>solicitados</w:t>
      </w:r>
      <w:r>
        <w:rPr>
          <w:spacing w:val="-1"/>
        </w:rPr>
        <w:t xml:space="preserve"> </w:t>
      </w:r>
      <w:r>
        <w:rPr/>
        <w:t>para</w:t>
      </w:r>
      <w:r>
        <w:rPr>
          <w:spacing w:val="-2"/>
        </w:rPr>
        <w:t xml:space="preserve"> </w:t>
      </w:r>
      <w:r>
        <w:rPr/>
        <w:t>este</w:t>
      </w:r>
      <w:r>
        <w:rPr>
          <w:spacing w:val="-2"/>
        </w:rPr>
        <w:t xml:space="preserve"> </w:t>
      </w:r>
      <w:r>
        <w:rPr/>
        <w:t>fin.</w:t>
      </w:r>
    </w:p>
    <w:p>
      <w:pPr>
        <w:pStyle w:val="Ttulo3"/>
        <w:numPr>
          <w:ilvl w:val="2"/>
          <w:numId w:val="7"/>
        </w:numPr>
        <w:tabs>
          <w:tab w:val="clear" w:pos="720"/>
          <w:tab w:val="left" w:pos="1700" w:leader="none"/>
          <w:tab w:val="left" w:pos="1701" w:leader="none"/>
        </w:tabs>
        <w:spacing w:lineRule="auto" w:line="360" w:before="200" w:after="0"/>
        <w:rPr>
          <w:sz w:val="21"/>
        </w:rPr>
      </w:pPr>
      <w:r>
        <w:rPr/>
        <w:t>Desembolso</w:t>
      </w:r>
    </w:p>
    <w:p>
      <w:pPr>
        <w:pStyle w:val="Cuerpodetexto"/>
        <w:spacing w:lineRule="auto" w:line="360" w:before="4" w:after="0"/>
        <w:rPr>
          <w:rFonts w:ascii="Arial" w:hAnsi="Arial"/>
          <w:b/>
          <w:b/>
          <w:sz w:val="23"/>
        </w:rPr>
      </w:pPr>
      <w:r>
        <w:rPr>
          <w:rFonts w:ascii="Arial" w:hAnsi="Arial"/>
          <w:b/>
          <w:sz w:val="23"/>
        </w:rPr>
      </w:r>
    </w:p>
    <w:p>
      <w:pPr>
        <w:pStyle w:val="Cuerpodetexto"/>
        <w:spacing w:lineRule="auto" w:line="360"/>
        <w:ind w:left="1333" w:right="615" w:hanging="0"/>
        <w:jc w:val="both"/>
        <w:rPr/>
      </w:pPr>
      <w:r>
        <w:rPr/>
        <w:t>Con la entrega a satisfacción por parte de los ganadores de los documentos</w:t>
      </w:r>
      <w:r>
        <w:rPr>
          <w:spacing w:val="1"/>
        </w:rPr>
        <w:t xml:space="preserve"> </w:t>
      </w:r>
      <w:r>
        <w:rPr/>
        <w:t>requeridos, se iniciarán los trámites administrativos pertinentes que permitirán</w:t>
      </w:r>
      <w:r>
        <w:rPr>
          <w:spacing w:val="1"/>
        </w:rPr>
        <w:t xml:space="preserve"> </w:t>
      </w:r>
      <w:r>
        <w:rPr/>
        <w:t>realizar</w:t>
      </w:r>
      <w:r>
        <w:rPr>
          <w:spacing w:val="43"/>
        </w:rPr>
        <w:t xml:space="preserve"> </w:t>
      </w:r>
      <w:r>
        <w:rPr/>
        <w:t>el</w:t>
      </w:r>
      <w:r>
        <w:rPr>
          <w:spacing w:val="41"/>
        </w:rPr>
        <w:t xml:space="preserve"> </w:t>
      </w:r>
      <w:r>
        <w:rPr/>
        <w:t>desembolso</w:t>
      </w:r>
      <w:r>
        <w:rPr>
          <w:spacing w:val="40"/>
        </w:rPr>
        <w:t xml:space="preserve"> </w:t>
      </w:r>
      <w:r>
        <w:rPr/>
        <w:t>del</w:t>
      </w:r>
      <w:r>
        <w:rPr>
          <w:spacing w:val="41"/>
        </w:rPr>
        <w:t xml:space="preserve"> </w:t>
      </w:r>
      <w:r>
        <w:rPr/>
        <w:t>estímulo</w:t>
      </w:r>
      <w:r>
        <w:rPr>
          <w:spacing w:val="42"/>
        </w:rPr>
        <w:t xml:space="preserve"> </w:t>
      </w:r>
      <w:r>
        <w:rPr/>
        <w:t>económico,</w:t>
      </w:r>
      <w:r>
        <w:rPr>
          <w:spacing w:val="43"/>
        </w:rPr>
        <w:t xml:space="preserve"> </w:t>
      </w:r>
      <w:r>
        <w:rPr/>
        <w:t>el</w:t>
      </w:r>
      <w:r>
        <w:rPr>
          <w:spacing w:val="41"/>
        </w:rPr>
        <w:t xml:space="preserve"> </w:t>
      </w:r>
      <w:r>
        <w:rPr/>
        <w:t>cual</w:t>
      </w:r>
      <w:r>
        <w:rPr>
          <w:spacing w:val="41"/>
        </w:rPr>
        <w:t xml:space="preserve"> </w:t>
      </w:r>
      <w:r>
        <w:rPr/>
        <w:t>se</w:t>
      </w:r>
      <w:r>
        <w:rPr>
          <w:spacing w:val="42"/>
        </w:rPr>
        <w:t xml:space="preserve"> </w:t>
      </w:r>
      <w:r>
        <w:rPr/>
        <w:t>efectuará</w:t>
      </w:r>
      <w:r>
        <w:rPr>
          <w:spacing w:val="43"/>
        </w:rPr>
        <w:t xml:space="preserve"> </w:t>
      </w:r>
      <w:r>
        <w:rPr/>
        <w:t>de conformidad</w:t>
      </w:r>
      <w:r>
        <w:rPr>
          <w:spacing w:val="1"/>
        </w:rPr>
        <w:t xml:space="preserve"> </w:t>
      </w:r>
      <w:r>
        <w:rPr/>
        <w:t>con</w:t>
      </w:r>
      <w:r>
        <w:rPr>
          <w:spacing w:val="1"/>
        </w:rPr>
        <w:t xml:space="preserve"> </w:t>
      </w:r>
      <w:r>
        <w:rPr/>
        <w:t>los</w:t>
      </w:r>
      <w:r>
        <w:rPr>
          <w:spacing w:val="1"/>
        </w:rPr>
        <w:t xml:space="preserve"> </w:t>
      </w:r>
      <w:r>
        <w:rPr/>
        <w:t>porcentajes</w:t>
      </w:r>
      <w:r>
        <w:rPr>
          <w:spacing w:val="1"/>
        </w:rPr>
        <w:t xml:space="preserve"> </w:t>
      </w:r>
      <w:r>
        <w:rPr/>
        <w:t>establecidos</w:t>
      </w:r>
      <w:r>
        <w:rPr>
          <w:spacing w:val="1"/>
        </w:rPr>
        <w:t xml:space="preserve"> </w:t>
      </w:r>
      <w:r>
        <w:rPr/>
        <w:t>para</w:t>
      </w:r>
      <w:r>
        <w:rPr>
          <w:spacing w:val="1"/>
        </w:rPr>
        <w:t xml:space="preserve"> </w:t>
      </w:r>
      <w:r>
        <w:rPr/>
        <w:t>cada</w:t>
      </w:r>
      <w:r>
        <w:rPr>
          <w:spacing w:val="1"/>
        </w:rPr>
        <w:t xml:space="preserve"> </w:t>
      </w:r>
      <w:r>
        <w:rPr/>
        <w:t>convocatoria</w:t>
      </w:r>
      <w:r>
        <w:rPr>
          <w:spacing w:val="1"/>
        </w:rPr>
        <w:t xml:space="preserve"> </w:t>
      </w:r>
      <w:r>
        <w:rPr/>
        <w:t>en</w:t>
      </w:r>
      <w:r>
        <w:rPr>
          <w:spacing w:val="1"/>
        </w:rPr>
        <w:t xml:space="preserve"> </w:t>
      </w:r>
      <w:r>
        <w:rPr/>
        <w:t>particular.</w:t>
      </w:r>
    </w:p>
    <w:p>
      <w:pPr>
        <w:pStyle w:val="Cuerpodetexto"/>
        <w:spacing w:lineRule="auto" w:line="360" w:before="198" w:after="0"/>
        <w:ind w:left="1335" w:right="613" w:hanging="3"/>
        <w:jc w:val="both"/>
        <w:rPr/>
      </w:pPr>
      <w:r>
        <w:rPr/>
        <w:t>Los desembolsos se harán previa certificación de cumplimiento expedida por la</w:t>
      </w:r>
      <w:r>
        <w:rPr>
          <w:spacing w:val="1"/>
        </w:rPr>
        <w:t xml:space="preserve"> </w:t>
      </w:r>
      <w:r>
        <w:rPr/>
        <w:t>entidad</w:t>
      </w:r>
      <w:r>
        <w:rPr>
          <w:spacing w:val="1"/>
        </w:rPr>
        <w:t xml:space="preserve"> </w:t>
      </w:r>
      <w:r>
        <w:rPr/>
        <w:t>otorgante,</w:t>
      </w:r>
      <w:r>
        <w:rPr>
          <w:spacing w:val="1"/>
        </w:rPr>
        <w:t xml:space="preserve"> </w:t>
      </w:r>
      <w:r>
        <w:rPr/>
        <w:t>y</w:t>
      </w:r>
      <w:r>
        <w:rPr>
          <w:spacing w:val="1"/>
        </w:rPr>
        <w:t xml:space="preserve"> </w:t>
      </w:r>
      <w:r>
        <w:rPr/>
        <w:t>estarán</w:t>
      </w:r>
      <w:r>
        <w:rPr>
          <w:spacing w:val="1"/>
        </w:rPr>
        <w:t xml:space="preserve"> </w:t>
      </w:r>
      <w:r>
        <w:rPr/>
        <w:t>sujetos</w:t>
      </w:r>
      <w:r>
        <w:rPr>
          <w:spacing w:val="1"/>
        </w:rPr>
        <w:t xml:space="preserve"> </w:t>
      </w:r>
      <w:r>
        <w:rPr/>
        <w:t>a</w:t>
      </w:r>
      <w:r>
        <w:rPr>
          <w:spacing w:val="1"/>
        </w:rPr>
        <w:t xml:space="preserve"> </w:t>
      </w:r>
      <w:r>
        <w:rPr/>
        <w:t>la</w:t>
      </w:r>
      <w:r>
        <w:rPr>
          <w:spacing w:val="1"/>
        </w:rPr>
        <w:t xml:space="preserve"> </w:t>
      </w:r>
      <w:r>
        <w:rPr/>
        <w:t>disponibilidad</w:t>
      </w:r>
      <w:r>
        <w:rPr>
          <w:spacing w:val="1"/>
        </w:rPr>
        <w:t xml:space="preserve"> </w:t>
      </w:r>
      <w:r>
        <w:rPr/>
        <w:t>de</w:t>
      </w:r>
      <w:r>
        <w:rPr>
          <w:spacing w:val="1"/>
        </w:rPr>
        <w:t xml:space="preserve"> </w:t>
      </w:r>
      <w:r>
        <w:rPr/>
        <w:t>recursos</w:t>
      </w:r>
      <w:r>
        <w:rPr>
          <w:spacing w:val="1"/>
        </w:rPr>
        <w:t xml:space="preserve"> </w:t>
      </w:r>
      <w:r>
        <w:rPr/>
        <w:t>y</w:t>
      </w:r>
      <w:r>
        <w:rPr>
          <w:spacing w:val="1"/>
        </w:rPr>
        <w:t xml:space="preserve"> </w:t>
      </w:r>
      <w:r>
        <w:rPr/>
        <w:t>a</w:t>
      </w:r>
      <w:r>
        <w:rPr>
          <w:spacing w:val="1"/>
        </w:rPr>
        <w:t xml:space="preserve"> </w:t>
      </w:r>
      <w:r>
        <w:rPr/>
        <w:t>la</w:t>
      </w:r>
      <w:r>
        <w:rPr>
          <w:spacing w:val="1"/>
        </w:rPr>
        <w:t xml:space="preserve"> </w:t>
      </w:r>
      <w:r>
        <w:rPr/>
        <w:t>programación de pagos que realice la entidad en el Programa Anual de Caja –</w:t>
      </w:r>
      <w:r>
        <w:rPr>
          <w:spacing w:val="1"/>
        </w:rPr>
        <w:t xml:space="preserve"> </w:t>
      </w:r>
      <w:r>
        <w:rPr/>
        <w:t>PAC–</w:t>
      </w:r>
      <w:r>
        <w:rPr>
          <w:rStyle w:val="Ancladenotaalpie"/>
        </w:rPr>
        <w:footnoteReference w:id="16"/>
      </w:r>
      <w:r>
        <w:rPr/>
        <w:t>.</w:t>
      </w:r>
    </w:p>
    <w:p>
      <w:pPr>
        <w:pStyle w:val="Normal"/>
        <w:spacing w:lineRule="auto" w:line="360" w:before="201" w:after="0"/>
        <w:ind w:left="1560" w:right="1688" w:hanging="0"/>
        <w:jc w:val="both"/>
        <w:rPr>
          <w:rFonts w:ascii="Arial" w:hAnsi="Arial"/>
          <w:i/>
          <w:i/>
        </w:rPr>
      </w:pPr>
      <w:r>
        <w:rPr>
          <w:rFonts w:ascii="Arial" w:hAnsi="Arial"/>
          <w:b/>
          <w:i/>
        </w:rPr>
        <w:t>Nota</w:t>
      </w:r>
      <w:r>
        <w:rPr>
          <w:rFonts w:ascii="Arial" w:hAnsi="Arial"/>
          <w:i/>
        </w:rPr>
        <w:t>.</w:t>
      </w:r>
      <w:r>
        <w:rPr>
          <w:rFonts w:ascii="Arial" w:hAnsi="Arial"/>
          <w:i/>
          <w:spacing w:val="55"/>
        </w:rPr>
        <w:t xml:space="preserve"> </w:t>
      </w:r>
      <w:r>
        <w:rPr>
          <w:rFonts w:ascii="Arial" w:hAnsi="Arial"/>
          <w:i/>
        </w:rPr>
        <w:t>Al</w:t>
      </w:r>
      <w:r>
        <w:rPr>
          <w:rFonts w:ascii="Arial" w:hAnsi="Arial"/>
          <w:i/>
          <w:spacing w:val="56"/>
        </w:rPr>
        <w:t xml:space="preserve"> </w:t>
      </w:r>
      <w:r>
        <w:rPr>
          <w:rFonts w:ascii="Arial" w:hAnsi="Arial"/>
          <w:i/>
        </w:rPr>
        <w:t>estímulo</w:t>
      </w:r>
      <w:r>
        <w:rPr>
          <w:rFonts w:ascii="Arial" w:hAnsi="Arial"/>
          <w:i/>
          <w:spacing w:val="57"/>
        </w:rPr>
        <w:t xml:space="preserve"> </w:t>
      </w:r>
      <w:r>
        <w:rPr>
          <w:rFonts w:ascii="Arial" w:hAnsi="Arial"/>
          <w:i/>
        </w:rPr>
        <w:t>económico</w:t>
      </w:r>
      <w:r>
        <w:rPr>
          <w:rFonts w:ascii="Arial" w:hAnsi="Arial"/>
          <w:i/>
          <w:spacing w:val="56"/>
        </w:rPr>
        <w:t xml:space="preserve"> </w:t>
      </w:r>
      <w:r>
        <w:rPr>
          <w:rFonts w:ascii="Arial" w:hAnsi="Arial"/>
          <w:i/>
        </w:rPr>
        <w:t>se</w:t>
      </w:r>
      <w:r>
        <w:rPr>
          <w:rFonts w:ascii="Arial" w:hAnsi="Arial"/>
          <w:i/>
          <w:spacing w:val="54"/>
        </w:rPr>
        <w:t xml:space="preserve"> </w:t>
      </w:r>
      <w:r>
        <w:rPr>
          <w:rFonts w:ascii="Arial" w:hAnsi="Arial"/>
          <w:i/>
        </w:rPr>
        <w:t>le</w:t>
      </w:r>
      <w:r>
        <w:rPr>
          <w:rFonts w:ascii="Arial" w:hAnsi="Arial"/>
          <w:i/>
          <w:spacing w:val="53"/>
        </w:rPr>
        <w:t xml:space="preserve"> </w:t>
      </w:r>
      <w:r>
        <w:rPr>
          <w:rFonts w:ascii="Arial" w:hAnsi="Arial"/>
          <w:i/>
        </w:rPr>
        <w:t>realizarán</w:t>
      </w:r>
      <w:r>
        <w:rPr>
          <w:rFonts w:ascii="Arial" w:hAnsi="Arial"/>
          <w:i/>
          <w:spacing w:val="52"/>
        </w:rPr>
        <w:t xml:space="preserve"> </w:t>
      </w:r>
      <w:r>
        <w:rPr>
          <w:rFonts w:ascii="Arial" w:hAnsi="Arial"/>
          <w:i/>
        </w:rPr>
        <w:t>las</w:t>
      </w:r>
      <w:r>
        <w:rPr>
          <w:rFonts w:ascii="Arial" w:hAnsi="Arial"/>
          <w:i/>
          <w:spacing w:val="57"/>
        </w:rPr>
        <w:t xml:space="preserve"> </w:t>
      </w:r>
      <w:r>
        <w:rPr>
          <w:rFonts w:ascii="Arial" w:hAnsi="Arial"/>
          <w:i/>
        </w:rPr>
        <w:t>retenciones</w:t>
      </w:r>
      <w:r>
        <w:rPr>
          <w:rFonts w:ascii="Arial" w:hAnsi="Arial"/>
          <w:i/>
          <w:spacing w:val="54"/>
        </w:rPr>
        <w:t xml:space="preserve"> </w:t>
      </w:r>
      <w:r>
        <w:rPr>
          <w:rFonts w:ascii="Arial" w:hAnsi="Arial"/>
          <w:i/>
        </w:rPr>
        <w:t>que</w:t>
      </w:r>
      <w:r>
        <w:rPr>
          <w:rFonts w:ascii="Arial" w:hAnsi="Arial"/>
          <w:i/>
          <w:spacing w:val="-58"/>
        </w:rPr>
        <w:t xml:space="preserve"> </w:t>
      </w:r>
      <w:r>
        <w:rPr>
          <w:rFonts w:ascii="Arial" w:hAnsi="Arial"/>
          <w:i/>
        </w:rPr>
        <w:t>apliquen</w:t>
      </w:r>
      <w:r>
        <w:rPr>
          <w:rFonts w:ascii="Arial" w:hAnsi="Arial"/>
          <w:i/>
          <w:spacing w:val="-1"/>
        </w:rPr>
        <w:t xml:space="preserve"> </w:t>
      </w:r>
      <w:r>
        <w:rPr>
          <w:rFonts w:ascii="Arial" w:hAnsi="Arial"/>
          <w:i/>
        </w:rPr>
        <w:t>según</w:t>
      </w:r>
      <w:r>
        <w:rPr>
          <w:rFonts w:ascii="Arial" w:hAnsi="Arial"/>
          <w:i/>
          <w:spacing w:val="1"/>
        </w:rPr>
        <w:t xml:space="preserve"> </w:t>
      </w:r>
      <w:r>
        <w:rPr>
          <w:rFonts w:ascii="Arial" w:hAnsi="Arial"/>
          <w:i/>
        </w:rPr>
        <w:t>la normatividad vigente.</w:t>
      </w:r>
    </w:p>
    <w:p>
      <w:pPr>
        <w:pStyle w:val="Ttulo2"/>
        <w:numPr>
          <w:ilvl w:val="1"/>
          <w:numId w:val="7"/>
        </w:numPr>
        <w:ind w:left="1283" w:right="696" w:hanging="432"/>
        <w:rPr>
          <w:b/>
          <w:b/>
          <w:bCs/>
          <w:i w:val="false"/>
          <w:i w:val="false"/>
          <w:iCs w:val="false"/>
          <w:sz w:val="22"/>
          <w:szCs w:val="22"/>
        </w:rPr>
      </w:pPr>
      <w:bookmarkStart w:id="20" w:name="_Toc110854159"/>
      <w:r>
        <w:rPr>
          <w:b/>
          <w:bCs/>
          <w:i w:val="false"/>
          <w:iCs w:val="false"/>
          <w:sz w:val="22"/>
          <w:szCs w:val="22"/>
        </w:rPr>
        <w:t>Derechos de los ganadores</w:t>
      </w:r>
      <w:bookmarkEnd w:id="20"/>
    </w:p>
    <w:p>
      <w:pPr>
        <w:pStyle w:val="Cuerpodetexto"/>
        <w:spacing w:before="9" w:after="0"/>
        <w:rPr>
          <w:rFonts w:ascii="Arial" w:hAnsi="Arial"/>
          <w:b/>
          <w:b/>
          <w:sz w:val="30"/>
        </w:rPr>
      </w:pPr>
      <w:r>
        <w:rPr>
          <w:rFonts w:ascii="Arial" w:hAnsi="Arial"/>
          <w:b/>
          <w:sz w:val="30"/>
        </w:rPr>
      </w:r>
    </w:p>
    <w:p>
      <w:pPr>
        <w:pStyle w:val="Cuerpodetexto"/>
        <w:spacing w:before="1" w:after="240"/>
        <w:ind w:left="258" w:hanging="0"/>
        <w:rPr/>
      </w:pPr>
      <w:r>
        <w:rPr/>
        <w:t>Son</w:t>
      </w:r>
      <w:r>
        <w:rPr>
          <w:spacing w:val="-1"/>
        </w:rPr>
        <w:t xml:space="preserve"> </w:t>
      </w:r>
      <w:r>
        <w:rPr/>
        <w:t>derechos</w:t>
      </w:r>
      <w:r>
        <w:rPr>
          <w:spacing w:val="-3"/>
        </w:rPr>
        <w:t xml:space="preserve"> </w:t>
      </w:r>
      <w:r>
        <w:rPr/>
        <w:t>de los</w:t>
      </w:r>
      <w:r>
        <w:rPr>
          <w:spacing w:val="-3"/>
        </w:rPr>
        <w:t xml:space="preserve"> </w:t>
      </w:r>
      <w:r>
        <w:rPr/>
        <w:t>ganadores</w:t>
      </w:r>
      <w:r>
        <w:rPr>
          <w:spacing w:val="1"/>
        </w:rPr>
        <w:t xml:space="preserve"> </w:t>
      </w:r>
      <w:r>
        <w:rPr/>
        <w:t>de</w:t>
      </w:r>
      <w:r>
        <w:rPr>
          <w:spacing w:val="-3"/>
        </w:rPr>
        <w:t xml:space="preserve"> </w:t>
      </w:r>
      <w:r>
        <w:rPr/>
        <w:t>las convocatorias</w:t>
      </w:r>
      <w:r>
        <w:rPr>
          <w:spacing w:val="-1"/>
        </w:rPr>
        <w:t xml:space="preserve"> </w:t>
      </w:r>
      <w:r>
        <w:rPr/>
        <w:t>del</w:t>
      </w:r>
      <w:r>
        <w:rPr>
          <w:spacing w:val="-1"/>
        </w:rPr>
        <w:t xml:space="preserve"> </w:t>
      </w:r>
      <w:r>
        <w:rPr/>
        <w:t>PDE y del PECL:</w:t>
      </w:r>
    </w:p>
    <w:p>
      <w:pPr>
        <w:pStyle w:val="Cuerpodetexto"/>
        <w:spacing w:before="3" w:after="0"/>
        <w:rPr>
          <w:sz w:val="28"/>
        </w:rPr>
      </w:pPr>
      <w:r>
        <w:rPr>
          <w:sz w:val="28"/>
        </w:rPr>
      </w:r>
    </w:p>
    <w:p>
      <w:pPr>
        <w:pStyle w:val="Ttulo3"/>
        <w:numPr>
          <w:ilvl w:val="2"/>
          <w:numId w:val="7"/>
        </w:numPr>
        <w:tabs>
          <w:tab w:val="clear" w:pos="720"/>
          <w:tab w:val="left" w:pos="1700" w:leader="none"/>
          <w:tab w:val="left" w:pos="1701" w:leader="none"/>
        </w:tabs>
        <w:rPr>
          <w:sz w:val="21"/>
        </w:rPr>
      </w:pPr>
      <w:r>
        <w:rPr/>
        <w:t>Recursos</w:t>
      </w:r>
    </w:p>
    <w:p>
      <w:pPr>
        <w:pStyle w:val="Cuerpodetexto"/>
        <w:rPr>
          <w:rFonts w:ascii="Arial" w:hAnsi="Arial"/>
          <w:b/>
          <w:b/>
          <w:sz w:val="21"/>
        </w:rPr>
      </w:pPr>
      <w:r>
        <w:rPr>
          <w:rFonts w:ascii="Arial" w:hAnsi="Arial"/>
          <w:b/>
          <w:sz w:val="21"/>
        </w:rPr>
      </w:r>
    </w:p>
    <w:p>
      <w:pPr>
        <w:pStyle w:val="Cuerpodetexto"/>
        <w:spacing w:lineRule="auto" w:line="360" w:before="0" w:after="240"/>
        <w:ind w:left="1333" w:right="715" w:hanging="0"/>
        <w:jc w:val="both"/>
        <w:rPr/>
      </w:pPr>
      <w:r>
        <w:rPr/>
        <w:t>Recibir el estímulo en los montos y condiciones señalados en cada convocatoria</w:t>
      </w:r>
      <w:r>
        <w:rPr>
          <w:spacing w:val="-59"/>
        </w:rPr>
        <w:t xml:space="preserve"> </w:t>
      </w:r>
      <w:r>
        <w:rPr/>
        <w:t>en</w:t>
      </w:r>
      <w:r>
        <w:rPr>
          <w:spacing w:val="-1"/>
        </w:rPr>
        <w:t xml:space="preserve"> </w:t>
      </w:r>
      <w:r>
        <w:rPr/>
        <w:t>particular.</w:t>
      </w:r>
    </w:p>
    <w:p>
      <w:pPr>
        <w:pStyle w:val="Ttulo3"/>
        <w:numPr>
          <w:ilvl w:val="2"/>
          <w:numId w:val="7"/>
        </w:numPr>
        <w:tabs>
          <w:tab w:val="clear" w:pos="720"/>
          <w:tab w:val="left" w:pos="1700" w:leader="none"/>
          <w:tab w:val="left" w:pos="1701" w:leader="none"/>
        </w:tabs>
        <w:spacing w:before="199" w:after="0"/>
        <w:rPr>
          <w:sz w:val="21"/>
        </w:rPr>
      </w:pPr>
      <w:r>
        <w:rPr/>
        <w:t>Derechos</w:t>
      </w:r>
      <w:r>
        <w:rPr>
          <w:spacing w:val="-2"/>
        </w:rPr>
        <w:t xml:space="preserve"> </w:t>
      </w:r>
      <w:r>
        <w:rPr/>
        <w:t>de</w:t>
      </w:r>
      <w:r>
        <w:rPr>
          <w:spacing w:val="-1"/>
        </w:rPr>
        <w:t xml:space="preserve"> </w:t>
      </w:r>
      <w:r>
        <w:rPr/>
        <w:t>autor</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8" w:hanging="0"/>
        <w:jc w:val="both"/>
        <w:rPr>
          <w:sz w:val="20"/>
        </w:rPr>
      </w:pPr>
      <w:r>
        <w:rPr/>
        <w:t>Gozar del reconocimiento por los derechos morales que se deriven de la ejecución de las obras o propuestas beneficiadas con el estímulo. Se recomienda a los participantes registrar, de forma previa, la propuesta y los productos resultado de su ejecución ante la Dirección Nacional de Derechos de Autor o la Superintendencia de Industria y Comercio, con el fin de obtener un medio declarativo sobre su creación (si aplica). Para ello puede ingresar al portal web</w:t>
      </w:r>
      <w:r>
        <w:rPr>
          <w:rFonts w:cs="Arial" w:ascii="Arial" w:hAnsi="Arial"/>
          <w:color w:val="202124"/>
          <w:sz w:val="17"/>
          <w:szCs w:val="17"/>
          <w:shd w:fill="FFFFFF" w:val="clear"/>
        </w:rPr>
        <w:t xml:space="preserve">: </w:t>
      </w:r>
      <w:hyperlink r:id="rId48">
        <w:r>
          <w:rPr>
            <w:rStyle w:val="EnlacedeInternet"/>
            <w:rFonts w:cs="Arial" w:ascii="Arial" w:hAnsi="Arial"/>
            <w:color w:val="1155CC"/>
            <w:highlight w:val="white"/>
          </w:rPr>
          <w:t>www.derechodeautor.gov.co</w:t>
        </w:r>
      </w:hyperlink>
      <w:r>
        <w:rPr>
          <w:rFonts w:cs="Arial" w:ascii="Arial" w:hAnsi="Arial"/>
          <w:color w:val="202124"/>
          <w:shd w:fill="FFFFFF" w:val="clear"/>
        </w:rPr>
        <w:t xml:space="preserve">,  </w:t>
      </w:r>
      <w:hyperlink r:id="rId49">
        <w:r>
          <w:rPr>
            <w:rStyle w:val="EnlacedeInternet"/>
            <w:rFonts w:cs="Arial" w:ascii="Arial" w:hAnsi="Arial"/>
            <w:color w:val="1155CC"/>
            <w:highlight w:val="white"/>
          </w:rPr>
          <w:t>www.sic.gov.co</w:t>
        </w:r>
      </w:hyperlink>
      <w:r>
        <w:rPr>
          <w:rFonts w:cs="Arial" w:ascii="Arial" w:hAnsi="Arial"/>
          <w:color w:val="202124"/>
          <w:sz w:val="17"/>
          <w:szCs w:val="17"/>
          <w:shd w:fill="FFFFFF" w:val="clear"/>
        </w:rPr>
        <w:t xml:space="preserve"> </w:t>
      </w:r>
      <w:r>
        <w:rPr/>
        <w:t>o acercarse a las oficinas de dichas entidades.</w:t>
      </w:r>
    </w:p>
    <w:p>
      <w:pPr>
        <w:pStyle w:val="Cuerpodetexto"/>
        <w:rPr>
          <w:sz w:val="20"/>
        </w:rPr>
      </w:pPr>
      <w:r>
        <w:rPr>
          <w:sz w:val="20"/>
        </w:rPr>
      </w:r>
    </w:p>
    <w:p>
      <w:pPr>
        <w:pStyle w:val="Ttulo3"/>
        <w:numPr>
          <w:ilvl w:val="2"/>
          <w:numId w:val="7"/>
        </w:numPr>
        <w:tabs>
          <w:tab w:val="clear" w:pos="720"/>
          <w:tab w:val="left" w:pos="1700" w:leader="none"/>
          <w:tab w:val="left" w:pos="1701" w:leader="none"/>
        </w:tabs>
        <w:spacing w:before="94" w:after="0"/>
        <w:rPr>
          <w:sz w:val="21"/>
        </w:rPr>
      </w:pPr>
      <w:r>
        <w:rPr/>
        <w:t>Divulgación</w:t>
      </w:r>
    </w:p>
    <w:p>
      <w:pPr>
        <w:pStyle w:val="Cuerpodetexto"/>
        <w:spacing w:before="8" w:after="0"/>
        <w:rPr>
          <w:rFonts w:ascii="Arial" w:hAnsi="Arial"/>
          <w:b/>
          <w:b/>
          <w:sz w:val="20"/>
        </w:rPr>
      </w:pPr>
      <w:r>
        <w:rPr>
          <w:rFonts w:ascii="Arial" w:hAnsi="Arial"/>
          <w:b/>
          <w:sz w:val="20"/>
        </w:rPr>
      </w:r>
    </w:p>
    <w:p>
      <w:pPr>
        <w:pStyle w:val="Cuerpodetexto"/>
        <w:spacing w:lineRule="auto" w:line="360" w:before="1" w:after="240"/>
        <w:ind w:left="1393" w:right="616" w:hanging="0"/>
        <w:jc w:val="both"/>
        <w:rPr/>
      </w:pPr>
      <w:r>
        <w:rPr/>
        <w:t>Gozar</w:t>
      </w:r>
      <w:r>
        <w:rPr>
          <w:spacing w:val="-9"/>
        </w:rPr>
        <w:t xml:space="preserve"> </w:t>
      </w:r>
      <w:r>
        <w:rPr/>
        <w:t>de</w:t>
      </w:r>
      <w:r>
        <w:rPr>
          <w:spacing w:val="-11"/>
        </w:rPr>
        <w:t xml:space="preserve"> </w:t>
      </w:r>
      <w:r>
        <w:rPr/>
        <w:t>las</w:t>
      </w:r>
      <w:r>
        <w:rPr>
          <w:spacing w:val="-7"/>
        </w:rPr>
        <w:t xml:space="preserve"> </w:t>
      </w:r>
      <w:r>
        <w:rPr/>
        <w:t>acciones</w:t>
      </w:r>
      <w:r>
        <w:rPr>
          <w:spacing w:val="-8"/>
        </w:rPr>
        <w:t xml:space="preserve"> </w:t>
      </w:r>
      <w:r>
        <w:rPr/>
        <w:t>de</w:t>
      </w:r>
      <w:r>
        <w:rPr>
          <w:spacing w:val="-10"/>
        </w:rPr>
        <w:t xml:space="preserve"> </w:t>
      </w:r>
      <w:r>
        <w:rPr/>
        <w:t>divulgación</w:t>
      </w:r>
      <w:r>
        <w:rPr>
          <w:spacing w:val="-8"/>
        </w:rPr>
        <w:t xml:space="preserve"> </w:t>
      </w:r>
      <w:r>
        <w:rPr/>
        <w:t>que</w:t>
      </w:r>
      <w:r>
        <w:rPr>
          <w:spacing w:val="-8"/>
        </w:rPr>
        <w:t xml:space="preserve"> </w:t>
      </w:r>
      <w:r>
        <w:rPr/>
        <w:t>el</w:t>
      </w:r>
      <w:r>
        <w:rPr>
          <w:spacing w:val="-10"/>
        </w:rPr>
        <w:t xml:space="preserve"> </w:t>
      </w:r>
      <w:r>
        <w:rPr/>
        <w:t>PDE, o el PECL,</w:t>
      </w:r>
      <w:r>
        <w:rPr>
          <w:spacing w:val="-8"/>
        </w:rPr>
        <w:t xml:space="preserve"> </w:t>
      </w:r>
      <w:r>
        <w:rPr/>
        <w:t>realice</w:t>
      </w:r>
      <w:r>
        <w:rPr>
          <w:spacing w:val="-7"/>
        </w:rPr>
        <w:t xml:space="preserve"> </w:t>
      </w:r>
      <w:r>
        <w:rPr/>
        <w:t>dentro</w:t>
      </w:r>
      <w:r>
        <w:rPr>
          <w:spacing w:val="-10"/>
        </w:rPr>
        <w:t xml:space="preserve"> </w:t>
      </w:r>
      <w:r>
        <w:rPr/>
        <w:t>del</w:t>
      </w:r>
      <w:r>
        <w:rPr>
          <w:spacing w:val="-9"/>
        </w:rPr>
        <w:t xml:space="preserve"> </w:t>
      </w:r>
      <w:r>
        <w:rPr/>
        <w:t>ámbito</w:t>
      </w:r>
      <w:r>
        <w:rPr>
          <w:spacing w:val="-12"/>
        </w:rPr>
        <w:t xml:space="preserve"> </w:t>
      </w:r>
      <w:r>
        <w:rPr/>
        <w:t>de</w:t>
      </w:r>
      <w:r>
        <w:rPr>
          <w:spacing w:val="-8"/>
        </w:rPr>
        <w:t xml:space="preserve"> </w:t>
      </w:r>
      <w:r>
        <w:rPr/>
        <w:t>sus</w:t>
      </w:r>
      <w:r>
        <w:rPr>
          <w:spacing w:val="-58"/>
        </w:rPr>
        <w:t xml:space="preserve"> </w:t>
      </w:r>
      <w:r>
        <w:rPr/>
        <w:t>funciones y conforme a la disponibilidad de recursos con la que cuenten las</w:t>
      </w:r>
      <w:r>
        <w:rPr>
          <w:spacing w:val="1"/>
        </w:rPr>
        <w:t xml:space="preserve"> </w:t>
      </w:r>
      <w:r>
        <w:rPr/>
        <w:t>entidades otorgantes para tal</w:t>
      </w:r>
      <w:r>
        <w:rPr>
          <w:spacing w:val="-1"/>
        </w:rPr>
        <w:t xml:space="preserve"> </w:t>
      </w:r>
      <w:r>
        <w:rPr/>
        <w:t>efecto.</w:t>
      </w:r>
    </w:p>
    <w:p>
      <w:pPr>
        <w:pStyle w:val="Ttulo3"/>
        <w:numPr>
          <w:ilvl w:val="2"/>
          <w:numId w:val="7"/>
        </w:numPr>
        <w:tabs>
          <w:tab w:val="clear" w:pos="720"/>
          <w:tab w:val="left" w:pos="1700" w:leader="none"/>
          <w:tab w:val="left" w:pos="1701" w:leader="none"/>
        </w:tabs>
        <w:spacing w:before="94" w:after="0"/>
        <w:rPr>
          <w:sz w:val="21"/>
        </w:rPr>
      </w:pPr>
      <w:r>
        <w:rPr/>
        <w:t>Derechos específicos de la convocatoria</w:t>
      </w:r>
    </w:p>
    <w:p>
      <w:pPr>
        <w:pStyle w:val="Ttulo3"/>
        <w:tabs>
          <w:tab w:val="clear" w:pos="720"/>
          <w:tab w:val="left" w:pos="1700" w:leader="none"/>
          <w:tab w:val="left" w:pos="1701" w:leader="none"/>
        </w:tabs>
        <w:spacing w:before="200" w:after="0"/>
        <w:ind w:left="1333" w:right="554" w:firstLine="85"/>
        <w:jc w:val="both"/>
        <w:rPr>
          <w:rFonts w:ascii="Arial MT" w:hAnsi="Arial MT" w:eastAsia="Arial MT" w:cs="Arial MT"/>
          <w:b w:val="false"/>
          <w:b w:val="false"/>
          <w:bCs w:val="false"/>
        </w:rPr>
      </w:pPr>
      <w:r>
        <w:rPr>
          <w:rFonts w:eastAsia="Arial MT" w:cs="Arial MT" w:ascii="Arial MT" w:hAnsi="Arial MT"/>
          <w:b w:val="false"/>
          <w:bCs w:val="false"/>
        </w:rPr>
        <w:t>Los establecidos por la convocatoria a la cual se presenta, de manera particular.</w:t>
      </w:r>
    </w:p>
    <w:p>
      <w:pPr>
        <w:pStyle w:val="Cuerpodetexto"/>
        <w:spacing w:before="10" w:after="0"/>
        <w:rPr>
          <w:rFonts w:ascii="Arial" w:hAnsi="Arial"/>
          <w:b/>
          <w:b/>
          <w:sz w:val="20"/>
        </w:rPr>
      </w:pPr>
      <w:r>
        <w:rPr>
          <w:rFonts w:ascii="Arial" w:hAnsi="Arial"/>
          <w:b/>
          <w:sz w:val="20"/>
        </w:rPr>
      </w:r>
    </w:p>
    <w:p>
      <w:pPr>
        <w:pStyle w:val="Normal"/>
        <w:spacing w:lineRule="auto" w:line="360" w:before="1" w:after="240"/>
        <w:ind w:left="1560" w:right="1702" w:hanging="0"/>
        <w:jc w:val="both"/>
        <w:rPr>
          <w:rFonts w:ascii="Arial" w:hAnsi="Arial"/>
          <w:i/>
          <w:i/>
          <w:sz w:val="21"/>
        </w:rPr>
      </w:pPr>
      <w:r>
        <w:rPr>
          <w:rFonts w:ascii="Arial" w:hAnsi="Arial"/>
          <w:b/>
          <w:i/>
          <w:sz w:val="21"/>
        </w:rPr>
        <w:t>Nota</w:t>
      </w:r>
      <w:r>
        <w:rPr>
          <w:rFonts w:ascii="Arial" w:hAnsi="Arial"/>
          <w:i/>
          <w:sz w:val="21"/>
        </w:rPr>
        <w:t>. En ningún caso el PDE, ni el PECL, se harán responsables de intermediaciones o</w:t>
      </w:r>
      <w:r>
        <w:rPr>
          <w:rFonts w:ascii="Arial" w:hAnsi="Arial"/>
          <w:i/>
          <w:spacing w:val="-56"/>
          <w:sz w:val="21"/>
        </w:rPr>
        <w:t xml:space="preserve"> </w:t>
      </w:r>
      <w:r>
        <w:rPr>
          <w:rFonts w:ascii="Arial" w:hAnsi="Arial"/>
          <w:i/>
          <w:sz w:val="21"/>
        </w:rPr>
        <w:t>acuerdos privados que los ganadores realicen con terceros, con relación</w:t>
      </w:r>
      <w:r>
        <w:rPr>
          <w:rFonts w:ascii="Arial" w:hAnsi="Arial"/>
          <w:i/>
          <w:spacing w:val="1"/>
          <w:sz w:val="21"/>
        </w:rPr>
        <w:t xml:space="preserve"> </w:t>
      </w:r>
      <w:r>
        <w:rPr>
          <w:rFonts w:ascii="Arial" w:hAnsi="Arial"/>
          <w:i/>
          <w:sz w:val="21"/>
        </w:rPr>
        <w:t>a los recursos otorgados con el estímulo. Tampoco se hacen responsables</w:t>
      </w:r>
      <w:r>
        <w:rPr>
          <w:rFonts w:ascii="Arial" w:hAnsi="Arial"/>
          <w:i/>
          <w:spacing w:val="1"/>
          <w:sz w:val="21"/>
        </w:rPr>
        <w:t xml:space="preserve"> </w:t>
      </w:r>
      <w:r>
        <w:rPr>
          <w:rFonts w:ascii="Arial" w:hAnsi="Arial"/>
          <w:i/>
          <w:sz w:val="21"/>
        </w:rPr>
        <w:t>de los acuerdos internos entre los integrantes de las agrupaciones con</w:t>
      </w:r>
      <w:r>
        <w:rPr>
          <w:rFonts w:ascii="Arial" w:hAnsi="Arial"/>
          <w:i/>
          <w:spacing w:val="1"/>
          <w:sz w:val="21"/>
        </w:rPr>
        <w:t xml:space="preserve"> </w:t>
      </w:r>
      <w:r>
        <w:rPr>
          <w:rFonts w:ascii="Arial" w:hAnsi="Arial"/>
          <w:i/>
          <w:sz w:val="21"/>
        </w:rPr>
        <w:t>relación</w:t>
      </w:r>
      <w:r>
        <w:rPr>
          <w:rFonts w:ascii="Arial" w:hAnsi="Arial"/>
          <w:i/>
          <w:spacing w:val="-2"/>
          <w:sz w:val="21"/>
        </w:rPr>
        <w:t xml:space="preserve"> </w:t>
      </w:r>
      <w:r>
        <w:rPr>
          <w:rFonts w:ascii="Arial" w:hAnsi="Arial"/>
          <w:i/>
          <w:sz w:val="21"/>
        </w:rPr>
        <w:t>a</w:t>
      </w:r>
      <w:r>
        <w:rPr>
          <w:rFonts w:ascii="Arial" w:hAnsi="Arial"/>
          <w:i/>
          <w:spacing w:val="-1"/>
          <w:sz w:val="21"/>
        </w:rPr>
        <w:t xml:space="preserve"> </w:t>
      </w:r>
      <w:r>
        <w:rPr>
          <w:rFonts w:ascii="Arial" w:hAnsi="Arial"/>
          <w:i/>
          <w:sz w:val="21"/>
        </w:rPr>
        <w:t>los</w:t>
      </w:r>
      <w:r>
        <w:rPr>
          <w:rFonts w:ascii="Arial" w:hAnsi="Arial"/>
          <w:i/>
          <w:spacing w:val="-1"/>
          <w:sz w:val="21"/>
        </w:rPr>
        <w:t xml:space="preserve"> </w:t>
      </w:r>
      <w:r>
        <w:rPr>
          <w:rFonts w:ascii="Arial" w:hAnsi="Arial"/>
          <w:i/>
          <w:sz w:val="21"/>
        </w:rPr>
        <w:t>estímulos</w:t>
      </w:r>
      <w:r>
        <w:rPr>
          <w:rFonts w:ascii="Arial" w:hAnsi="Arial"/>
          <w:i/>
          <w:spacing w:val="-1"/>
          <w:sz w:val="21"/>
        </w:rPr>
        <w:t xml:space="preserve"> </w:t>
      </w:r>
      <w:r>
        <w:rPr>
          <w:rFonts w:ascii="Arial" w:hAnsi="Arial"/>
          <w:i/>
          <w:sz w:val="21"/>
        </w:rPr>
        <w:t>otorgados.</w:t>
      </w:r>
    </w:p>
    <w:p>
      <w:pPr>
        <w:pStyle w:val="Ttulo2"/>
        <w:numPr>
          <w:ilvl w:val="1"/>
          <w:numId w:val="7"/>
        </w:numPr>
        <w:ind w:left="1283" w:right="696" w:hanging="432"/>
        <w:rPr/>
      </w:pPr>
      <w:bookmarkStart w:id="21" w:name="_Toc110854160"/>
      <w:r>
        <w:rPr>
          <w:b/>
          <w:bCs/>
          <w:i w:val="false"/>
          <w:iCs w:val="false"/>
          <w:sz w:val="22"/>
          <w:szCs w:val="22"/>
        </w:rPr>
        <w:t>Deberes de los ganadores</w:t>
      </w:r>
      <w:bookmarkEnd w:id="21"/>
    </w:p>
    <w:p>
      <w:pPr>
        <w:pStyle w:val="Cuerpodetexto"/>
        <w:spacing w:before="2" w:after="0"/>
        <w:rPr>
          <w:rFonts w:ascii="Arial" w:hAnsi="Arial"/>
          <w:b/>
          <w:b/>
          <w:sz w:val="31"/>
        </w:rPr>
      </w:pPr>
      <w:r>
        <w:rPr>
          <w:rFonts w:ascii="Arial" w:hAnsi="Arial"/>
          <w:b/>
          <w:sz w:val="31"/>
        </w:rPr>
      </w:r>
    </w:p>
    <w:p>
      <w:pPr>
        <w:pStyle w:val="Cuerpodetexto"/>
        <w:spacing w:lineRule="auto" w:line="360" w:before="0" w:after="240"/>
        <w:ind w:left="260" w:hanging="3"/>
        <w:rPr/>
      </w:pPr>
      <w:r>
        <w:rPr/>
        <w:t>Los</w:t>
      </w:r>
      <w:r>
        <w:rPr>
          <w:spacing w:val="25"/>
        </w:rPr>
        <w:t xml:space="preserve"> </w:t>
      </w:r>
      <w:r>
        <w:rPr/>
        <w:t>ganadores</w:t>
      </w:r>
      <w:r>
        <w:rPr>
          <w:spacing w:val="22"/>
        </w:rPr>
        <w:t xml:space="preserve"> </w:t>
      </w:r>
      <w:r>
        <w:rPr/>
        <w:t>adquieren,</w:t>
      </w:r>
      <w:r>
        <w:rPr>
          <w:spacing w:val="23"/>
        </w:rPr>
        <w:t xml:space="preserve"> </w:t>
      </w:r>
      <w:r>
        <w:rPr/>
        <w:t>con</w:t>
      </w:r>
      <w:r>
        <w:rPr>
          <w:spacing w:val="25"/>
        </w:rPr>
        <w:t xml:space="preserve"> </w:t>
      </w:r>
      <w:r>
        <w:rPr/>
        <w:t>la</w:t>
      </w:r>
      <w:r>
        <w:rPr>
          <w:spacing w:val="22"/>
        </w:rPr>
        <w:t xml:space="preserve"> </w:t>
      </w:r>
      <w:r>
        <w:rPr/>
        <w:t>aceptación</w:t>
      </w:r>
      <w:r>
        <w:rPr>
          <w:spacing w:val="24"/>
        </w:rPr>
        <w:t xml:space="preserve"> </w:t>
      </w:r>
      <w:r>
        <w:rPr/>
        <w:t>del</w:t>
      </w:r>
      <w:r>
        <w:rPr>
          <w:spacing w:val="22"/>
        </w:rPr>
        <w:t xml:space="preserve"> </w:t>
      </w:r>
      <w:r>
        <w:rPr/>
        <w:t>estímulo,</w:t>
      </w:r>
      <w:r>
        <w:rPr>
          <w:spacing w:val="24"/>
        </w:rPr>
        <w:t xml:space="preserve"> </w:t>
      </w:r>
      <w:r>
        <w:rPr/>
        <w:t>los</w:t>
      </w:r>
      <w:r>
        <w:rPr>
          <w:spacing w:val="22"/>
        </w:rPr>
        <w:t xml:space="preserve"> </w:t>
      </w:r>
      <w:r>
        <w:rPr/>
        <w:t>siguientes</w:t>
      </w:r>
      <w:r>
        <w:rPr>
          <w:spacing w:val="27"/>
        </w:rPr>
        <w:t xml:space="preserve"> </w:t>
      </w:r>
      <w:r>
        <w:rPr/>
        <w:t>deberes</w:t>
      </w:r>
      <w:r>
        <w:rPr>
          <w:spacing w:val="25"/>
        </w:rPr>
        <w:t xml:space="preserve"> </w:t>
      </w:r>
      <w:r>
        <w:rPr/>
        <w:t>ante</w:t>
      </w:r>
      <w:r>
        <w:rPr>
          <w:spacing w:val="23"/>
        </w:rPr>
        <w:t xml:space="preserve"> </w:t>
      </w:r>
      <w:r>
        <w:rPr/>
        <w:t>las</w:t>
      </w:r>
      <w:r>
        <w:rPr>
          <w:spacing w:val="-58"/>
        </w:rPr>
        <w:t xml:space="preserve"> </w:t>
      </w:r>
      <w:r>
        <w:rPr/>
        <w:t>entidades que</w:t>
      </w:r>
      <w:r>
        <w:rPr>
          <w:spacing w:val="-2"/>
        </w:rPr>
        <w:t xml:space="preserve"> </w:t>
      </w:r>
      <w:r>
        <w:rPr/>
        <w:t>integran</w:t>
      </w:r>
      <w:r>
        <w:rPr>
          <w:spacing w:val="-2"/>
        </w:rPr>
        <w:t xml:space="preserve"> </w:t>
      </w:r>
      <w:r>
        <w:rPr/>
        <w:t>el PDE, o el PECL:</w:t>
      </w:r>
    </w:p>
    <w:p>
      <w:pPr>
        <w:pStyle w:val="Ttulo3"/>
        <w:numPr>
          <w:ilvl w:val="2"/>
          <w:numId w:val="7"/>
        </w:numPr>
        <w:tabs>
          <w:tab w:val="clear" w:pos="720"/>
          <w:tab w:val="left" w:pos="871" w:leader="none"/>
          <w:tab w:val="left" w:pos="872" w:leader="none"/>
        </w:tabs>
        <w:ind w:left="1700" w:right="5976" w:hanging="1701"/>
        <w:jc w:val="right"/>
        <w:rPr>
          <w:sz w:val="21"/>
        </w:rPr>
      </w:pPr>
      <w:r>
        <w:rPr/>
        <w:t>Máximo de</w:t>
      </w:r>
      <w:r>
        <w:rPr>
          <w:spacing w:val="-4"/>
        </w:rPr>
        <w:t xml:space="preserve"> </w:t>
      </w:r>
      <w:r>
        <w:rPr/>
        <w:t>estímulos</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9" w:hanging="0"/>
        <w:jc w:val="both"/>
        <w:rPr/>
      </w:pPr>
      <w:r>
        <w:rPr/>
        <w:t>El</w:t>
      </w:r>
      <w:r>
        <w:rPr>
          <w:spacing w:val="-7"/>
        </w:rPr>
        <w:t xml:space="preserve"> </w:t>
      </w:r>
      <w:r>
        <w:rPr/>
        <w:t>participante</w:t>
      </w:r>
      <w:r>
        <w:rPr>
          <w:spacing w:val="-7"/>
        </w:rPr>
        <w:t xml:space="preserve"> </w:t>
      </w:r>
      <w:r>
        <w:rPr/>
        <w:t>sólo</w:t>
      </w:r>
      <w:r>
        <w:rPr>
          <w:spacing w:val="-5"/>
        </w:rPr>
        <w:t xml:space="preserve"> </w:t>
      </w:r>
      <w:r>
        <w:rPr/>
        <w:t>podrá</w:t>
      </w:r>
      <w:r>
        <w:rPr>
          <w:spacing w:val="-6"/>
        </w:rPr>
        <w:t xml:space="preserve"> </w:t>
      </w:r>
      <w:r>
        <w:rPr/>
        <w:t>aceptar</w:t>
      </w:r>
      <w:r>
        <w:rPr>
          <w:spacing w:val="-4"/>
        </w:rPr>
        <w:t xml:space="preserve"> </w:t>
      </w:r>
      <w:r>
        <w:rPr/>
        <w:t>el</w:t>
      </w:r>
      <w:r>
        <w:rPr>
          <w:spacing w:val="-9"/>
        </w:rPr>
        <w:t xml:space="preserve"> </w:t>
      </w:r>
      <w:r>
        <w:rPr/>
        <w:t>máximo</w:t>
      </w:r>
      <w:r>
        <w:rPr>
          <w:spacing w:val="-8"/>
        </w:rPr>
        <w:t xml:space="preserve"> </w:t>
      </w:r>
      <w:r>
        <w:rPr/>
        <w:t>de</w:t>
      </w:r>
      <w:r>
        <w:rPr>
          <w:spacing w:val="-9"/>
        </w:rPr>
        <w:t xml:space="preserve"> </w:t>
      </w:r>
      <w:r>
        <w:rPr/>
        <w:t>estímulos</w:t>
      </w:r>
      <w:r>
        <w:rPr>
          <w:spacing w:val="-5"/>
        </w:rPr>
        <w:t xml:space="preserve"> </w:t>
      </w:r>
      <w:r>
        <w:rPr/>
        <w:t>permitidos</w:t>
      </w:r>
      <w:r>
        <w:rPr>
          <w:spacing w:val="-7"/>
        </w:rPr>
        <w:t xml:space="preserve"> </w:t>
      </w:r>
      <w:r>
        <w:rPr/>
        <w:t>dentro</w:t>
      </w:r>
      <w:r>
        <w:rPr>
          <w:spacing w:val="-6"/>
        </w:rPr>
        <w:t xml:space="preserve"> </w:t>
      </w:r>
      <w:r>
        <w:rPr/>
        <w:t>de</w:t>
      </w:r>
      <w:r>
        <w:rPr>
          <w:spacing w:val="-6"/>
        </w:rPr>
        <w:t xml:space="preserve"> </w:t>
      </w:r>
      <w:r>
        <w:rPr/>
        <w:t>la</w:t>
      </w:r>
      <w:r>
        <w:rPr>
          <w:spacing w:val="-59"/>
        </w:rPr>
        <w:t xml:space="preserve"> </w:t>
      </w:r>
      <w:r>
        <w:rPr/>
        <w:t>vigencia</w:t>
      </w:r>
      <w:r>
        <w:rPr>
          <w:spacing w:val="1"/>
        </w:rPr>
        <w:t xml:space="preserve"> </w:t>
      </w:r>
      <w:r>
        <w:rPr/>
        <w:t>2022,</w:t>
      </w:r>
      <w:r>
        <w:rPr>
          <w:spacing w:val="1"/>
        </w:rPr>
        <w:t xml:space="preserve"> </w:t>
      </w:r>
      <w:r>
        <w:rPr/>
        <w:t>so</w:t>
      </w:r>
      <w:r>
        <w:rPr>
          <w:spacing w:val="1"/>
        </w:rPr>
        <w:t xml:space="preserve"> </w:t>
      </w:r>
      <w:r>
        <w:rPr/>
        <w:t>pena</w:t>
      </w:r>
      <w:r>
        <w:rPr>
          <w:spacing w:val="1"/>
        </w:rPr>
        <w:t xml:space="preserve"> </w:t>
      </w:r>
      <w:r>
        <w:rPr/>
        <w:t>de</w:t>
      </w:r>
      <w:r>
        <w:rPr>
          <w:spacing w:val="1"/>
        </w:rPr>
        <w:t xml:space="preserve"> </w:t>
      </w:r>
      <w:r>
        <w:rPr/>
        <w:t>la</w:t>
      </w:r>
      <w:r>
        <w:rPr>
          <w:spacing w:val="1"/>
        </w:rPr>
        <w:t xml:space="preserve"> </w:t>
      </w:r>
      <w:r>
        <w:rPr/>
        <w:t>declaratoria</w:t>
      </w:r>
      <w:r>
        <w:rPr>
          <w:spacing w:val="1"/>
        </w:rPr>
        <w:t xml:space="preserve"> </w:t>
      </w:r>
      <w:r>
        <w:rPr/>
        <w:t>de</w:t>
      </w:r>
      <w:r>
        <w:rPr>
          <w:spacing w:val="1"/>
        </w:rPr>
        <w:t xml:space="preserve"> </w:t>
      </w:r>
      <w:r>
        <w:rPr/>
        <w:t>incumplimiento</w:t>
      </w:r>
      <w:r>
        <w:rPr>
          <w:spacing w:val="1"/>
        </w:rPr>
        <w:t xml:space="preserve"> </w:t>
      </w:r>
      <w:r>
        <w:rPr/>
        <w:t>de</w:t>
      </w:r>
      <w:r>
        <w:rPr>
          <w:spacing w:val="1"/>
        </w:rPr>
        <w:t xml:space="preserve"> </w:t>
      </w:r>
      <w:r>
        <w:rPr/>
        <w:t>todos</w:t>
      </w:r>
      <w:r>
        <w:rPr>
          <w:spacing w:val="1"/>
        </w:rPr>
        <w:t xml:space="preserve"> </w:t>
      </w:r>
      <w:r>
        <w:rPr/>
        <w:t>los</w:t>
      </w:r>
      <w:r>
        <w:rPr>
          <w:spacing w:val="1"/>
        </w:rPr>
        <w:t xml:space="preserve"> </w:t>
      </w:r>
      <w:r>
        <w:rPr/>
        <w:t>estímulos</w:t>
      </w:r>
      <w:r>
        <w:rPr>
          <w:spacing w:val="-1"/>
        </w:rPr>
        <w:t xml:space="preserve"> </w:t>
      </w:r>
      <w:r>
        <w:rPr/>
        <w:t>otorgados</w:t>
      </w:r>
      <w:r>
        <w:rPr>
          <w:spacing w:val="-2"/>
        </w:rPr>
        <w:t xml:space="preserve"> </w:t>
      </w:r>
      <w:r>
        <w:rPr/>
        <w:t>por</w:t>
      </w:r>
      <w:r>
        <w:rPr>
          <w:spacing w:val="-1"/>
        </w:rPr>
        <w:t xml:space="preserve"> </w:t>
      </w:r>
      <w:r>
        <w:rPr/>
        <w:t>el</w:t>
      </w:r>
      <w:r>
        <w:rPr>
          <w:spacing w:val="-1"/>
        </w:rPr>
        <w:t xml:space="preserve"> </w:t>
      </w:r>
      <w:r>
        <w:rPr/>
        <w:t>PDE, o el PECL.</w:t>
      </w:r>
    </w:p>
    <w:p>
      <w:pPr>
        <w:pStyle w:val="Ttulo3"/>
        <w:numPr>
          <w:ilvl w:val="2"/>
          <w:numId w:val="7"/>
        </w:numPr>
        <w:tabs>
          <w:tab w:val="clear" w:pos="720"/>
          <w:tab w:val="left" w:pos="1700" w:leader="none"/>
          <w:tab w:val="left" w:pos="1701" w:leader="none"/>
        </w:tabs>
        <w:spacing w:before="201" w:after="0"/>
        <w:rPr>
          <w:sz w:val="21"/>
        </w:rPr>
      </w:pPr>
      <w:r>
        <w:rPr/>
        <w:t>Aceptación</w:t>
      </w:r>
      <w:r>
        <w:rPr>
          <w:spacing w:val="-3"/>
        </w:rPr>
        <w:t xml:space="preserve"> </w:t>
      </w:r>
      <w:r>
        <w:rPr/>
        <w:t>del</w:t>
      </w:r>
      <w:r>
        <w:rPr>
          <w:spacing w:val="-1"/>
        </w:rPr>
        <w:t xml:space="preserve"> </w:t>
      </w:r>
      <w:r>
        <w:rPr/>
        <w:t>estímulo</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2" w:hanging="0"/>
        <w:jc w:val="both"/>
        <w:rPr/>
      </w:pPr>
      <w:r>
        <w:rPr>
          <w:spacing w:val="-1"/>
        </w:rPr>
        <w:t>Informar</w:t>
      </w:r>
      <w:r>
        <w:rPr>
          <w:spacing w:val="-13"/>
        </w:rPr>
        <w:t xml:space="preserve"> </w:t>
      </w:r>
      <w:r>
        <w:rPr>
          <w:spacing w:val="-1"/>
        </w:rPr>
        <w:t>por</w:t>
      </w:r>
      <w:r>
        <w:rPr>
          <w:spacing w:val="-15"/>
        </w:rPr>
        <w:t xml:space="preserve"> </w:t>
      </w:r>
      <w:r>
        <w:rPr>
          <w:spacing w:val="-1"/>
        </w:rPr>
        <w:t>escrito,</w:t>
      </w:r>
      <w:r>
        <w:rPr>
          <w:spacing w:val="-15"/>
        </w:rPr>
        <w:t xml:space="preserve"> </w:t>
      </w:r>
      <w:r>
        <w:rPr/>
        <w:t>dentro</w:t>
      </w:r>
      <w:r>
        <w:rPr>
          <w:spacing w:val="-14"/>
        </w:rPr>
        <w:t xml:space="preserve"> </w:t>
      </w:r>
      <w:r>
        <w:rPr/>
        <w:t>de</w:t>
      </w:r>
      <w:r>
        <w:rPr>
          <w:spacing w:val="-14"/>
        </w:rPr>
        <w:t xml:space="preserve"> </w:t>
      </w:r>
      <w:r>
        <w:rPr/>
        <w:t>los</w:t>
      </w:r>
      <w:r>
        <w:rPr>
          <w:spacing w:val="-14"/>
        </w:rPr>
        <w:t xml:space="preserve"> </w:t>
      </w:r>
      <w:r>
        <w:rPr/>
        <w:t>cinco</w:t>
      </w:r>
      <w:r>
        <w:rPr>
          <w:spacing w:val="-17"/>
        </w:rPr>
        <w:t xml:space="preserve"> </w:t>
      </w:r>
      <w:r>
        <w:rPr/>
        <w:t>(5)</w:t>
      </w:r>
      <w:r>
        <w:rPr>
          <w:spacing w:val="-16"/>
        </w:rPr>
        <w:t xml:space="preserve"> </w:t>
      </w:r>
      <w:r>
        <w:rPr/>
        <w:t>días</w:t>
      </w:r>
      <w:r>
        <w:rPr>
          <w:spacing w:val="-16"/>
        </w:rPr>
        <w:t xml:space="preserve"> </w:t>
      </w:r>
      <w:r>
        <w:rPr/>
        <w:t>hábiles</w:t>
      </w:r>
      <w:r>
        <w:rPr>
          <w:spacing w:val="-14"/>
        </w:rPr>
        <w:t xml:space="preserve"> </w:t>
      </w:r>
      <w:r>
        <w:rPr/>
        <w:t>siguientes</w:t>
      </w:r>
      <w:r>
        <w:rPr>
          <w:spacing w:val="-14"/>
        </w:rPr>
        <w:t xml:space="preserve"> </w:t>
      </w:r>
      <w:r>
        <w:rPr/>
        <w:t>a</w:t>
      </w:r>
      <w:r>
        <w:rPr>
          <w:spacing w:val="-14"/>
        </w:rPr>
        <w:t xml:space="preserve"> </w:t>
      </w:r>
      <w:r>
        <w:rPr/>
        <w:t>la</w:t>
      </w:r>
      <w:r>
        <w:rPr>
          <w:spacing w:val="-14"/>
        </w:rPr>
        <w:t xml:space="preserve"> </w:t>
      </w:r>
      <w:r>
        <w:rPr/>
        <w:t>notificación</w:t>
      </w:r>
      <w:r>
        <w:rPr>
          <w:spacing w:val="-59"/>
        </w:rPr>
        <w:t xml:space="preserve"> </w:t>
      </w:r>
      <w:r>
        <w:rPr/>
        <w:t>del</w:t>
      </w:r>
      <w:r>
        <w:rPr>
          <w:spacing w:val="-11"/>
        </w:rPr>
        <w:t xml:space="preserve"> </w:t>
      </w:r>
      <w:r>
        <w:rPr/>
        <w:t>acto</w:t>
      </w:r>
      <w:r>
        <w:rPr>
          <w:spacing w:val="-12"/>
        </w:rPr>
        <w:t xml:space="preserve"> </w:t>
      </w:r>
      <w:r>
        <w:rPr/>
        <w:t>administrativo</w:t>
      </w:r>
      <w:r>
        <w:rPr>
          <w:spacing w:val="-13"/>
        </w:rPr>
        <w:t xml:space="preserve"> </w:t>
      </w:r>
      <w:r>
        <w:rPr/>
        <w:t>que</w:t>
      </w:r>
      <w:r>
        <w:rPr>
          <w:spacing w:val="-11"/>
        </w:rPr>
        <w:t xml:space="preserve"> </w:t>
      </w:r>
      <w:r>
        <w:rPr/>
        <w:t>los</w:t>
      </w:r>
      <w:r>
        <w:rPr>
          <w:spacing w:val="-10"/>
        </w:rPr>
        <w:t xml:space="preserve"> </w:t>
      </w:r>
      <w:r>
        <w:rPr/>
        <w:t>designa</w:t>
      </w:r>
      <w:r>
        <w:rPr>
          <w:spacing w:val="-12"/>
        </w:rPr>
        <w:t xml:space="preserve"> </w:t>
      </w:r>
      <w:r>
        <w:rPr/>
        <w:t>como</w:t>
      </w:r>
      <w:r>
        <w:rPr>
          <w:spacing w:val="-12"/>
        </w:rPr>
        <w:t xml:space="preserve"> </w:t>
      </w:r>
      <w:r>
        <w:rPr/>
        <w:t>ganadores,</w:t>
      </w:r>
      <w:r>
        <w:rPr>
          <w:spacing w:val="-11"/>
        </w:rPr>
        <w:t xml:space="preserve"> </w:t>
      </w:r>
      <w:r>
        <w:rPr/>
        <w:t>la</w:t>
      </w:r>
      <w:r>
        <w:rPr>
          <w:spacing w:val="-10"/>
        </w:rPr>
        <w:t xml:space="preserve"> </w:t>
      </w:r>
      <w:r>
        <w:rPr/>
        <w:t>aceptación</w:t>
      </w:r>
      <w:r>
        <w:rPr>
          <w:spacing w:val="-11"/>
        </w:rPr>
        <w:t xml:space="preserve"> </w:t>
      </w:r>
      <w:r>
        <w:rPr/>
        <w:t>o</w:t>
      </w:r>
      <w:r>
        <w:rPr>
          <w:spacing w:val="-13"/>
        </w:rPr>
        <w:t xml:space="preserve"> </w:t>
      </w:r>
      <w:r>
        <w:rPr/>
        <w:t>renuncia</w:t>
      </w:r>
      <w:r>
        <w:rPr>
          <w:spacing w:val="-58"/>
        </w:rPr>
        <w:t xml:space="preserve"> </w:t>
      </w:r>
      <w:r>
        <w:rPr/>
        <w:t>al</w:t>
      </w:r>
      <w:r>
        <w:rPr>
          <w:spacing w:val="-4"/>
        </w:rPr>
        <w:t xml:space="preserve"> </w:t>
      </w:r>
      <w:r>
        <w:rPr/>
        <w:t>estímulo</w:t>
      </w:r>
      <w:r>
        <w:rPr>
          <w:spacing w:val="-2"/>
        </w:rPr>
        <w:t xml:space="preserve"> </w:t>
      </w:r>
      <w:r>
        <w:rPr/>
        <w:t>otorgado.</w:t>
      </w:r>
      <w:r>
        <w:rPr>
          <w:spacing w:val="-3"/>
        </w:rPr>
        <w:t xml:space="preserve"> </w:t>
      </w:r>
      <w:r>
        <w:rPr/>
        <w:t>En</w:t>
      </w:r>
      <w:r>
        <w:rPr>
          <w:spacing w:val="-4"/>
        </w:rPr>
        <w:t xml:space="preserve"> </w:t>
      </w:r>
      <w:r>
        <w:rPr/>
        <w:t>caso</w:t>
      </w:r>
      <w:r>
        <w:rPr>
          <w:spacing w:val="-3"/>
        </w:rPr>
        <w:t xml:space="preserve"> </w:t>
      </w:r>
      <w:r>
        <w:rPr/>
        <w:t>de</w:t>
      </w:r>
      <w:r>
        <w:rPr>
          <w:spacing w:val="-5"/>
        </w:rPr>
        <w:t xml:space="preserve"> </w:t>
      </w:r>
      <w:r>
        <w:rPr/>
        <w:t>renuncia,</w:t>
      </w:r>
      <w:r>
        <w:rPr>
          <w:spacing w:val="-3"/>
        </w:rPr>
        <w:t xml:space="preserve"> </w:t>
      </w:r>
      <w:r>
        <w:rPr/>
        <w:t>una</w:t>
      </w:r>
      <w:r>
        <w:rPr>
          <w:spacing w:val="-4"/>
        </w:rPr>
        <w:t xml:space="preserve"> </w:t>
      </w:r>
      <w:r>
        <w:rPr/>
        <w:t>vez</w:t>
      </w:r>
      <w:r>
        <w:rPr>
          <w:spacing w:val="-3"/>
        </w:rPr>
        <w:t xml:space="preserve"> </w:t>
      </w:r>
      <w:r>
        <w:rPr/>
        <w:t>se</w:t>
      </w:r>
      <w:r>
        <w:rPr>
          <w:spacing w:val="-4"/>
        </w:rPr>
        <w:t xml:space="preserve"> </w:t>
      </w:r>
      <w:r>
        <w:rPr/>
        <w:t>haya</w:t>
      </w:r>
      <w:r>
        <w:rPr>
          <w:spacing w:val="-2"/>
        </w:rPr>
        <w:t xml:space="preserve"> </w:t>
      </w:r>
      <w:r>
        <w:rPr/>
        <w:t>comunicado</w:t>
      </w:r>
      <w:r>
        <w:rPr>
          <w:spacing w:val="-4"/>
        </w:rPr>
        <w:t xml:space="preserve"> </w:t>
      </w:r>
      <w:r>
        <w:rPr/>
        <w:t>del</w:t>
      </w:r>
      <w:r>
        <w:rPr>
          <w:spacing w:val="-4"/>
        </w:rPr>
        <w:t xml:space="preserve"> </w:t>
      </w:r>
      <w:r>
        <w:rPr/>
        <w:t>acto</w:t>
      </w:r>
      <w:r>
        <w:rPr>
          <w:spacing w:val="-58"/>
        </w:rPr>
        <w:t xml:space="preserve"> </w:t>
      </w:r>
      <w:r>
        <w:rPr/>
        <w:t>administrativo</w:t>
      </w:r>
      <w:r>
        <w:rPr>
          <w:spacing w:val="-6"/>
        </w:rPr>
        <w:t xml:space="preserve"> </w:t>
      </w:r>
      <w:r>
        <w:rPr/>
        <w:t>mediante</w:t>
      </w:r>
      <w:r>
        <w:rPr>
          <w:spacing w:val="-8"/>
        </w:rPr>
        <w:t xml:space="preserve"> </w:t>
      </w:r>
      <w:r>
        <w:rPr/>
        <w:t>el</w:t>
      </w:r>
      <w:r>
        <w:rPr>
          <w:spacing w:val="-7"/>
        </w:rPr>
        <w:t xml:space="preserve"> </w:t>
      </w:r>
      <w:r>
        <w:rPr/>
        <w:t>cual</w:t>
      </w:r>
      <w:r>
        <w:rPr>
          <w:spacing w:val="-6"/>
        </w:rPr>
        <w:t xml:space="preserve"> </w:t>
      </w:r>
      <w:r>
        <w:rPr/>
        <w:t>la</w:t>
      </w:r>
      <w:r>
        <w:rPr>
          <w:spacing w:val="-6"/>
        </w:rPr>
        <w:t xml:space="preserve"> </w:t>
      </w:r>
      <w:r>
        <w:rPr/>
        <w:t>entidad</w:t>
      </w:r>
      <w:r>
        <w:rPr>
          <w:spacing w:val="-5"/>
        </w:rPr>
        <w:t xml:space="preserve"> </w:t>
      </w:r>
      <w:r>
        <w:rPr/>
        <w:t>encargada</w:t>
      </w:r>
      <w:r>
        <w:rPr>
          <w:spacing w:val="-6"/>
        </w:rPr>
        <w:t xml:space="preserve"> </w:t>
      </w:r>
      <w:r>
        <w:rPr/>
        <w:t>de</w:t>
      </w:r>
      <w:r>
        <w:rPr>
          <w:spacing w:val="-6"/>
        </w:rPr>
        <w:t xml:space="preserve"> </w:t>
      </w:r>
      <w:r>
        <w:rPr/>
        <w:t>la</w:t>
      </w:r>
      <w:r>
        <w:rPr>
          <w:spacing w:val="-6"/>
        </w:rPr>
        <w:t xml:space="preserve"> </w:t>
      </w:r>
      <w:r>
        <w:rPr/>
        <w:t>convocatoria</w:t>
      </w:r>
      <w:r>
        <w:rPr>
          <w:spacing w:val="-6"/>
        </w:rPr>
        <w:t xml:space="preserve"> </w:t>
      </w:r>
      <w:r>
        <w:rPr/>
        <w:t>acepta</w:t>
      </w:r>
      <w:r>
        <w:rPr>
          <w:spacing w:val="-6"/>
        </w:rPr>
        <w:t xml:space="preserve"> </w:t>
      </w:r>
      <w:r>
        <w:rPr/>
        <w:t>la</w:t>
      </w:r>
      <w:r>
        <w:rPr>
          <w:spacing w:val="-58"/>
        </w:rPr>
        <w:t xml:space="preserve"> </w:t>
      </w:r>
      <w:r>
        <w:rPr>
          <w:spacing w:val="-1"/>
        </w:rPr>
        <w:t>renuncia,</w:t>
      </w:r>
      <w:r>
        <w:rPr>
          <w:spacing w:val="-12"/>
        </w:rPr>
        <w:t xml:space="preserve"> </w:t>
      </w:r>
      <w:r>
        <w:rPr/>
        <w:t>el</w:t>
      </w:r>
      <w:r>
        <w:rPr>
          <w:spacing w:val="-15"/>
        </w:rPr>
        <w:t xml:space="preserve"> </w:t>
      </w:r>
      <w:r>
        <w:rPr/>
        <w:t>ganador</w:t>
      </w:r>
      <w:r>
        <w:rPr>
          <w:spacing w:val="-13"/>
        </w:rPr>
        <w:t xml:space="preserve"> </w:t>
      </w:r>
      <w:r>
        <w:rPr/>
        <w:t>deberá</w:t>
      </w:r>
      <w:r>
        <w:rPr>
          <w:spacing w:val="-11"/>
        </w:rPr>
        <w:t xml:space="preserve"> </w:t>
      </w:r>
      <w:r>
        <w:rPr/>
        <w:t>efectuar</w:t>
      </w:r>
      <w:r>
        <w:rPr>
          <w:spacing w:val="-12"/>
        </w:rPr>
        <w:t xml:space="preserve"> </w:t>
      </w:r>
      <w:r>
        <w:rPr/>
        <w:t>el</w:t>
      </w:r>
      <w:r>
        <w:rPr>
          <w:spacing w:val="-15"/>
        </w:rPr>
        <w:t xml:space="preserve"> </w:t>
      </w:r>
      <w:r>
        <w:rPr/>
        <w:t>reembolso</w:t>
      </w:r>
      <w:r>
        <w:rPr>
          <w:spacing w:val="-11"/>
        </w:rPr>
        <w:t xml:space="preserve"> </w:t>
      </w:r>
      <w:r>
        <w:rPr/>
        <w:t>de</w:t>
      </w:r>
      <w:r>
        <w:rPr>
          <w:spacing w:val="-12"/>
        </w:rPr>
        <w:t xml:space="preserve"> </w:t>
      </w:r>
      <w:r>
        <w:rPr/>
        <w:t>los</w:t>
      </w:r>
      <w:r>
        <w:rPr>
          <w:spacing w:val="-15"/>
        </w:rPr>
        <w:t xml:space="preserve"> </w:t>
      </w:r>
      <w:r>
        <w:rPr/>
        <w:t>recursos</w:t>
      </w:r>
      <w:r>
        <w:rPr>
          <w:spacing w:val="-11"/>
        </w:rPr>
        <w:t xml:space="preserve"> </w:t>
      </w:r>
      <w:r>
        <w:rPr/>
        <w:t>en</w:t>
      </w:r>
      <w:r>
        <w:rPr>
          <w:spacing w:val="-14"/>
        </w:rPr>
        <w:t xml:space="preserve"> </w:t>
      </w:r>
      <w:r>
        <w:rPr/>
        <w:t>su</w:t>
      </w:r>
      <w:r>
        <w:rPr>
          <w:spacing w:val="-14"/>
        </w:rPr>
        <w:t xml:space="preserve"> </w:t>
      </w:r>
      <w:r>
        <w:rPr/>
        <w:t>totalidad,</w:t>
      </w:r>
      <w:r>
        <w:rPr>
          <w:spacing w:val="-59"/>
        </w:rPr>
        <w:t xml:space="preserve"> </w:t>
      </w:r>
      <w:r>
        <w:rPr/>
        <w:t>si</w:t>
      </w:r>
      <w:r>
        <w:rPr>
          <w:spacing w:val="-5"/>
        </w:rPr>
        <w:t xml:space="preserve"> </w:t>
      </w:r>
      <w:r>
        <w:rPr/>
        <w:t>ya</w:t>
      </w:r>
      <w:r>
        <w:rPr>
          <w:spacing w:val="-3"/>
        </w:rPr>
        <w:t xml:space="preserve"> </w:t>
      </w:r>
      <w:r>
        <w:rPr/>
        <w:t>le</w:t>
      </w:r>
      <w:r>
        <w:rPr>
          <w:spacing w:val="-3"/>
        </w:rPr>
        <w:t xml:space="preserve"> </w:t>
      </w:r>
      <w:r>
        <w:rPr/>
        <w:t>fueron</w:t>
      </w:r>
      <w:r>
        <w:rPr>
          <w:spacing w:val="-3"/>
        </w:rPr>
        <w:t xml:space="preserve"> </w:t>
      </w:r>
      <w:r>
        <w:rPr/>
        <w:t>girados,</w:t>
      </w:r>
      <w:r>
        <w:rPr>
          <w:spacing w:val="-3"/>
        </w:rPr>
        <w:t xml:space="preserve"> </w:t>
      </w:r>
      <w:r>
        <w:rPr/>
        <w:t>dentro</w:t>
      </w:r>
      <w:r>
        <w:rPr>
          <w:spacing w:val="-3"/>
        </w:rPr>
        <w:t xml:space="preserve"> </w:t>
      </w:r>
      <w:r>
        <w:rPr/>
        <w:t>de</w:t>
      </w:r>
      <w:r>
        <w:rPr>
          <w:spacing w:val="-3"/>
        </w:rPr>
        <w:t xml:space="preserve"> </w:t>
      </w:r>
      <w:r>
        <w:rPr/>
        <w:t>los</w:t>
      </w:r>
      <w:r>
        <w:rPr>
          <w:spacing w:val="-3"/>
        </w:rPr>
        <w:t xml:space="preserve"> </w:t>
      </w:r>
      <w:r>
        <w:rPr/>
        <w:t>plazos</w:t>
      </w:r>
      <w:r>
        <w:rPr>
          <w:spacing w:val="-5"/>
        </w:rPr>
        <w:t xml:space="preserve"> </w:t>
      </w:r>
      <w:r>
        <w:rPr/>
        <w:t>establecidos</w:t>
      </w:r>
      <w:r>
        <w:rPr>
          <w:spacing w:val="-4"/>
        </w:rPr>
        <w:t xml:space="preserve"> </w:t>
      </w:r>
      <w:r>
        <w:rPr/>
        <w:t>por</w:t>
      </w:r>
      <w:r>
        <w:rPr>
          <w:spacing w:val="-2"/>
        </w:rPr>
        <w:t xml:space="preserve"> </w:t>
      </w:r>
      <w:r>
        <w:rPr/>
        <w:t>la</w:t>
      </w:r>
      <w:r>
        <w:rPr>
          <w:spacing w:val="-3"/>
        </w:rPr>
        <w:t xml:space="preserve"> </w:t>
      </w:r>
      <w:r>
        <w:rPr/>
        <w:t>Dirección</w:t>
      </w:r>
      <w:r>
        <w:rPr>
          <w:spacing w:val="-1"/>
        </w:rPr>
        <w:t xml:space="preserve"> </w:t>
      </w:r>
      <w:r>
        <w:rPr/>
        <w:t>Distrital</w:t>
      </w:r>
      <w:r>
        <w:rPr>
          <w:spacing w:val="-59"/>
        </w:rPr>
        <w:t xml:space="preserve"> </w:t>
      </w:r>
      <w:r>
        <w:rPr/>
        <w:t>de</w:t>
      </w:r>
      <w:r>
        <w:rPr>
          <w:spacing w:val="-12"/>
        </w:rPr>
        <w:t xml:space="preserve"> </w:t>
      </w:r>
      <w:r>
        <w:rPr/>
        <w:t>Tesorería</w:t>
      </w:r>
      <w:r>
        <w:rPr>
          <w:spacing w:val="-10"/>
        </w:rPr>
        <w:t xml:space="preserve"> </w:t>
      </w:r>
      <w:r>
        <w:rPr/>
        <w:t>de</w:t>
      </w:r>
      <w:r>
        <w:rPr>
          <w:spacing w:val="-11"/>
        </w:rPr>
        <w:t xml:space="preserve"> </w:t>
      </w:r>
      <w:r>
        <w:rPr/>
        <w:t>la</w:t>
      </w:r>
      <w:r>
        <w:rPr>
          <w:spacing w:val="-10"/>
        </w:rPr>
        <w:t xml:space="preserve"> </w:t>
      </w:r>
      <w:r>
        <w:rPr/>
        <w:t>Secretaría</w:t>
      </w:r>
      <w:r>
        <w:rPr>
          <w:spacing w:val="-10"/>
        </w:rPr>
        <w:t xml:space="preserve"> </w:t>
      </w:r>
      <w:r>
        <w:rPr/>
        <w:t>Distrital</w:t>
      </w:r>
      <w:r>
        <w:rPr>
          <w:spacing w:val="-11"/>
        </w:rPr>
        <w:t xml:space="preserve"> </w:t>
      </w:r>
      <w:r>
        <w:rPr/>
        <w:t>de</w:t>
      </w:r>
      <w:r>
        <w:rPr>
          <w:spacing w:val="-12"/>
        </w:rPr>
        <w:t xml:space="preserve"> </w:t>
      </w:r>
      <w:r>
        <w:rPr/>
        <w:t>Hacienda,</w:t>
      </w:r>
      <w:r>
        <w:rPr>
          <w:spacing w:val="-9"/>
        </w:rPr>
        <w:t xml:space="preserve"> </w:t>
      </w:r>
      <w:r>
        <w:rPr/>
        <w:t>remitiendo</w:t>
      </w:r>
      <w:r>
        <w:rPr>
          <w:spacing w:val="-11"/>
        </w:rPr>
        <w:t xml:space="preserve"> </w:t>
      </w:r>
      <w:r>
        <w:rPr/>
        <w:t>el</w:t>
      </w:r>
      <w:r>
        <w:rPr>
          <w:spacing w:val="-11"/>
        </w:rPr>
        <w:t xml:space="preserve"> </w:t>
      </w:r>
      <w:r>
        <w:rPr/>
        <w:t>comprobante</w:t>
      </w:r>
      <w:r>
        <w:rPr>
          <w:spacing w:val="-10"/>
        </w:rPr>
        <w:t xml:space="preserve"> </w:t>
      </w:r>
      <w:r>
        <w:rPr/>
        <w:t>de</w:t>
      </w:r>
      <w:r>
        <w:rPr>
          <w:spacing w:val="-59"/>
        </w:rPr>
        <w:t xml:space="preserve"> </w:t>
      </w:r>
      <w:r>
        <w:rPr/>
        <w:t>consignación</w:t>
      </w:r>
      <w:r>
        <w:rPr>
          <w:spacing w:val="-1"/>
        </w:rPr>
        <w:t xml:space="preserve"> </w:t>
      </w:r>
      <w:r>
        <w:rPr/>
        <w:t>al</w:t>
      </w:r>
      <w:r>
        <w:rPr>
          <w:spacing w:val="-1"/>
        </w:rPr>
        <w:t xml:space="preserve"> </w:t>
      </w:r>
      <w:r>
        <w:rPr/>
        <w:t>PDE, o al PECL.</w:t>
      </w:r>
    </w:p>
    <w:p>
      <w:pPr>
        <w:pStyle w:val="Cuerpodetexto"/>
        <w:spacing w:lineRule="auto" w:line="360"/>
        <w:ind w:left="1393" w:right="612" w:hanging="0"/>
        <w:jc w:val="both"/>
        <w:rPr/>
      </w:pPr>
      <w:r>
        <w:rPr/>
      </w:r>
    </w:p>
    <w:p>
      <w:pPr>
        <w:pStyle w:val="Cuerpodetexto"/>
        <w:spacing w:lineRule="auto" w:line="360"/>
        <w:ind w:left="1560" w:right="1688" w:hanging="0"/>
        <w:jc w:val="both"/>
        <w:rPr>
          <w:b/>
          <w:b/>
          <w:i/>
          <w:i/>
          <w:sz w:val="21"/>
          <w:szCs w:val="21"/>
        </w:rPr>
      </w:pPr>
      <w:r>
        <w:rPr>
          <w:b/>
          <w:i/>
          <w:sz w:val="21"/>
          <w:szCs w:val="21"/>
        </w:rPr>
        <w:t xml:space="preserve">Nota. </w:t>
      </w:r>
      <w:r>
        <w:rPr>
          <w:i/>
          <w:sz w:val="21"/>
          <w:szCs w:val="21"/>
        </w:rPr>
        <w:t>Solo se podrá renunciar al estímulo otorgado, ante la ocurrencia de</w:t>
      </w:r>
      <w:r>
        <w:rPr>
          <w:i/>
          <w:spacing w:val="1"/>
          <w:sz w:val="21"/>
          <w:szCs w:val="21"/>
        </w:rPr>
        <w:t xml:space="preserve"> </w:t>
      </w:r>
      <w:r>
        <w:rPr>
          <w:i/>
          <w:sz w:val="21"/>
          <w:szCs w:val="21"/>
        </w:rPr>
        <w:t>una</w:t>
      </w:r>
      <w:r>
        <w:rPr>
          <w:i/>
          <w:spacing w:val="1"/>
          <w:sz w:val="21"/>
          <w:szCs w:val="21"/>
        </w:rPr>
        <w:t xml:space="preserve"> </w:t>
      </w:r>
      <w:r>
        <w:rPr>
          <w:i/>
          <w:sz w:val="21"/>
          <w:szCs w:val="21"/>
        </w:rPr>
        <w:t>causa</w:t>
      </w:r>
      <w:r>
        <w:rPr>
          <w:i/>
          <w:spacing w:val="-8"/>
          <w:sz w:val="21"/>
          <w:szCs w:val="21"/>
        </w:rPr>
        <w:t xml:space="preserve"> </w:t>
      </w:r>
      <w:r>
        <w:rPr>
          <w:i/>
          <w:sz w:val="21"/>
          <w:szCs w:val="21"/>
        </w:rPr>
        <w:t>de</w:t>
      </w:r>
      <w:r>
        <w:rPr>
          <w:i/>
          <w:spacing w:val="-10"/>
          <w:sz w:val="21"/>
          <w:szCs w:val="21"/>
        </w:rPr>
        <w:t xml:space="preserve"> </w:t>
      </w:r>
      <w:r>
        <w:rPr>
          <w:i/>
          <w:sz w:val="21"/>
          <w:szCs w:val="21"/>
        </w:rPr>
        <w:t>fuerza</w:t>
      </w:r>
      <w:r>
        <w:rPr>
          <w:i/>
          <w:spacing w:val="-9"/>
          <w:sz w:val="21"/>
          <w:szCs w:val="21"/>
        </w:rPr>
        <w:t xml:space="preserve"> </w:t>
      </w:r>
      <w:r>
        <w:rPr>
          <w:i/>
          <w:sz w:val="21"/>
          <w:szCs w:val="21"/>
        </w:rPr>
        <w:t>mayor</w:t>
      </w:r>
      <w:r>
        <w:rPr>
          <w:i/>
          <w:spacing w:val="-8"/>
          <w:sz w:val="21"/>
          <w:szCs w:val="21"/>
        </w:rPr>
        <w:t xml:space="preserve"> </w:t>
      </w:r>
      <w:r>
        <w:rPr>
          <w:i/>
          <w:sz w:val="21"/>
          <w:szCs w:val="21"/>
        </w:rPr>
        <w:t>comprobada</w:t>
      </w:r>
      <w:r>
        <w:rPr>
          <w:rStyle w:val="Ancladenotaalpie"/>
          <w:i/>
          <w:sz w:val="21"/>
          <w:szCs w:val="21"/>
        </w:rPr>
        <w:footnoteReference w:id="17"/>
      </w:r>
      <w:r>
        <w:rPr>
          <w:i/>
          <w:sz w:val="21"/>
          <w:szCs w:val="21"/>
        </w:rPr>
        <w:t>,</w:t>
      </w:r>
      <w:r>
        <w:rPr>
          <w:i/>
          <w:spacing w:val="-5"/>
          <w:sz w:val="21"/>
          <w:szCs w:val="21"/>
        </w:rPr>
        <w:t xml:space="preserve"> </w:t>
      </w:r>
      <w:r>
        <w:rPr>
          <w:b/>
          <w:i/>
          <w:sz w:val="21"/>
          <w:szCs w:val="21"/>
        </w:rPr>
        <w:t>so</w:t>
      </w:r>
      <w:r>
        <w:rPr>
          <w:b/>
          <w:i/>
          <w:spacing w:val="-10"/>
          <w:sz w:val="21"/>
          <w:szCs w:val="21"/>
        </w:rPr>
        <w:t xml:space="preserve"> </w:t>
      </w:r>
      <w:r>
        <w:rPr>
          <w:b/>
          <w:i/>
          <w:sz w:val="21"/>
          <w:szCs w:val="21"/>
        </w:rPr>
        <w:t>pena</w:t>
      </w:r>
      <w:r>
        <w:rPr>
          <w:b/>
          <w:i/>
          <w:spacing w:val="-8"/>
          <w:sz w:val="21"/>
          <w:szCs w:val="21"/>
        </w:rPr>
        <w:t xml:space="preserve"> </w:t>
      </w:r>
      <w:r>
        <w:rPr>
          <w:b/>
          <w:i/>
          <w:sz w:val="21"/>
          <w:szCs w:val="21"/>
        </w:rPr>
        <w:t>de</w:t>
      </w:r>
      <w:r>
        <w:rPr>
          <w:b/>
          <w:i/>
          <w:spacing w:val="-12"/>
          <w:sz w:val="21"/>
          <w:szCs w:val="21"/>
        </w:rPr>
        <w:t xml:space="preserve"> </w:t>
      </w:r>
      <w:r>
        <w:rPr>
          <w:b/>
          <w:i/>
          <w:sz w:val="21"/>
          <w:szCs w:val="21"/>
        </w:rPr>
        <w:t>incurrir</w:t>
      </w:r>
      <w:r>
        <w:rPr>
          <w:b/>
          <w:i/>
          <w:spacing w:val="-8"/>
          <w:sz w:val="21"/>
          <w:szCs w:val="21"/>
        </w:rPr>
        <w:t xml:space="preserve"> </w:t>
      </w:r>
      <w:r>
        <w:rPr>
          <w:b/>
          <w:i/>
          <w:sz w:val="21"/>
          <w:szCs w:val="21"/>
        </w:rPr>
        <w:t>en</w:t>
      </w:r>
      <w:r>
        <w:rPr>
          <w:b/>
          <w:i/>
          <w:spacing w:val="-11"/>
          <w:sz w:val="21"/>
          <w:szCs w:val="21"/>
        </w:rPr>
        <w:t xml:space="preserve"> </w:t>
      </w:r>
      <w:r>
        <w:rPr>
          <w:b/>
          <w:i/>
          <w:sz w:val="21"/>
          <w:szCs w:val="21"/>
        </w:rPr>
        <w:t>la</w:t>
      </w:r>
      <w:r>
        <w:rPr>
          <w:b/>
          <w:i/>
          <w:spacing w:val="-7"/>
          <w:sz w:val="21"/>
          <w:szCs w:val="21"/>
        </w:rPr>
        <w:t xml:space="preserve"> </w:t>
      </w:r>
      <w:r>
        <w:rPr>
          <w:b/>
          <w:i/>
          <w:sz w:val="21"/>
          <w:szCs w:val="21"/>
        </w:rPr>
        <w:t>declaratoria</w:t>
      </w:r>
      <w:r>
        <w:rPr>
          <w:b/>
          <w:i/>
          <w:spacing w:val="-7"/>
          <w:sz w:val="21"/>
          <w:szCs w:val="21"/>
        </w:rPr>
        <w:t xml:space="preserve"> </w:t>
      </w:r>
      <w:r>
        <w:rPr>
          <w:b/>
          <w:i/>
          <w:sz w:val="21"/>
          <w:szCs w:val="21"/>
        </w:rPr>
        <w:t>de</w:t>
      </w:r>
      <w:r>
        <w:rPr>
          <w:b/>
          <w:i/>
          <w:spacing w:val="-59"/>
          <w:sz w:val="21"/>
          <w:szCs w:val="21"/>
        </w:rPr>
        <w:t xml:space="preserve"> </w:t>
      </w:r>
      <w:r>
        <w:rPr>
          <w:b/>
          <w:i/>
          <w:sz w:val="21"/>
          <w:szCs w:val="21"/>
        </w:rPr>
        <w:t xml:space="preserve">incumplimiento. </w:t>
      </w:r>
    </w:p>
    <w:p>
      <w:pPr>
        <w:pStyle w:val="Ttulo3"/>
        <w:numPr>
          <w:ilvl w:val="2"/>
          <w:numId w:val="7"/>
        </w:numPr>
        <w:tabs>
          <w:tab w:val="clear" w:pos="720"/>
          <w:tab w:val="left" w:pos="1700" w:leader="none"/>
          <w:tab w:val="left" w:pos="1701" w:leader="none"/>
        </w:tabs>
        <w:spacing w:before="192" w:after="0"/>
        <w:rPr>
          <w:sz w:val="21"/>
        </w:rPr>
      </w:pPr>
      <w:r>
        <w:rPr/>
        <w:t>Documentación</w:t>
      </w:r>
      <w:r>
        <w:rPr>
          <w:spacing w:val="-4"/>
        </w:rPr>
        <w:t xml:space="preserve"> </w:t>
      </w:r>
      <w:r>
        <w:rPr/>
        <w:t>requerida</w:t>
      </w:r>
    </w:p>
    <w:p>
      <w:pPr>
        <w:pStyle w:val="Cuerpodetexto"/>
        <w:rPr>
          <w:rFonts w:ascii="Arial" w:hAnsi="Arial"/>
          <w:b/>
          <w:b/>
          <w:sz w:val="21"/>
        </w:rPr>
      </w:pPr>
      <w:r>
        <w:rPr>
          <w:rFonts w:ascii="Arial" w:hAnsi="Arial"/>
          <w:b/>
          <w:sz w:val="21"/>
        </w:rPr>
      </w:r>
    </w:p>
    <w:p>
      <w:pPr>
        <w:pStyle w:val="Cuerpodetexto"/>
        <w:spacing w:lineRule="auto" w:line="362"/>
        <w:ind w:left="1393" w:right="616" w:hanging="0"/>
        <w:jc w:val="both"/>
        <w:rPr>
          <w:b/>
          <w:b/>
          <w:i/>
          <w:i/>
          <w:sz w:val="21"/>
          <w:szCs w:val="21"/>
        </w:rPr>
      </w:pPr>
      <w:r>
        <w:rPr/>
        <w:t>Presentar la documentación requerida para el otorgamiento del estímulo en los</w:t>
      </w:r>
      <w:r>
        <w:rPr>
          <w:spacing w:val="1"/>
        </w:rPr>
        <w:t xml:space="preserve"> </w:t>
      </w:r>
      <w:r>
        <w:rPr/>
        <w:t>plazos establecidos. Cuando no sea aportada en dichas fechas se entenderá</w:t>
      </w:r>
      <w:r>
        <w:rPr>
          <w:spacing w:val="1"/>
        </w:rPr>
        <w:t xml:space="preserve"> </w:t>
      </w:r>
      <w:r>
        <w:rPr/>
        <w:t>como renuncia al estímulo, caso en el cual la entidad otorgante adelantará los</w:t>
      </w:r>
      <w:r>
        <w:rPr>
          <w:spacing w:val="1"/>
        </w:rPr>
        <w:t xml:space="preserve"> </w:t>
      </w:r>
      <w:r>
        <w:rPr/>
        <w:t>trámites administrativos a los que haya lugar, salvo en casos de fuerza mayor</w:t>
      </w:r>
      <w:r>
        <w:rPr>
          <w:rStyle w:val="Ancladenotaalpie"/>
        </w:rPr>
        <w:footnoteReference w:id="18"/>
      </w:r>
      <w:r>
        <w:rPr>
          <w:spacing w:val="1"/>
          <w:position w:val="7"/>
          <w:sz w:val="14"/>
        </w:rPr>
        <w:t xml:space="preserve"> </w:t>
      </w:r>
      <w:r>
        <w:rPr/>
        <w:t>comprobados.</w:t>
      </w:r>
    </w:p>
    <w:p>
      <w:pPr>
        <w:pStyle w:val="Ttulo3"/>
        <w:numPr>
          <w:ilvl w:val="2"/>
          <w:numId w:val="7"/>
        </w:numPr>
        <w:tabs>
          <w:tab w:val="clear" w:pos="720"/>
          <w:tab w:val="left" w:pos="1700" w:leader="none"/>
          <w:tab w:val="left" w:pos="1701" w:leader="none"/>
        </w:tabs>
        <w:spacing w:before="198" w:after="0"/>
        <w:rPr>
          <w:sz w:val="21"/>
        </w:rPr>
      </w:pPr>
      <w:r>
        <w:rPr/>
        <w:t>Legalización</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8" w:hanging="0"/>
        <w:jc w:val="both"/>
        <w:rPr/>
      </w:pPr>
      <w:r>
        <w:rPr/>
        <w:t>Asumir</w:t>
      </w:r>
      <w:r>
        <w:rPr>
          <w:spacing w:val="-8"/>
        </w:rPr>
        <w:t xml:space="preserve"> </w:t>
      </w:r>
      <w:r>
        <w:rPr/>
        <w:t>los</w:t>
      </w:r>
      <w:r>
        <w:rPr>
          <w:spacing w:val="-8"/>
        </w:rPr>
        <w:t xml:space="preserve"> </w:t>
      </w:r>
      <w:r>
        <w:rPr/>
        <w:t>costos</w:t>
      </w:r>
      <w:r>
        <w:rPr>
          <w:spacing w:val="-10"/>
        </w:rPr>
        <w:t xml:space="preserve"> </w:t>
      </w:r>
      <w:r>
        <w:rPr/>
        <w:t>de</w:t>
      </w:r>
      <w:r>
        <w:rPr>
          <w:spacing w:val="-9"/>
        </w:rPr>
        <w:t xml:space="preserve"> </w:t>
      </w:r>
      <w:r>
        <w:rPr/>
        <w:t>legalización</w:t>
      </w:r>
      <w:r>
        <w:rPr>
          <w:spacing w:val="-8"/>
        </w:rPr>
        <w:t xml:space="preserve"> </w:t>
      </w:r>
      <w:r>
        <w:rPr/>
        <w:t>del</w:t>
      </w:r>
      <w:r>
        <w:rPr>
          <w:spacing w:val="-9"/>
        </w:rPr>
        <w:t xml:space="preserve"> </w:t>
      </w:r>
      <w:r>
        <w:rPr/>
        <w:t>estímulo,</w:t>
      </w:r>
      <w:r>
        <w:rPr>
          <w:spacing w:val="-7"/>
        </w:rPr>
        <w:t xml:space="preserve"> </w:t>
      </w:r>
      <w:r>
        <w:rPr/>
        <w:t>los</w:t>
      </w:r>
      <w:r>
        <w:rPr>
          <w:spacing w:val="-8"/>
        </w:rPr>
        <w:t xml:space="preserve"> </w:t>
      </w:r>
      <w:r>
        <w:rPr/>
        <w:t>cuales</w:t>
      </w:r>
      <w:r>
        <w:rPr>
          <w:spacing w:val="-8"/>
        </w:rPr>
        <w:t xml:space="preserve"> </w:t>
      </w:r>
      <w:r>
        <w:rPr/>
        <w:t>no</w:t>
      </w:r>
      <w:r>
        <w:rPr>
          <w:spacing w:val="-8"/>
        </w:rPr>
        <w:t xml:space="preserve"> </w:t>
      </w:r>
      <w:r>
        <w:rPr/>
        <w:t>podrán</w:t>
      </w:r>
      <w:r>
        <w:rPr>
          <w:spacing w:val="-9"/>
        </w:rPr>
        <w:t xml:space="preserve"> </w:t>
      </w:r>
      <w:r>
        <w:rPr/>
        <w:t>ser</w:t>
      </w:r>
      <w:r>
        <w:rPr>
          <w:spacing w:val="-7"/>
        </w:rPr>
        <w:t xml:space="preserve"> </w:t>
      </w:r>
      <w:r>
        <w:rPr/>
        <w:t>cargados</w:t>
      </w:r>
      <w:r>
        <w:rPr>
          <w:spacing w:val="-59"/>
        </w:rPr>
        <w:t xml:space="preserve"> </w:t>
      </w:r>
      <w:r>
        <w:rPr/>
        <w:t>a</w:t>
      </w:r>
      <w:r>
        <w:rPr>
          <w:spacing w:val="-1"/>
        </w:rPr>
        <w:t xml:space="preserve"> </w:t>
      </w:r>
      <w:r>
        <w:rPr/>
        <w:t>los</w:t>
      </w:r>
      <w:r>
        <w:rPr>
          <w:spacing w:val="1"/>
        </w:rPr>
        <w:t xml:space="preserve"> </w:t>
      </w:r>
      <w:r>
        <w:rPr/>
        <w:t>recursos</w:t>
      </w:r>
      <w:r>
        <w:rPr>
          <w:spacing w:val="-2"/>
        </w:rPr>
        <w:t xml:space="preserve"> </w:t>
      </w:r>
      <w:r>
        <w:rPr/>
        <w:t>que</w:t>
      </w:r>
      <w:r>
        <w:rPr>
          <w:spacing w:val="-3"/>
        </w:rPr>
        <w:t xml:space="preserve"> </w:t>
      </w:r>
      <w:r>
        <w:rPr/>
        <w:t>fueron otorgados</w:t>
      </w:r>
      <w:r>
        <w:rPr>
          <w:spacing w:val="1"/>
        </w:rPr>
        <w:t xml:space="preserve"> </w:t>
      </w:r>
      <w:r>
        <w:rPr/>
        <w:t>en</w:t>
      </w:r>
      <w:r>
        <w:rPr>
          <w:spacing w:val="-3"/>
        </w:rPr>
        <w:t xml:space="preserve"> </w:t>
      </w:r>
      <w:r>
        <w:rPr/>
        <w:t>calidad de estímulo.</w:t>
      </w:r>
    </w:p>
    <w:p>
      <w:pPr>
        <w:pStyle w:val="Ttulo3"/>
        <w:numPr>
          <w:ilvl w:val="2"/>
          <w:numId w:val="7"/>
        </w:numPr>
        <w:tabs>
          <w:tab w:val="clear" w:pos="720"/>
          <w:tab w:val="left" w:pos="1700" w:leader="none"/>
          <w:tab w:val="left" w:pos="1701" w:leader="none"/>
        </w:tabs>
        <w:spacing w:before="201" w:after="0"/>
        <w:rPr>
          <w:sz w:val="21"/>
        </w:rPr>
      </w:pPr>
      <w:r>
        <w:rPr/>
        <w:t>Ejecución</w:t>
      </w:r>
      <w:r>
        <w:rPr>
          <w:spacing w:val="-1"/>
        </w:rPr>
        <w:t xml:space="preserve"> </w:t>
      </w:r>
      <w:r>
        <w:rPr/>
        <w:t>de</w:t>
      </w:r>
      <w:r>
        <w:rPr>
          <w:spacing w:val="-2"/>
        </w:rPr>
        <w:t xml:space="preserve"> </w:t>
      </w:r>
      <w:r>
        <w:rPr/>
        <w:t>la propuesta</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21" w:hanging="0"/>
        <w:jc w:val="both"/>
        <w:rPr>
          <w:b/>
          <w:b/>
          <w:i/>
          <w:i/>
          <w:sz w:val="21"/>
          <w:szCs w:val="21"/>
        </w:rPr>
      </w:pPr>
      <w:r>
        <w:rPr/>
        <w:t>Destinar la totalidad del recurso desembolsado en la ejecución de la propuesta.</w:t>
      </w:r>
      <w:r>
        <w:rPr>
          <w:spacing w:val="1"/>
        </w:rPr>
        <w:t xml:space="preserve"> </w:t>
      </w:r>
      <w:r>
        <w:rPr/>
        <w:t>De ser necesario, el ganador deberá asumir los costos adicionales requeridos</w:t>
      </w:r>
      <w:r>
        <w:rPr>
          <w:spacing w:val="1"/>
        </w:rPr>
        <w:t xml:space="preserve"> </w:t>
      </w:r>
      <w:r>
        <w:rPr/>
        <w:t>para</w:t>
      </w:r>
      <w:r>
        <w:rPr>
          <w:spacing w:val="-1"/>
        </w:rPr>
        <w:t xml:space="preserve"> </w:t>
      </w:r>
      <w:r>
        <w:rPr/>
        <w:t>su</w:t>
      </w:r>
      <w:r>
        <w:rPr>
          <w:spacing w:val="-2"/>
        </w:rPr>
        <w:t xml:space="preserve"> </w:t>
      </w:r>
      <w:r>
        <w:rPr/>
        <w:t>ejecución.</w:t>
      </w:r>
    </w:p>
    <w:p>
      <w:pPr>
        <w:pStyle w:val="Ttulo3"/>
        <w:numPr>
          <w:ilvl w:val="2"/>
          <w:numId w:val="7"/>
        </w:numPr>
        <w:tabs>
          <w:tab w:val="clear" w:pos="720"/>
          <w:tab w:val="left" w:pos="1700" w:leader="none"/>
          <w:tab w:val="left" w:pos="1701" w:leader="none"/>
        </w:tabs>
        <w:spacing w:before="201" w:after="0"/>
        <w:rPr>
          <w:sz w:val="21"/>
        </w:rPr>
      </w:pPr>
      <w:r>
        <w:rPr/>
        <w:t>Plazos de</w:t>
      </w:r>
      <w:r>
        <w:rPr>
          <w:spacing w:val="-3"/>
        </w:rPr>
        <w:t xml:space="preserve"> </w:t>
      </w:r>
      <w:r>
        <w:rPr/>
        <w:t>ejecución</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3" w:hanging="0"/>
        <w:jc w:val="both"/>
        <w:rPr/>
      </w:pPr>
      <w:r>
        <w:rPr/>
        <w:t>Desarrollar</w:t>
      </w:r>
      <w:r>
        <w:rPr>
          <w:spacing w:val="-3"/>
        </w:rPr>
        <w:t xml:space="preserve"> </w:t>
      </w:r>
      <w:r>
        <w:rPr/>
        <w:t>las</w:t>
      </w:r>
      <w:r>
        <w:rPr>
          <w:spacing w:val="-3"/>
        </w:rPr>
        <w:t xml:space="preserve"> </w:t>
      </w:r>
      <w:r>
        <w:rPr/>
        <w:t>propuestas</w:t>
      </w:r>
      <w:r>
        <w:rPr>
          <w:spacing w:val="-3"/>
        </w:rPr>
        <w:t xml:space="preserve"> </w:t>
      </w:r>
      <w:r>
        <w:rPr/>
        <w:t>en</w:t>
      </w:r>
      <w:r>
        <w:rPr>
          <w:spacing w:val="-4"/>
        </w:rPr>
        <w:t xml:space="preserve"> </w:t>
      </w:r>
      <w:r>
        <w:rPr/>
        <w:t>los</w:t>
      </w:r>
      <w:r>
        <w:rPr>
          <w:spacing w:val="-3"/>
        </w:rPr>
        <w:t xml:space="preserve"> </w:t>
      </w:r>
      <w:r>
        <w:rPr/>
        <w:t>tiempos</w:t>
      </w:r>
      <w:r>
        <w:rPr>
          <w:spacing w:val="-3"/>
        </w:rPr>
        <w:t xml:space="preserve"> </w:t>
      </w:r>
      <w:r>
        <w:rPr/>
        <w:t>previstos</w:t>
      </w:r>
      <w:r>
        <w:rPr>
          <w:spacing w:val="-4"/>
        </w:rPr>
        <w:t xml:space="preserve"> </w:t>
      </w:r>
      <w:r>
        <w:rPr/>
        <w:t>y</w:t>
      </w:r>
      <w:r>
        <w:rPr>
          <w:spacing w:val="-3"/>
        </w:rPr>
        <w:t xml:space="preserve"> </w:t>
      </w:r>
      <w:r>
        <w:rPr/>
        <w:t>aprobados</w:t>
      </w:r>
      <w:r>
        <w:rPr>
          <w:spacing w:val="-3"/>
        </w:rPr>
        <w:t xml:space="preserve"> </w:t>
      </w:r>
      <w:r>
        <w:rPr/>
        <w:t>por</w:t>
      </w:r>
      <w:r>
        <w:rPr>
          <w:spacing w:val="-3"/>
        </w:rPr>
        <w:t xml:space="preserve"> </w:t>
      </w:r>
      <w:r>
        <w:rPr/>
        <w:t>el</w:t>
      </w:r>
      <w:r>
        <w:rPr>
          <w:spacing w:val="-6"/>
        </w:rPr>
        <w:t xml:space="preserve"> </w:t>
      </w:r>
      <w:r>
        <w:rPr/>
        <w:t>jurado,</w:t>
      </w:r>
      <w:r>
        <w:rPr>
          <w:spacing w:val="-2"/>
        </w:rPr>
        <w:t xml:space="preserve"> </w:t>
      </w:r>
      <w:r>
        <w:rPr/>
        <w:t>de</w:t>
      </w:r>
      <w:r>
        <w:rPr>
          <w:spacing w:val="-59"/>
        </w:rPr>
        <w:t xml:space="preserve"> </w:t>
      </w:r>
      <w:r>
        <w:rPr/>
        <w:t>acuerdo</w:t>
      </w:r>
      <w:r>
        <w:rPr>
          <w:spacing w:val="-8"/>
        </w:rPr>
        <w:t xml:space="preserve"> </w:t>
      </w:r>
      <w:r>
        <w:rPr/>
        <w:t>con</w:t>
      </w:r>
      <w:r>
        <w:rPr>
          <w:spacing w:val="-11"/>
        </w:rPr>
        <w:t xml:space="preserve"> </w:t>
      </w:r>
      <w:r>
        <w:rPr/>
        <w:t>las</w:t>
      </w:r>
      <w:r>
        <w:rPr>
          <w:spacing w:val="-8"/>
        </w:rPr>
        <w:t xml:space="preserve"> </w:t>
      </w:r>
      <w:r>
        <w:rPr/>
        <w:t>condiciones</w:t>
      </w:r>
      <w:r>
        <w:rPr>
          <w:spacing w:val="-7"/>
        </w:rPr>
        <w:t xml:space="preserve"> </w:t>
      </w:r>
      <w:r>
        <w:rPr/>
        <w:t>establecidas</w:t>
      </w:r>
      <w:r>
        <w:rPr>
          <w:spacing w:val="-7"/>
        </w:rPr>
        <w:t xml:space="preserve"> </w:t>
      </w:r>
      <w:r>
        <w:rPr/>
        <w:t>en</w:t>
      </w:r>
      <w:r>
        <w:rPr>
          <w:spacing w:val="-10"/>
        </w:rPr>
        <w:t xml:space="preserve"> </w:t>
      </w:r>
      <w:r>
        <w:rPr/>
        <w:t>cada</w:t>
      </w:r>
      <w:r>
        <w:rPr>
          <w:spacing w:val="-8"/>
        </w:rPr>
        <w:t xml:space="preserve"> </w:t>
      </w:r>
      <w:r>
        <w:rPr/>
        <w:t>convocatoria</w:t>
      </w:r>
      <w:r>
        <w:rPr>
          <w:spacing w:val="-8"/>
        </w:rPr>
        <w:t xml:space="preserve"> </w:t>
      </w:r>
      <w:r>
        <w:rPr/>
        <w:t>en</w:t>
      </w:r>
      <w:r>
        <w:rPr>
          <w:spacing w:val="-11"/>
        </w:rPr>
        <w:t xml:space="preserve"> </w:t>
      </w:r>
      <w:r>
        <w:rPr/>
        <w:t>particular.</w:t>
      </w:r>
      <w:r>
        <w:rPr>
          <w:spacing w:val="-6"/>
        </w:rPr>
        <w:t xml:space="preserve"> </w:t>
      </w:r>
      <w:r>
        <w:rPr/>
        <w:t>Las</w:t>
      </w:r>
      <w:r>
        <w:rPr>
          <w:spacing w:val="-59"/>
        </w:rPr>
        <w:t xml:space="preserve"> </w:t>
      </w:r>
      <w:r>
        <w:rPr/>
        <w:t>propuestas ganadoras se deberán desarrollar a partir de la fecha de aprobación</w:t>
      </w:r>
      <w:r>
        <w:rPr>
          <w:spacing w:val="1"/>
        </w:rPr>
        <w:t xml:space="preserve"> </w:t>
      </w:r>
      <w:r>
        <w:rPr/>
        <w:t>de la garantía constituida a favor de la entidad otorgante del estímulo, lo que</w:t>
      </w:r>
      <w:r>
        <w:rPr>
          <w:spacing w:val="1"/>
        </w:rPr>
        <w:t xml:space="preserve"> </w:t>
      </w:r>
      <w:r>
        <w:rPr/>
        <w:t>implica que el ganador comenzará a desarrollar la propuesta con la disposición</w:t>
      </w:r>
      <w:r>
        <w:rPr>
          <w:spacing w:val="1"/>
        </w:rPr>
        <w:t xml:space="preserve"> </w:t>
      </w:r>
      <w:r>
        <w:rPr/>
        <w:t>transitoria de recursos propios mientras se realiza el primer desembolso. No se</w:t>
      </w:r>
      <w:r>
        <w:rPr>
          <w:spacing w:val="1"/>
        </w:rPr>
        <w:t xml:space="preserve"> </w:t>
      </w:r>
      <w:r>
        <w:rPr/>
        <w:t>aceptará como excusa para la no ejecución de la propuesta, el no desembolso</w:t>
      </w:r>
      <w:r>
        <w:rPr>
          <w:spacing w:val="1"/>
        </w:rPr>
        <w:t xml:space="preserve"> </w:t>
      </w:r>
      <w:r>
        <w:rPr/>
        <w:t>parcial</w:t>
      </w:r>
      <w:r>
        <w:rPr>
          <w:spacing w:val="-14"/>
        </w:rPr>
        <w:t xml:space="preserve"> </w:t>
      </w:r>
      <w:r>
        <w:rPr/>
        <w:t>del estímulo</w:t>
      </w:r>
      <w:r>
        <w:rPr>
          <w:spacing w:val="-12"/>
        </w:rPr>
        <w:t xml:space="preserve"> </w:t>
      </w:r>
      <w:r>
        <w:rPr/>
        <w:t>por</w:t>
      </w:r>
      <w:r>
        <w:rPr>
          <w:spacing w:val="-11"/>
        </w:rPr>
        <w:t xml:space="preserve"> </w:t>
      </w:r>
      <w:r>
        <w:rPr/>
        <w:t>parte</w:t>
      </w:r>
      <w:r>
        <w:rPr>
          <w:spacing w:val="-12"/>
        </w:rPr>
        <w:t xml:space="preserve"> </w:t>
      </w:r>
      <w:r>
        <w:rPr/>
        <w:t>de</w:t>
      </w:r>
      <w:r>
        <w:rPr>
          <w:spacing w:val="-12"/>
        </w:rPr>
        <w:t xml:space="preserve"> </w:t>
      </w:r>
      <w:r>
        <w:rPr/>
        <w:t>la</w:t>
      </w:r>
      <w:r>
        <w:rPr>
          <w:spacing w:val="-12"/>
        </w:rPr>
        <w:t xml:space="preserve"> </w:t>
      </w:r>
      <w:r>
        <w:rPr/>
        <w:t>entidad</w:t>
      </w:r>
      <w:r>
        <w:rPr>
          <w:spacing w:val="-11"/>
        </w:rPr>
        <w:t xml:space="preserve"> </w:t>
      </w:r>
      <w:r>
        <w:rPr/>
        <w:t>otorgante, dado</w:t>
      </w:r>
      <w:r>
        <w:rPr>
          <w:spacing w:val="-12"/>
        </w:rPr>
        <w:t xml:space="preserve"> </w:t>
      </w:r>
      <w:r>
        <w:rPr/>
        <w:t>que</w:t>
      </w:r>
      <w:r>
        <w:rPr>
          <w:spacing w:val="-12"/>
        </w:rPr>
        <w:t xml:space="preserve"> </w:t>
      </w:r>
      <w:r>
        <w:rPr/>
        <w:t>la</w:t>
      </w:r>
      <w:r>
        <w:rPr>
          <w:spacing w:val="-11"/>
        </w:rPr>
        <w:t xml:space="preserve"> </w:t>
      </w:r>
      <w:r>
        <w:rPr/>
        <w:t>propuesta</w:t>
      </w:r>
      <w:r>
        <w:rPr>
          <w:spacing w:val="-12"/>
        </w:rPr>
        <w:t xml:space="preserve"> </w:t>
      </w:r>
      <w:r>
        <w:rPr/>
        <w:t>debe</w:t>
      </w:r>
      <w:r>
        <w:rPr>
          <w:spacing w:val="-58"/>
        </w:rPr>
        <w:t xml:space="preserve"> </w:t>
      </w:r>
      <w:r>
        <w:rPr/>
        <w:t>cumplir con el cronograma de ejecución formulado en la propuesta inicial con la</w:t>
      </w:r>
      <w:r>
        <w:rPr>
          <w:spacing w:val="1"/>
        </w:rPr>
        <w:t xml:space="preserve"> </w:t>
      </w:r>
      <w:r>
        <w:rPr/>
        <w:t>que ganó el estímulo. No se concederán prórrogas para el desarrollo de las</w:t>
      </w:r>
      <w:r>
        <w:rPr>
          <w:spacing w:val="1"/>
        </w:rPr>
        <w:t xml:space="preserve"> </w:t>
      </w:r>
      <w:r>
        <w:rPr/>
        <w:t>propuestas,</w:t>
      </w:r>
      <w:r>
        <w:rPr>
          <w:spacing w:val="4"/>
        </w:rPr>
        <w:t xml:space="preserve"> </w:t>
      </w:r>
      <w:r>
        <w:rPr/>
        <w:t>salvo casos</w:t>
      </w:r>
      <w:r>
        <w:rPr>
          <w:spacing w:val="-2"/>
        </w:rPr>
        <w:t xml:space="preserve"> </w:t>
      </w:r>
      <w:r>
        <w:rPr/>
        <w:t>de</w:t>
      </w:r>
      <w:r>
        <w:rPr>
          <w:spacing w:val="3"/>
        </w:rPr>
        <w:t xml:space="preserve"> </w:t>
      </w:r>
      <w:r>
        <w:rPr/>
        <w:t>fuerza mayor</w:t>
      </w:r>
      <w:r>
        <w:rPr>
          <w:spacing w:val="1"/>
        </w:rPr>
        <w:t xml:space="preserve"> </w:t>
      </w:r>
      <w:r>
        <w:rPr/>
        <w:t>debidamente</w:t>
      </w:r>
      <w:r>
        <w:rPr>
          <w:spacing w:val="1"/>
        </w:rPr>
        <w:t xml:space="preserve"> </w:t>
      </w:r>
      <w:r>
        <w:rPr/>
        <w:t>probados por</w:t>
      </w:r>
      <w:r>
        <w:rPr>
          <w:spacing w:val="1"/>
        </w:rPr>
        <w:t xml:space="preserve"> </w:t>
      </w:r>
      <w:r>
        <w:rPr/>
        <w:t>el</w:t>
      </w:r>
      <w:r>
        <w:rPr>
          <w:spacing w:val="2"/>
        </w:rPr>
        <w:t xml:space="preserve"> </w:t>
      </w:r>
      <w:r>
        <w:rPr/>
        <w:t>ganador.</w:t>
      </w:r>
    </w:p>
    <w:p>
      <w:pPr>
        <w:pStyle w:val="Cuerpodetexto"/>
        <w:spacing w:lineRule="auto" w:line="360"/>
        <w:ind w:left="1393" w:right="613" w:hanging="0"/>
        <w:jc w:val="both"/>
        <w:rPr/>
      </w:pPr>
      <w:r>
        <w:rPr/>
      </w:r>
    </w:p>
    <w:p>
      <w:pPr>
        <w:pStyle w:val="Cuerpodetexto"/>
        <w:spacing w:lineRule="auto" w:line="360"/>
        <w:ind w:left="1393" w:right="613" w:hanging="0"/>
        <w:jc w:val="both"/>
        <w:rPr>
          <w:b/>
          <w:b/>
          <w:i/>
          <w:i/>
          <w:sz w:val="21"/>
          <w:szCs w:val="21"/>
        </w:rPr>
      </w:pPr>
      <w:r>
        <w:rPr/>
        <w:t>Esta</w:t>
      </w:r>
      <w:r>
        <w:rPr>
          <w:spacing w:val="-10"/>
        </w:rPr>
        <w:t xml:space="preserve"> </w:t>
      </w:r>
      <w:r>
        <w:rPr/>
        <w:t>situación</w:t>
      </w:r>
      <w:r>
        <w:rPr>
          <w:spacing w:val="-11"/>
        </w:rPr>
        <w:t xml:space="preserve"> </w:t>
      </w:r>
      <w:r>
        <w:rPr/>
        <w:t>se</w:t>
      </w:r>
      <w:r>
        <w:rPr>
          <w:spacing w:val="-8"/>
        </w:rPr>
        <w:t xml:space="preserve"> </w:t>
      </w:r>
      <w:r>
        <w:rPr/>
        <w:t>deberá</w:t>
      </w:r>
      <w:r>
        <w:rPr>
          <w:spacing w:val="-13"/>
        </w:rPr>
        <w:t xml:space="preserve"> </w:t>
      </w:r>
      <w:r>
        <w:rPr/>
        <w:t>dar</w:t>
      </w:r>
      <w:r>
        <w:rPr>
          <w:spacing w:val="-7"/>
        </w:rPr>
        <w:t xml:space="preserve"> </w:t>
      </w:r>
      <w:r>
        <w:rPr/>
        <w:t>a</w:t>
      </w:r>
      <w:r>
        <w:rPr>
          <w:spacing w:val="-10"/>
        </w:rPr>
        <w:t xml:space="preserve"> </w:t>
      </w:r>
      <w:r>
        <w:rPr/>
        <w:t>conocer</w:t>
      </w:r>
      <w:r>
        <w:rPr>
          <w:spacing w:val="-9"/>
        </w:rPr>
        <w:t xml:space="preserve"> </w:t>
      </w:r>
      <w:r>
        <w:rPr/>
        <w:t>a</w:t>
      </w:r>
      <w:r>
        <w:rPr>
          <w:spacing w:val="-10"/>
        </w:rPr>
        <w:t xml:space="preserve"> </w:t>
      </w:r>
      <w:r>
        <w:rPr/>
        <w:t>la</w:t>
      </w:r>
      <w:r>
        <w:rPr>
          <w:spacing w:val="-8"/>
        </w:rPr>
        <w:t xml:space="preserve"> </w:t>
      </w:r>
      <w:r>
        <w:rPr/>
        <w:t>entidad</w:t>
      </w:r>
      <w:r>
        <w:rPr>
          <w:spacing w:val="-8"/>
        </w:rPr>
        <w:t xml:space="preserve"> </w:t>
      </w:r>
      <w:r>
        <w:rPr/>
        <w:t>que</w:t>
      </w:r>
      <w:r>
        <w:rPr>
          <w:spacing w:val="-10"/>
        </w:rPr>
        <w:t xml:space="preserve"> </w:t>
      </w:r>
      <w:r>
        <w:rPr/>
        <w:t>otorga</w:t>
      </w:r>
      <w:r>
        <w:rPr>
          <w:spacing w:val="-11"/>
        </w:rPr>
        <w:t xml:space="preserve"> </w:t>
      </w:r>
      <w:r>
        <w:rPr/>
        <w:t>el</w:t>
      </w:r>
      <w:r>
        <w:rPr>
          <w:spacing w:val="-9"/>
        </w:rPr>
        <w:t xml:space="preserve"> </w:t>
      </w:r>
      <w:r>
        <w:rPr/>
        <w:t>estímulo,</w:t>
      </w:r>
      <w:r>
        <w:rPr>
          <w:spacing w:val="-12"/>
        </w:rPr>
        <w:t xml:space="preserve"> </w:t>
      </w:r>
      <w:r>
        <w:rPr/>
        <w:t>la</w:t>
      </w:r>
      <w:r>
        <w:rPr>
          <w:spacing w:val="-7"/>
        </w:rPr>
        <w:t xml:space="preserve"> </w:t>
      </w:r>
      <w:r>
        <w:rPr/>
        <w:t>cual</w:t>
      </w:r>
      <w:r>
        <w:rPr>
          <w:spacing w:val="-59"/>
        </w:rPr>
        <w:t xml:space="preserve"> </w:t>
      </w:r>
      <w:r>
        <w:rPr/>
        <w:t>deberá autorizar o negar expresamente la prórroga. De ser autorizada se deberá</w:t>
      </w:r>
      <w:r>
        <w:rPr>
          <w:spacing w:val="-59"/>
        </w:rPr>
        <w:t xml:space="preserve"> </w:t>
      </w:r>
      <w:r>
        <w:rPr/>
        <w:t>suscribir con el ganador un acta en donde conste el tiempo de la prórroga, para</w:t>
      </w:r>
      <w:r>
        <w:rPr>
          <w:spacing w:val="1"/>
        </w:rPr>
        <w:t xml:space="preserve"> </w:t>
      </w:r>
      <w:r>
        <w:rPr/>
        <w:t>efectos</w:t>
      </w:r>
      <w:r>
        <w:rPr>
          <w:spacing w:val="-3"/>
        </w:rPr>
        <w:t xml:space="preserve"> </w:t>
      </w:r>
      <w:r>
        <w:rPr/>
        <w:t>de</w:t>
      </w:r>
      <w:r>
        <w:rPr>
          <w:spacing w:val="-2"/>
        </w:rPr>
        <w:t xml:space="preserve"> </w:t>
      </w:r>
      <w:r>
        <w:rPr/>
        <w:t>ajustar</w:t>
      </w:r>
      <w:r>
        <w:rPr>
          <w:spacing w:val="-1"/>
        </w:rPr>
        <w:t xml:space="preserve"> </w:t>
      </w:r>
      <w:r>
        <w:rPr/>
        <w:t>las garantías correspondientes.</w:t>
      </w:r>
    </w:p>
    <w:p>
      <w:pPr>
        <w:pStyle w:val="Ttulo3"/>
        <w:numPr>
          <w:ilvl w:val="2"/>
          <w:numId w:val="7"/>
        </w:numPr>
        <w:tabs>
          <w:tab w:val="clear" w:pos="720"/>
          <w:tab w:val="left" w:pos="1700" w:leader="none"/>
          <w:tab w:val="left" w:pos="1701" w:leader="none"/>
        </w:tabs>
        <w:spacing w:before="198" w:after="0"/>
        <w:rPr>
          <w:sz w:val="21"/>
        </w:rPr>
      </w:pPr>
      <w:r>
        <w:rPr/>
        <w:t>Reuniones</w:t>
      </w:r>
    </w:p>
    <w:p>
      <w:pPr>
        <w:pStyle w:val="Cuerpodetexto"/>
        <w:spacing w:before="11" w:after="0"/>
        <w:rPr>
          <w:rFonts w:ascii="Arial" w:hAnsi="Arial"/>
          <w:b/>
          <w:b/>
          <w:sz w:val="20"/>
        </w:rPr>
      </w:pPr>
      <w:r>
        <w:rPr>
          <w:rFonts w:ascii="Arial" w:hAnsi="Arial"/>
          <w:b/>
          <w:sz w:val="20"/>
        </w:rPr>
      </w:r>
    </w:p>
    <w:p>
      <w:pPr>
        <w:pStyle w:val="Cuerpodetexto"/>
        <w:spacing w:lineRule="auto" w:line="360"/>
        <w:ind w:left="1393" w:right="619" w:hanging="0"/>
        <w:jc w:val="both"/>
        <w:rPr/>
      </w:pPr>
      <w:r>
        <w:rPr/>
        <w:t>Asistir puntualmente a las reuniones, audiciones, actividades de divulgación,</w:t>
      </w:r>
      <w:r>
        <w:rPr>
          <w:spacing w:val="1"/>
        </w:rPr>
        <w:t xml:space="preserve"> </w:t>
      </w:r>
      <w:r>
        <w:rPr/>
        <w:t>prensa,</w:t>
      </w:r>
      <w:r>
        <w:rPr>
          <w:spacing w:val="-2"/>
        </w:rPr>
        <w:t xml:space="preserve"> </w:t>
      </w:r>
      <w:r>
        <w:rPr/>
        <w:t>presentaciones</w:t>
      </w:r>
      <w:r>
        <w:rPr>
          <w:spacing w:val="-4"/>
        </w:rPr>
        <w:t xml:space="preserve"> </w:t>
      </w:r>
      <w:r>
        <w:rPr/>
        <w:t>públicas o privadas</w:t>
      </w:r>
      <w:r>
        <w:rPr>
          <w:spacing w:val="-2"/>
        </w:rPr>
        <w:t xml:space="preserve"> </w:t>
      </w:r>
      <w:r>
        <w:rPr/>
        <w:t>que</w:t>
      </w:r>
      <w:r>
        <w:rPr>
          <w:spacing w:val="-2"/>
        </w:rPr>
        <w:t xml:space="preserve"> </w:t>
      </w:r>
      <w:r>
        <w:rPr/>
        <w:t>sean acordadas con</w:t>
      </w:r>
      <w:r>
        <w:rPr>
          <w:spacing w:val="-2"/>
        </w:rPr>
        <w:t xml:space="preserve"> </w:t>
      </w:r>
      <w:r>
        <w:rPr/>
        <w:t>el</w:t>
      </w:r>
      <w:r>
        <w:rPr>
          <w:spacing w:val="-1"/>
        </w:rPr>
        <w:t xml:space="preserve"> </w:t>
      </w:r>
      <w:r>
        <w:rPr/>
        <w:t>PDE, o con el PECL.</w:t>
      </w:r>
    </w:p>
    <w:p>
      <w:pPr>
        <w:pStyle w:val="Ttulo3"/>
        <w:numPr>
          <w:ilvl w:val="2"/>
          <w:numId w:val="7"/>
        </w:numPr>
        <w:tabs>
          <w:tab w:val="clear" w:pos="720"/>
          <w:tab w:val="left" w:pos="1700" w:leader="none"/>
          <w:tab w:val="left" w:pos="1701" w:leader="none"/>
        </w:tabs>
        <w:spacing w:before="199" w:after="0"/>
        <w:rPr>
          <w:sz w:val="21"/>
        </w:rPr>
      </w:pPr>
      <w:r>
        <w:rPr/>
        <w:t>Seguimiento</w:t>
      </w:r>
    </w:p>
    <w:p>
      <w:pPr>
        <w:pStyle w:val="Cuerpodetexto"/>
        <w:rPr>
          <w:rFonts w:ascii="Arial" w:hAnsi="Arial"/>
          <w:b/>
          <w:b/>
          <w:sz w:val="21"/>
        </w:rPr>
      </w:pPr>
      <w:r>
        <w:rPr>
          <w:rFonts w:ascii="Arial" w:hAnsi="Arial"/>
          <w:b/>
          <w:sz w:val="21"/>
        </w:rPr>
      </w:r>
    </w:p>
    <w:p>
      <w:pPr>
        <w:pStyle w:val="Cuerpodetexto"/>
        <w:ind w:left="1393" w:right="696" w:hanging="0"/>
        <w:jc w:val="both"/>
        <w:rPr/>
      </w:pPr>
      <w:r>
        <w:rPr/>
        <w:t>Participar</w:t>
      </w:r>
      <w:r>
        <w:rPr>
          <w:spacing w:val="-1"/>
        </w:rPr>
        <w:t xml:space="preserve"> </w:t>
      </w:r>
      <w:r>
        <w:rPr/>
        <w:t>en</w:t>
      </w:r>
      <w:r>
        <w:rPr>
          <w:spacing w:val="-4"/>
        </w:rPr>
        <w:t xml:space="preserve"> </w:t>
      </w:r>
      <w:r>
        <w:rPr/>
        <w:t>las</w:t>
      </w:r>
      <w:r>
        <w:rPr>
          <w:spacing w:val="-2"/>
        </w:rPr>
        <w:t xml:space="preserve"> </w:t>
      </w:r>
      <w:r>
        <w:rPr/>
        <w:t>actividades</w:t>
      </w:r>
      <w:r>
        <w:rPr>
          <w:spacing w:val="-1"/>
        </w:rPr>
        <w:t xml:space="preserve"> </w:t>
      </w:r>
      <w:r>
        <w:rPr/>
        <w:t>de</w:t>
      </w:r>
      <w:r>
        <w:rPr>
          <w:spacing w:val="-1"/>
        </w:rPr>
        <w:t xml:space="preserve"> </w:t>
      </w:r>
      <w:r>
        <w:rPr/>
        <w:t>seguimiento</w:t>
      </w:r>
      <w:r>
        <w:rPr>
          <w:spacing w:val="-4"/>
        </w:rPr>
        <w:t xml:space="preserve"> </w:t>
      </w:r>
      <w:r>
        <w:rPr/>
        <w:t>y</w:t>
      </w:r>
      <w:r>
        <w:rPr>
          <w:spacing w:val="-1"/>
        </w:rPr>
        <w:t xml:space="preserve"> </w:t>
      </w:r>
      <w:r>
        <w:rPr/>
        <w:t>evaluación</w:t>
      </w:r>
      <w:r>
        <w:rPr>
          <w:spacing w:val="-1"/>
        </w:rPr>
        <w:t xml:space="preserve"> </w:t>
      </w:r>
      <w:r>
        <w:rPr/>
        <w:t>que</w:t>
      </w:r>
      <w:r>
        <w:rPr>
          <w:spacing w:val="-2"/>
        </w:rPr>
        <w:t xml:space="preserve"> </w:t>
      </w:r>
      <w:r>
        <w:rPr/>
        <w:t>solicite</w:t>
      </w:r>
      <w:r>
        <w:rPr>
          <w:spacing w:val="-2"/>
        </w:rPr>
        <w:t xml:space="preserve"> </w:t>
      </w:r>
      <w:r>
        <w:rPr/>
        <w:t>el</w:t>
      </w:r>
      <w:r>
        <w:rPr>
          <w:spacing w:val="-2"/>
        </w:rPr>
        <w:t xml:space="preserve"> </w:t>
      </w:r>
      <w:r>
        <w:rPr/>
        <w:t>PDE, o el PECL.</w:t>
      </w:r>
    </w:p>
    <w:p>
      <w:pPr>
        <w:pStyle w:val="Cuerpodetexto"/>
        <w:spacing w:before="4" w:after="0"/>
        <w:rPr>
          <w:sz w:val="28"/>
        </w:rPr>
      </w:pPr>
      <w:r>
        <w:rPr>
          <w:sz w:val="28"/>
        </w:rPr>
      </w:r>
    </w:p>
    <w:p>
      <w:pPr>
        <w:pStyle w:val="Ttulo3"/>
        <w:numPr>
          <w:ilvl w:val="2"/>
          <w:numId w:val="7"/>
        </w:numPr>
        <w:tabs>
          <w:tab w:val="clear" w:pos="720"/>
          <w:tab w:val="left" w:pos="1700" w:leader="none"/>
          <w:tab w:val="left" w:pos="1701" w:leader="none"/>
        </w:tabs>
        <w:rPr>
          <w:sz w:val="21"/>
        </w:rPr>
      </w:pPr>
      <w:r>
        <w:rPr/>
        <w:t>Divulgación</w:t>
      </w:r>
      <w:r>
        <w:rPr>
          <w:spacing w:val="-2"/>
        </w:rPr>
        <w:t xml:space="preserve"> </w:t>
      </w:r>
      <w:r>
        <w:rPr/>
        <w:t>y</w:t>
      </w:r>
      <w:r>
        <w:rPr>
          <w:spacing w:val="-1"/>
        </w:rPr>
        <w:t xml:space="preserve"> </w:t>
      </w:r>
      <w:r>
        <w:rPr/>
        <w:t>memoria</w:t>
      </w:r>
    </w:p>
    <w:p>
      <w:pPr>
        <w:pStyle w:val="Cuerpodetexto"/>
        <w:rPr>
          <w:rFonts w:ascii="Arial" w:hAnsi="Arial"/>
          <w:b/>
          <w:b/>
          <w:sz w:val="21"/>
        </w:rPr>
      </w:pPr>
      <w:r>
        <w:rPr>
          <w:rFonts w:ascii="Arial" w:hAnsi="Arial"/>
          <w:b/>
          <w:sz w:val="21"/>
        </w:rPr>
      </w:r>
    </w:p>
    <w:p>
      <w:pPr>
        <w:pStyle w:val="Cuerpodetexto"/>
        <w:spacing w:lineRule="auto" w:line="360"/>
        <w:ind w:left="1393" w:right="615" w:hanging="0"/>
        <w:jc w:val="both"/>
        <w:rPr/>
      </w:pPr>
      <w:r>
        <w:rPr/>
        <w:t>Aportar la documentación requerida por el PDE, o por el PECL, para efectos de divulgación,</w:t>
      </w:r>
      <w:r>
        <w:rPr>
          <w:spacing w:val="1"/>
        </w:rPr>
        <w:t xml:space="preserve"> </w:t>
      </w:r>
      <w:r>
        <w:rPr/>
        <w:t>compilación de memorias (textos explicativos de la propuesta, imágenes, fichas</w:t>
      </w:r>
      <w:r>
        <w:rPr>
          <w:spacing w:val="1"/>
        </w:rPr>
        <w:t xml:space="preserve"> </w:t>
      </w:r>
      <w:r>
        <w:rPr/>
        <w:t>técnicas), seguimiento y evaluación, entre otros, en las fechas señaladas por el</w:t>
      </w:r>
      <w:r>
        <w:rPr>
          <w:spacing w:val="1"/>
        </w:rPr>
        <w:t xml:space="preserve"> </w:t>
      </w:r>
      <w:r>
        <w:rPr/>
        <w:t>PDE.</w:t>
      </w:r>
    </w:p>
    <w:p>
      <w:pPr>
        <w:pStyle w:val="Ttulo3"/>
        <w:numPr>
          <w:ilvl w:val="2"/>
          <w:numId w:val="7"/>
        </w:numPr>
        <w:tabs>
          <w:tab w:val="clear" w:pos="720"/>
          <w:tab w:val="left" w:pos="1701" w:leader="none"/>
        </w:tabs>
        <w:spacing w:before="198" w:after="0"/>
        <w:rPr>
          <w:sz w:val="21"/>
        </w:rPr>
      </w:pPr>
      <w:r>
        <w:rPr/>
        <w:t>Trámite de</w:t>
      </w:r>
      <w:r>
        <w:rPr>
          <w:spacing w:val="-2"/>
        </w:rPr>
        <w:t xml:space="preserve"> </w:t>
      </w:r>
      <w:r>
        <w:rPr/>
        <w:t>derechos</w:t>
      </w:r>
      <w:r>
        <w:rPr>
          <w:spacing w:val="-2"/>
        </w:rPr>
        <w:t xml:space="preserve"> </w:t>
      </w:r>
      <w:r>
        <w:rPr/>
        <w:t>de autor</w:t>
      </w:r>
    </w:p>
    <w:p>
      <w:pPr>
        <w:pStyle w:val="Cuerpodetexto"/>
        <w:rPr>
          <w:rFonts w:ascii="Arial" w:hAnsi="Arial"/>
          <w:b/>
          <w:b/>
          <w:sz w:val="21"/>
        </w:rPr>
      </w:pPr>
      <w:r>
        <w:rPr>
          <w:rFonts w:ascii="Arial" w:hAnsi="Arial"/>
          <w:b/>
          <w:sz w:val="21"/>
        </w:rPr>
      </w:r>
    </w:p>
    <w:p>
      <w:pPr>
        <w:pStyle w:val="Cuerpodetexto"/>
        <w:spacing w:lineRule="auto" w:line="360"/>
        <w:ind w:left="1393" w:right="616" w:hanging="0"/>
        <w:jc w:val="both"/>
        <w:rPr/>
      </w:pPr>
      <w:r>
        <w:rPr/>
        <w:t>Hacerse responsable de todas las obligaciones en cuanto a derechos de autor o de propiedad intelectual, industrial o comercial, previo, durante y posterior a la ejecución de la propuesta. Ante cualquier reclamación de terceros, será el ganador quien comparecerá y aportará los soportes a los que haya lugar, ante las instancias que corresponda. En cualquier caso, se mantendrá indemne a las entidades a cargo de la convocatoria.</w:t>
      </w:r>
    </w:p>
    <w:p>
      <w:pPr>
        <w:pStyle w:val="Ttulo3"/>
        <w:numPr>
          <w:ilvl w:val="2"/>
          <w:numId w:val="7"/>
        </w:numPr>
        <w:tabs>
          <w:tab w:val="clear" w:pos="720"/>
          <w:tab w:val="left" w:pos="1701" w:leader="none"/>
        </w:tabs>
        <w:spacing w:before="200" w:after="0"/>
        <w:rPr>
          <w:sz w:val="21"/>
        </w:rPr>
      </w:pPr>
      <w:r>
        <w:rPr/>
        <w:t>Informes</w:t>
      </w:r>
      <w:r>
        <w:rPr>
          <w:spacing w:val="-2"/>
        </w:rPr>
        <w:t xml:space="preserve"> </w:t>
      </w:r>
      <w:r>
        <w:rPr/>
        <w:t>de</w:t>
      </w:r>
      <w:r>
        <w:rPr>
          <w:spacing w:val="-4"/>
        </w:rPr>
        <w:t xml:space="preserve"> </w:t>
      </w:r>
      <w:r>
        <w:rPr/>
        <w:t>seguimiento</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24" w:hanging="0"/>
        <w:jc w:val="both"/>
        <w:rPr/>
      </w:pPr>
      <w:r>
        <w:rPr/>
        <w:t>Entregar los informes solicitados</w:t>
      </w:r>
      <w:r>
        <w:rPr>
          <w:spacing w:val="1"/>
        </w:rPr>
        <w:t xml:space="preserve"> </w:t>
      </w:r>
      <w:r>
        <w:rPr/>
        <w:t>en los formatos</w:t>
      </w:r>
      <w:r>
        <w:rPr>
          <w:spacing w:val="1"/>
        </w:rPr>
        <w:t xml:space="preserve"> </w:t>
      </w:r>
      <w:r>
        <w:rPr/>
        <w:t>entregados por</w:t>
      </w:r>
      <w:r>
        <w:rPr>
          <w:spacing w:val="1"/>
        </w:rPr>
        <w:t xml:space="preserve"> </w:t>
      </w:r>
      <w:r>
        <w:rPr/>
        <w:t>la</w:t>
      </w:r>
      <w:r>
        <w:rPr>
          <w:spacing w:val="1"/>
        </w:rPr>
        <w:t xml:space="preserve"> </w:t>
      </w:r>
      <w:r>
        <w:rPr/>
        <w:t>entidad</w:t>
      </w:r>
      <w:r>
        <w:rPr>
          <w:spacing w:val="1"/>
        </w:rPr>
        <w:t xml:space="preserve"> </w:t>
      </w:r>
      <w:r>
        <w:rPr/>
        <w:t>oferente</w:t>
      </w:r>
      <w:r>
        <w:rPr>
          <w:spacing w:val="-1"/>
        </w:rPr>
        <w:t xml:space="preserve"> </w:t>
      </w:r>
      <w:r>
        <w:rPr/>
        <w:t>del</w:t>
      </w:r>
      <w:r>
        <w:rPr>
          <w:spacing w:val="-1"/>
        </w:rPr>
        <w:t xml:space="preserve"> </w:t>
      </w:r>
      <w:r>
        <w:rPr/>
        <w:t>estímulo</w:t>
      </w:r>
      <w:r>
        <w:rPr>
          <w:spacing w:val="-3"/>
        </w:rPr>
        <w:t xml:space="preserve"> </w:t>
      </w:r>
      <w:r>
        <w:rPr/>
        <w:t>y en los plazos</w:t>
      </w:r>
      <w:r>
        <w:rPr>
          <w:spacing w:val="-3"/>
        </w:rPr>
        <w:t xml:space="preserve"> </w:t>
      </w:r>
      <w:r>
        <w:rPr/>
        <w:t>y las</w:t>
      </w:r>
      <w:r>
        <w:rPr>
          <w:spacing w:val="-3"/>
        </w:rPr>
        <w:t xml:space="preserve"> </w:t>
      </w:r>
      <w:r>
        <w:rPr/>
        <w:t>condiciones establecidas</w:t>
      </w:r>
      <w:r>
        <w:rPr>
          <w:spacing w:val="-3"/>
        </w:rPr>
        <w:t xml:space="preserve"> </w:t>
      </w:r>
      <w:r>
        <w:rPr/>
        <w:t>por</w:t>
      </w:r>
      <w:r>
        <w:rPr>
          <w:spacing w:val="-2"/>
        </w:rPr>
        <w:t xml:space="preserve"> </w:t>
      </w:r>
      <w:r>
        <w:rPr/>
        <w:t>el</w:t>
      </w:r>
      <w:r>
        <w:rPr>
          <w:spacing w:val="-4"/>
        </w:rPr>
        <w:t xml:space="preserve"> </w:t>
      </w:r>
      <w:r>
        <w:rPr/>
        <w:t>PDE, o por el PECL.</w:t>
      </w:r>
    </w:p>
    <w:p>
      <w:pPr>
        <w:pStyle w:val="Ttulo3"/>
        <w:numPr>
          <w:ilvl w:val="2"/>
          <w:numId w:val="7"/>
        </w:numPr>
        <w:tabs>
          <w:tab w:val="clear" w:pos="720"/>
          <w:tab w:val="left" w:pos="1701" w:leader="none"/>
        </w:tabs>
        <w:spacing w:before="202" w:after="0"/>
        <w:rPr>
          <w:sz w:val="21"/>
        </w:rPr>
      </w:pPr>
      <w:r>
        <w:rPr/>
        <w:t>Observaciones</w:t>
      </w:r>
      <w:r>
        <w:rPr>
          <w:spacing w:val="-2"/>
        </w:rPr>
        <w:t xml:space="preserve"> </w:t>
      </w:r>
      <w:r>
        <w:rPr/>
        <w:t>del</w:t>
      </w:r>
      <w:r>
        <w:rPr>
          <w:spacing w:val="-2"/>
        </w:rPr>
        <w:t xml:space="preserve"> </w:t>
      </w:r>
      <w:r>
        <w:rPr/>
        <w:t>jurado</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5" w:hanging="0"/>
        <w:jc w:val="both"/>
        <w:rPr/>
      </w:pPr>
      <w:r>
        <w:rPr/>
        <w:t>Acoger,</w:t>
      </w:r>
      <w:r>
        <w:rPr>
          <w:spacing w:val="-6"/>
        </w:rPr>
        <w:t xml:space="preserve"> </w:t>
      </w:r>
      <w:r>
        <w:rPr/>
        <w:t>con</w:t>
      </w:r>
      <w:r>
        <w:rPr>
          <w:spacing w:val="-8"/>
        </w:rPr>
        <w:t xml:space="preserve"> </w:t>
      </w:r>
      <w:r>
        <w:rPr/>
        <w:t>el</w:t>
      </w:r>
      <w:r>
        <w:rPr>
          <w:spacing w:val="-6"/>
        </w:rPr>
        <w:t xml:space="preserve"> </w:t>
      </w:r>
      <w:r>
        <w:rPr/>
        <w:t>acompañamiento</w:t>
      </w:r>
      <w:r>
        <w:rPr>
          <w:spacing w:val="-6"/>
        </w:rPr>
        <w:t xml:space="preserve"> </w:t>
      </w:r>
      <w:r>
        <w:rPr/>
        <w:t>del</w:t>
      </w:r>
      <w:r>
        <w:rPr>
          <w:spacing w:val="-6"/>
        </w:rPr>
        <w:t xml:space="preserve"> </w:t>
      </w:r>
      <w:r>
        <w:rPr/>
        <w:t>PDE o del PECL,</w:t>
      </w:r>
      <w:r>
        <w:rPr>
          <w:spacing w:val="-6"/>
        </w:rPr>
        <w:t xml:space="preserve"> </w:t>
      </w:r>
      <w:r>
        <w:rPr/>
        <w:t>las</w:t>
      </w:r>
      <w:r>
        <w:rPr>
          <w:spacing w:val="-4"/>
        </w:rPr>
        <w:t xml:space="preserve"> </w:t>
      </w:r>
      <w:r>
        <w:rPr/>
        <w:t>observaciones</w:t>
      </w:r>
      <w:r>
        <w:rPr>
          <w:spacing w:val="-5"/>
        </w:rPr>
        <w:t xml:space="preserve"> </w:t>
      </w:r>
      <w:r>
        <w:rPr/>
        <w:t>que</w:t>
      </w:r>
      <w:r>
        <w:rPr>
          <w:spacing w:val="-10"/>
        </w:rPr>
        <w:t xml:space="preserve"> </w:t>
      </w:r>
      <w:r>
        <w:rPr/>
        <w:t>realice</w:t>
      </w:r>
      <w:r>
        <w:rPr>
          <w:spacing w:val="-5"/>
        </w:rPr>
        <w:t xml:space="preserve"> </w:t>
      </w:r>
      <w:r>
        <w:rPr/>
        <w:t>el</w:t>
      </w:r>
      <w:r>
        <w:rPr>
          <w:spacing w:val="-5"/>
        </w:rPr>
        <w:t xml:space="preserve"> </w:t>
      </w:r>
      <w:r>
        <w:rPr/>
        <w:t>jurado en el</w:t>
      </w:r>
      <w:r>
        <w:rPr>
          <w:spacing w:val="1"/>
        </w:rPr>
        <w:t xml:space="preserve"> </w:t>
      </w:r>
      <w:r>
        <w:rPr/>
        <w:t>acta</w:t>
      </w:r>
      <w:r>
        <w:rPr>
          <w:spacing w:val="1"/>
        </w:rPr>
        <w:t xml:space="preserve"> </w:t>
      </w:r>
      <w:r>
        <w:rPr/>
        <w:t>de</w:t>
      </w:r>
      <w:r>
        <w:rPr>
          <w:spacing w:val="1"/>
        </w:rPr>
        <w:t xml:space="preserve"> </w:t>
      </w:r>
      <w:r>
        <w:rPr/>
        <w:t>recomendación</w:t>
      </w:r>
      <w:r>
        <w:rPr>
          <w:spacing w:val="1"/>
        </w:rPr>
        <w:t xml:space="preserve"> </w:t>
      </w:r>
      <w:r>
        <w:rPr/>
        <w:t>de</w:t>
      </w:r>
      <w:r>
        <w:rPr>
          <w:spacing w:val="1"/>
        </w:rPr>
        <w:t xml:space="preserve"> </w:t>
      </w:r>
      <w:r>
        <w:rPr/>
        <w:t>ganadores y en</w:t>
      </w:r>
      <w:r>
        <w:rPr>
          <w:spacing w:val="1"/>
        </w:rPr>
        <w:t xml:space="preserve"> </w:t>
      </w:r>
      <w:r>
        <w:rPr/>
        <w:t>las</w:t>
      </w:r>
      <w:r>
        <w:rPr>
          <w:spacing w:val="1"/>
        </w:rPr>
        <w:t xml:space="preserve"> </w:t>
      </w:r>
      <w:r>
        <w:rPr/>
        <w:t>planillas</w:t>
      </w:r>
      <w:r>
        <w:rPr>
          <w:spacing w:val="1"/>
        </w:rPr>
        <w:t xml:space="preserve"> </w:t>
      </w:r>
      <w:r>
        <w:rPr/>
        <w:t>de</w:t>
      </w:r>
      <w:r>
        <w:rPr>
          <w:spacing w:val="1"/>
        </w:rPr>
        <w:t xml:space="preserve"> </w:t>
      </w:r>
      <w:r>
        <w:rPr/>
        <w:t>evaluación, así</w:t>
      </w:r>
      <w:r>
        <w:rPr>
          <w:spacing w:val="-8"/>
        </w:rPr>
        <w:t xml:space="preserve"> </w:t>
      </w:r>
      <w:r>
        <w:rPr/>
        <w:t>como</w:t>
      </w:r>
      <w:r>
        <w:rPr>
          <w:spacing w:val="-7"/>
        </w:rPr>
        <w:t xml:space="preserve">, </w:t>
      </w:r>
      <w:r>
        <w:rPr/>
        <w:t>las</w:t>
      </w:r>
      <w:r>
        <w:rPr>
          <w:spacing w:val="-11"/>
        </w:rPr>
        <w:t xml:space="preserve"> </w:t>
      </w:r>
      <w:r>
        <w:rPr/>
        <w:t>que</w:t>
      </w:r>
      <w:r>
        <w:rPr>
          <w:spacing w:val="-5"/>
        </w:rPr>
        <w:t xml:space="preserve"> </w:t>
      </w:r>
      <w:r>
        <w:rPr/>
        <w:t>realice</w:t>
      </w:r>
      <w:r>
        <w:rPr>
          <w:spacing w:val="-9"/>
        </w:rPr>
        <w:t xml:space="preserve"> </w:t>
      </w:r>
      <w:r>
        <w:rPr/>
        <w:t>el</w:t>
      </w:r>
      <w:r>
        <w:rPr>
          <w:spacing w:val="-7"/>
        </w:rPr>
        <w:t xml:space="preserve"> </w:t>
      </w:r>
      <w:r>
        <w:rPr/>
        <w:t>PDE, o el PECL,</w:t>
      </w:r>
      <w:r>
        <w:rPr>
          <w:spacing w:val="-6"/>
        </w:rPr>
        <w:t xml:space="preserve"> </w:t>
      </w:r>
      <w:r>
        <w:rPr/>
        <w:t>durante</w:t>
      </w:r>
      <w:r>
        <w:rPr>
          <w:spacing w:val="-6"/>
        </w:rPr>
        <w:t xml:space="preserve"> </w:t>
      </w:r>
      <w:r>
        <w:rPr/>
        <w:t>la</w:t>
      </w:r>
      <w:r>
        <w:rPr>
          <w:spacing w:val="-8"/>
        </w:rPr>
        <w:t xml:space="preserve"> </w:t>
      </w:r>
      <w:r>
        <w:rPr/>
        <w:t>ejecución</w:t>
      </w:r>
      <w:r>
        <w:rPr>
          <w:spacing w:val="-7"/>
        </w:rPr>
        <w:t xml:space="preserve"> </w:t>
      </w:r>
      <w:r>
        <w:rPr/>
        <w:t>de</w:t>
      </w:r>
      <w:r>
        <w:rPr>
          <w:spacing w:val="-8"/>
        </w:rPr>
        <w:t xml:space="preserve"> </w:t>
      </w:r>
      <w:r>
        <w:rPr/>
        <w:t>la</w:t>
      </w:r>
      <w:r>
        <w:rPr>
          <w:spacing w:val="-6"/>
        </w:rPr>
        <w:t xml:space="preserve"> </w:t>
      </w:r>
      <w:r>
        <w:rPr/>
        <w:t>propuesta.</w:t>
      </w:r>
    </w:p>
    <w:p>
      <w:pPr>
        <w:pStyle w:val="Cuerpodetexto"/>
        <w:spacing w:lineRule="auto" w:line="360"/>
        <w:ind w:left="1393" w:right="615" w:hanging="0"/>
        <w:jc w:val="both"/>
        <w:rPr/>
      </w:pPr>
      <w:r>
        <w:rPr/>
      </w:r>
    </w:p>
    <w:p>
      <w:pPr>
        <w:pStyle w:val="Ttulo3"/>
        <w:numPr>
          <w:ilvl w:val="2"/>
          <w:numId w:val="7"/>
        </w:numPr>
        <w:tabs>
          <w:tab w:val="clear" w:pos="720"/>
          <w:tab w:val="left" w:pos="1701" w:leader="none"/>
        </w:tabs>
        <w:spacing w:before="94" w:after="0"/>
        <w:rPr>
          <w:sz w:val="21"/>
        </w:rPr>
      </w:pPr>
      <w:r>
        <w:rPr/>
        <w:t>Modificaciones</w:t>
      </w:r>
    </w:p>
    <w:p>
      <w:pPr>
        <w:pStyle w:val="Cuerpodetexto"/>
        <w:spacing w:before="8" w:after="0"/>
        <w:rPr>
          <w:rFonts w:ascii="Arial" w:hAnsi="Arial"/>
          <w:b/>
          <w:b/>
          <w:sz w:val="20"/>
        </w:rPr>
      </w:pPr>
      <w:r>
        <w:rPr>
          <w:rFonts w:ascii="Arial" w:hAnsi="Arial"/>
          <w:b/>
          <w:sz w:val="20"/>
        </w:rPr>
      </w:r>
    </w:p>
    <w:p>
      <w:pPr>
        <w:pStyle w:val="Cuerpodetexto"/>
        <w:spacing w:lineRule="auto" w:line="362" w:before="1" w:after="0"/>
        <w:ind w:left="1393" w:right="617" w:hanging="0"/>
        <w:jc w:val="both"/>
        <w:rPr/>
      </w:pPr>
      <w:r>
        <w:rPr/>
        <w:t>Informar oportunamente a la entidad que otorga el estímulo en caso de efectuar</w:t>
      </w:r>
      <w:r>
        <w:rPr>
          <w:spacing w:val="1"/>
        </w:rPr>
        <w:t xml:space="preserve"> </w:t>
      </w:r>
      <w:r>
        <w:rPr/>
        <w:t>alguna</w:t>
      </w:r>
      <w:r>
        <w:rPr>
          <w:spacing w:val="1"/>
        </w:rPr>
        <w:t xml:space="preserve"> </w:t>
      </w:r>
      <w:r>
        <w:rPr/>
        <w:t>modificación</w:t>
      </w:r>
      <w:r>
        <w:rPr>
          <w:spacing w:val="1"/>
        </w:rPr>
        <w:t xml:space="preserve"> </w:t>
      </w:r>
      <w:r>
        <w:rPr/>
        <w:t>a</w:t>
      </w:r>
      <w:r>
        <w:rPr>
          <w:spacing w:val="1"/>
        </w:rPr>
        <w:t xml:space="preserve"> </w:t>
      </w:r>
      <w:r>
        <w:rPr/>
        <w:t>la</w:t>
      </w:r>
      <w:r>
        <w:rPr>
          <w:spacing w:val="1"/>
        </w:rPr>
        <w:t xml:space="preserve"> </w:t>
      </w:r>
      <w:r>
        <w:rPr/>
        <w:t>propuesta</w:t>
      </w:r>
      <w:r>
        <w:rPr>
          <w:spacing w:val="1"/>
        </w:rPr>
        <w:t xml:space="preserve"> </w:t>
      </w:r>
      <w:r>
        <w:rPr/>
        <w:t>ganadora</w:t>
      </w:r>
      <w:r>
        <w:rPr>
          <w:spacing w:val="1"/>
        </w:rPr>
        <w:t xml:space="preserve"> </w:t>
      </w:r>
      <w:r>
        <w:rPr/>
        <w:t>por</w:t>
      </w:r>
      <w:r>
        <w:rPr>
          <w:spacing w:val="1"/>
        </w:rPr>
        <w:t xml:space="preserve"> </w:t>
      </w:r>
      <w:r>
        <w:rPr/>
        <w:t>motivos</w:t>
      </w:r>
      <w:r>
        <w:rPr>
          <w:spacing w:val="1"/>
        </w:rPr>
        <w:t xml:space="preserve"> </w:t>
      </w:r>
      <w:r>
        <w:rPr/>
        <w:t>de</w:t>
      </w:r>
      <w:r>
        <w:rPr>
          <w:spacing w:val="1"/>
        </w:rPr>
        <w:t xml:space="preserve"> </w:t>
      </w:r>
      <w:r>
        <w:rPr/>
        <w:t>fuerza</w:t>
      </w:r>
      <w:r>
        <w:rPr>
          <w:spacing w:val="1"/>
        </w:rPr>
        <w:t xml:space="preserve"> </w:t>
      </w:r>
      <w:r>
        <w:rPr/>
        <w:t>mayor</w:t>
      </w:r>
      <w:r>
        <w:rPr>
          <w:spacing w:val="-59"/>
        </w:rPr>
        <w:t xml:space="preserve"> </w:t>
      </w:r>
      <w:r>
        <w:rPr/>
        <w:t>comprobados</w:t>
      </w:r>
      <w:r>
        <w:rPr>
          <w:rStyle w:val="Ancladenotaalpie"/>
        </w:rPr>
        <w:footnoteReference w:id="19"/>
      </w:r>
      <w:r>
        <w:rPr/>
        <w:t>. Para ello, debe presentar a la entidad otorgante comunicación</w:t>
      </w:r>
      <w:r>
        <w:rPr>
          <w:spacing w:val="1"/>
        </w:rPr>
        <w:t xml:space="preserve"> </w:t>
      </w:r>
      <w:r>
        <w:rPr/>
        <w:t>escrita</w:t>
      </w:r>
      <w:r>
        <w:rPr>
          <w:spacing w:val="1"/>
        </w:rPr>
        <w:t xml:space="preserve"> </w:t>
      </w:r>
      <w:r>
        <w:rPr/>
        <w:t>con</w:t>
      </w:r>
      <w:r>
        <w:rPr>
          <w:spacing w:val="1"/>
        </w:rPr>
        <w:t xml:space="preserve"> </w:t>
      </w:r>
      <w:r>
        <w:rPr/>
        <w:t>la</w:t>
      </w:r>
      <w:r>
        <w:rPr>
          <w:spacing w:val="1"/>
        </w:rPr>
        <w:t xml:space="preserve"> </w:t>
      </w:r>
      <w:r>
        <w:rPr/>
        <w:t>solicitud</w:t>
      </w:r>
      <w:r>
        <w:rPr>
          <w:spacing w:val="1"/>
        </w:rPr>
        <w:t xml:space="preserve"> </w:t>
      </w:r>
      <w:r>
        <w:rPr/>
        <w:t>de</w:t>
      </w:r>
      <w:r>
        <w:rPr>
          <w:spacing w:val="1"/>
        </w:rPr>
        <w:t xml:space="preserve"> </w:t>
      </w:r>
      <w:r>
        <w:rPr/>
        <w:t>modificación,</w:t>
      </w:r>
      <w:r>
        <w:rPr>
          <w:spacing w:val="1"/>
        </w:rPr>
        <w:t xml:space="preserve"> </w:t>
      </w:r>
      <w:r>
        <w:rPr/>
        <w:t>argumentando</w:t>
      </w:r>
      <w:r>
        <w:rPr>
          <w:spacing w:val="1"/>
        </w:rPr>
        <w:t xml:space="preserve"> </w:t>
      </w:r>
      <w:r>
        <w:rPr/>
        <w:t>la</w:t>
      </w:r>
      <w:r>
        <w:rPr>
          <w:spacing w:val="1"/>
        </w:rPr>
        <w:t xml:space="preserve"> </w:t>
      </w:r>
      <w:r>
        <w:rPr/>
        <w:t>necesidad</w:t>
      </w:r>
      <w:r>
        <w:rPr>
          <w:spacing w:val="1"/>
        </w:rPr>
        <w:t xml:space="preserve"> </w:t>
      </w:r>
      <w:r>
        <w:rPr/>
        <w:t>de</w:t>
      </w:r>
      <w:r>
        <w:rPr>
          <w:spacing w:val="1"/>
        </w:rPr>
        <w:t xml:space="preserve"> </w:t>
      </w:r>
      <w:r>
        <w:rPr/>
        <w:t>los</w:t>
      </w:r>
      <w:r>
        <w:rPr>
          <w:spacing w:val="1"/>
        </w:rPr>
        <w:t xml:space="preserve"> </w:t>
      </w:r>
      <w:r>
        <w:rPr/>
        <w:t>cambios. La entidad oferente se reserva la potestad de aprobar o no, dichas</w:t>
      </w:r>
      <w:r>
        <w:rPr>
          <w:spacing w:val="1"/>
        </w:rPr>
        <w:t xml:space="preserve"> </w:t>
      </w:r>
      <w:r>
        <w:rPr/>
        <w:t>solicitudes. En caso de ser necesario, se solicitará una reunión con el ganador</w:t>
      </w:r>
      <w:r>
        <w:rPr>
          <w:spacing w:val="1"/>
        </w:rPr>
        <w:t xml:space="preserve"> </w:t>
      </w:r>
      <w:r>
        <w:rPr/>
        <w:t>para</w:t>
      </w:r>
      <w:r>
        <w:rPr>
          <w:spacing w:val="-2"/>
        </w:rPr>
        <w:t xml:space="preserve"> </w:t>
      </w:r>
      <w:r>
        <w:rPr/>
        <w:t>revisar</w:t>
      </w:r>
      <w:r>
        <w:rPr>
          <w:spacing w:val="-1"/>
        </w:rPr>
        <w:t xml:space="preserve"> </w:t>
      </w:r>
      <w:r>
        <w:rPr/>
        <w:t>el</w:t>
      </w:r>
      <w:r>
        <w:rPr>
          <w:spacing w:val="-1"/>
        </w:rPr>
        <w:t xml:space="preserve"> </w:t>
      </w:r>
      <w:r>
        <w:rPr/>
        <w:t>tema.</w:t>
      </w:r>
    </w:p>
    <w:p>
      <w:pPr>
        <w:pStyle w:val="ListParagraph"/>
        <w:numPr>
          <w:ilvl w:val="2"/>
          <w:numId w:val="7"/>
        </w:numPr>
        <w:tabs>
          <w:tab w:val="clear" w:pos="720"/>
          <w:tab w:val="left" w:pos="1701" w:leader="none"/>
        </w:tabs>
        <w:spacing w:before="192" w:after="0"/>
        <w:rPr>
          <w:rFonts w:ascii="Arial" w:hAnsi="Arial"/>
          <w:b/>
          <w:b/>
          <w:color w:val="1F2023"/>
          <w:sz w:val="21"/>
        </w:rPr>
      </w:pPr>
      <w:r>
        <w:rPr>
          <w:rFonts w:ascii="Arial" w:hAnsi="Arial"/>
          <w:b/>
          <w:color w:val="1F2023"/>
        </w:rPr>
        <w:t>Cambio</w:t>
      </w:r>
      <w:r>
        <w:rPr>
          <w:rFonts w:ascii="Arial" w:hAnsi="Arial"/>
          <w:b/>
          <w:color w:val="1F2023"/>
          <w:spacing w:val="1"/>
        </w:rPr>
        <w:t xml:space="preserve"> </w:t>
      </w:r>
      <w:r>
        <w:rPr>
          <w:rFonts w:ascii="Arial" w:hAnsi="Arial"/>
          <w:b/>
          <w:color w:val="1F2023"/>
        </w:rPr>
        <w:t>de</w:t>
      </w:r>
      <w:r>
        <w:rPr>
          <w:rFonts w:ascii="Arial" w:hAnsi="Arial"/>
          <w:b/>
          <w:color w:val="1F2023"/>
          <w:spacing w:val="-3"/>
        </w:rPr>
        <w:t xml:space="preserve"> </w:t>
      </w:r>
      <w:r>
        <w:rPr>
          <w:rFonts w:ascii="Arial" w:hAnsi="Arial"/>
          <w:b/>
          <w:color w:val="1F2023"/>
        </w:rPr>
        <w:t>integrantes</w:t>
      </w:r>
      <w:r>
        <w:rPr>
          <w:rFonts w:ascii="Arial" w:hAnsi="Arial"/>
          <w:b/>
          <w:color w:val="1F2023"/>
          <w:spacing w:val="-2"/>
        </w:rPr>
        <w:t xml:space="preserve"> </w:t>
      </w:r>
      <w:r>
        <w:rPr>
          <w:rFonts w:ascii="Arial" w:hAnsi="Arial"/>
          <w:b/>
          <w:color w:val="1F2023"/>
        </w:rPr>
        <w:t>y representante</w:t>
      </w:r>
      <w:r>
        <w:rPr>
          <w:rFonts w:ascii="Arial" w:hAnsi="Arial"/>
          <w:b/>
          <w:color w:val="1F2023"/>
          <w:spacing w:val="1"/>
        </w:rPr>
        <w:t xml:space="preserve"> </w:t>
      </w:r>
      <w:r>
        <w:rPr>
          <w:rFonts w:ascii="Arial" w:hAnsi="Arial"/>
          <w:b/>
          <w:color w:val="1F2023"/>
        </w:rPr>
        <w:t>de</w:t>
      </w:r>
      <w:r>
        <w:rPr>
          <w:rFonts w:ascii="Arial" w:hAnsi="Arial"/>
          <w:b/>
          <w:color w:val="1F2023"/>
          <w:spacing w:val="1"/>
        </w:rPr>
        <w:t xml:space="preserve"> </w:t>
      </w:r>
      <w:r>
        <w:rPr>
          <w:rFonts w:ascii="Arial" w:hAnsi="Arial"/>
          <w:b/>
          <w:color w:val="1F2023"/>
        </w:rPr>
        <w:t>una</w:t>
      </w:r>
      <w:r>
        <w:rPr>
          <w:rFonts w:ascii="Arial" w:hAnsi="Arial"/>
          <w:b/>
          <w:color w:val="1F2023"/>
          <w:spacing w:val="-2"/>
        </w:rPr>
        <w:t xml:space="preserve"> </w:t>
      </w:r>
      <w:r>
        <w:rPr>
          <w:rFonts w:ascii="Arial" w:hAnsi="Arial"/>
          <w:b/>
          <w:color w:val="1F2023"/>
        </w:rPr>
        <w:t>agrupación ganadora</w:t>
      </w:r>
    </w:p>
    <w:p>
      <w:pPr>
        <w:pStyle w:val="Cuerpodetexto"/>
        <w:rPr>
          <w:rFonts w:ascii="Arial" w:hAnsi="Arial"/>
          <w:b/>
          <w:b/>
          <w:sz w:val="21"/>
        </w:rPr>
      </w:pPr>
      <w:r>
        <w:rPr>
          <w:rFonts w:ascii="Arial" w:hAnsi="Arial"/>
          <w:b/>
          <w:sz w:val="21"/>
        </w:rPr>
      </w:r>
    </w:p>
    <w:p>
      <w:pPr>
        <w:pStyle w:val="Cuerpodetexto"/>
        <w:spacing w:lineRule="auto" w:line="360"/>
        <w:ind w:left="1393" w:right="614" w:hanging="0"/>
        <w:jc w:val="both"/>
        <w:rPr/>
      </w:pPr>
      <w:r>
        <w:rPr/>
        <w:t>En</w:t>
      </w:r>
      <w:r>
        <w:rPr>
          <w:spacing w:val="1"/>
        </w:rPr>
        <w:t xml:space="preserve"> </w:t>
      </w:r>
      <w:r>
        <w:rPr/>
        <w:t>caso</w:t>
      </w:r>
      <w:r>
        <w:rPr>
          <w:spacing w:val="1"/>
        </w:rPr>
        <w:t xml:space="preserve"> </w:t>
      </w:r>
      <w:r>
        <w:rPr/>
        <w:t>de</w:t>
      </w:r>
      <w:r>
        <w:rPr>
          <w:spacing w:val="1"/>
        </w:rPr>
        <w:t xml:space="preserve"> </w:t>
      </w:r>
      <w:r>
        <w:rPr/>
        <w:t>requerir</w:t>
      </w:r>
      <w:r>
        <w:rPr>
          <w:spacing w:val="1"/>
        </w:rPr>
        <w:t xml:space="preserve"> </w:t>
      </w:r>
      <w:r>
        <w:rPr/>
        <w:t>el</w:t>
      </w:r>
      <w:r>
        <w:rPr>
          <w:spacing w:val="1"/>
        </w:rPr>
        <w:t xml:space="preserve"> </w:t>
      </w:r>
      <w:r>
        <w:rPr/>
        <w:t>cambio</w:t>
      </w:r>
      <w:r>
        <w:rPr>
          <w:spacing w:val="1"/>
        </w:rPr>
        <w:t xml:space="preserve"> </w:t>
      </w:r>
      <w:r>
        <w:rPr/>
        <w:t>de</w:t>
      </w:r>
      <w:r>
        <w:rPr>
          <w:spacing w:val="1"/>
        </w:rPr>
        <w:t xml:space="preserve"> </w:t>
      </w:r>
      <w:r>
        <w:rPr/>
        <w:t>un</w:t>
      </w:r>
      <w:r>
        <w:rPr>
          <w:spacing w:val="1"/>
        </w:rPr>
        <w:t xml:space="preserve"> </w:t>
      </w:r>
      <w:r>
        <w:rPr/>
        <w:t>integrante</w:t>
      </w:r>
      <w:r>
        <w:rPr>
          <w:spacing w:val="1"/>
        </w:rPr>
        <w:t xml:space="preserve"> </w:t>
      </w:r>
      <w:r>
        <w:rPr/>
        <w:t>de</w:t>
      </w:r>
      <w:r>
        <w:rPr>
          <w:spacing w:val="1"/>
        </w:rPr>
        <w:t xml:space="preserve"> </w:t>
      </w:r>
      <w:r>
        <w:rPr/>
        <w:t>una</w:t>
      </w:r>
      <w:r>
        <w:rPr>
          <w:spacing w:val="1"/>
        </w:rPr>
        <w:t xml:space="preserve"> </w:t>
      </w:r>
      <w:r>
        <w:rPr/>
        <w:t>agrupación,</w:t>
      </w:r>
      <w:r>
        <w:rPr>
          <w:spacing w:val="1"/>
        </w:rPr>
        <w:t xml:space="preserve"> </w:t>
      </w:r>
      <w:r>
        <w:rPr/>
        <w:t>el</w:t>
      </w:r>
      <w:r>
        <w:rPr>
          <w:spacing w:val="1"/>
        </w:rPr>
        <w:t xml:space="preserve"> </w:t>
      </w:r>
      <w:r>
        <w:rPr/>
        <w:t>representante</w:t>
      </w:r>
      <w:r>
        <w:rPr>
          <w:spacing w:val="-9"/>
        </w:rPr>
        <w:t xml:space="preserve"> </w:t>
      </w:r>
      <w:r>
        <w:rPr/>
        <w:t>principal</w:t>
      </w:r>
      <w:r>
        <w:rPr>
          <w:spacing w:val="-9"/>
        </w:rPr>
        <w:t xml:space="preserve"> </w:t>
      </w:r>
      <w:r>
        <w:rPr/>
        <w:t>debe</w:t>
      </w:r>
      <w:r>
        <w:rPr>
          <w:spacing w:val="-8"/>
        </w:rPr>
        <w:t xml:space="preserve"> </w:t>
      </w:r>
      <w:r>
        <w:rPr/>
        <w:t>solicitar</w:t>
      </w:r>
      <w:r>
        <w:rPr>
          <w:spacing w:val="-8"/>
        </w:rPr>
        <w:t xml:space="preserve"> </w:t>
      </w:r>
      <w:r>
        <w:rPr/>
        <w:t>el</w:t>
      </w:r>
      <w:r>
        <w:rPr>
          <w:spacing w:val="-9"/>
        </w:rPr>
        <w:t xml:space="preserve"> </w:t>
      </w:r>
      <w:r>
        <w:rPr/>
        <w:t>cambio</w:t>
      </w:r>
      <w:r>
        <w:rPr>
          <w:spacing w:val="-8"/>
        </w:rPr>
        <w:t xml:space="preserve"> </w:t>
      </w:r>
      <w:r>
        <w:rPr/>
        <w:t>vía</w:t>
      </w:r>
      <w:r>
        <w:rPr>
          <w:spacing w:val="-8"/>
        </w:rPr>
        <w:t xml:space="preserve"> </w:t>
      </w:r>
      <w:r>
        <w:rPr/>
        <w:t>correo</w:t>
      </w:r>
      <w:r>
        <w:rPr>
          <w:spacing w:val="-9"/>
        </w:rPr>
        <w:t xml:space="preserve"> </w:t>
      </w:r>
      <w:r>
        <w:rPr/>
        <w:t>electrónico</w:t>
      </w:r>
      <w:r>
        <w:rPr>
          <w:spacing w:val="-8"/>
        </w:rPr>
        <w:t xml:space="preserve"> </w:t>
      </w:r>
      <w:r>
        <w:rPr/>
        <w:t>a</w:t>
      </w:r>
      <w:r>
        <w:rPr>
          <w:spacing w:val="-8"/>
        </w:rPr>
        <w:t xml:space="preserve"> </w:t>
      </w:r>
      <w:r>
        <w:rPr/>
        <w:t>la</w:t>
      </w:r>
      <w:r>
        <w:rPr>
          <w:spacing w:val="-11"/>
        </w:rPr>
        <w:t xml:space="preserve"> </w:t>
      </w:r>
      <w:r>
        <w:rPr/>
        <w:t>entidad</w:t>
      </w:r>
      <w:r>
        <w:rPr>
          <w:spacing w:val="-58"/>
        </w:rPr>
        <w:t xml:space="preserve"> </w:t>
      </w:r>
      <w:r>
        <w:rPr/>
        <w:t>que oferta la convocatoria (Ver cuadro de correos de las entidades en Nota 2</w:t>
      </w:r>
      <w:r>
        <w:rPr>
          <w:spacing w:val="1"/>
        </w:rPr>
        <w:t xml:space="preserve"> </w:t>
      </w:r>
      <w:r>
        <w:rPr/>
        <w:t>Numeral 7.3), dentro del plazo máximo de diez (10) días hábiles siguientes a la</w:t>
      </w:r>
      <w:r>
        <w:rPr>
          <w:spacing w:val="1"/>
        </w:rPr>
        <w:t xml:space="preserve"> </w:t>
      </w:r>
      <w:r>
        <w:rPr/>
        <w:t>notificación de la resolución de ganadores. Vencido este plazo, el cambio de</w:t>
      </w:r>
      <w:r>
        <w:rPr>
          <w:spacing w:val="1"/>
        </w:rPr>
        <w:t xml:space="preserve"> </w:t>
      </w:r>
      <w:r>
        <w:rPr/>
        <w:t>integrantes sólo podrá solicitarse por causas de fuerza mayor comprobadas,</w:t>
      </w:r>
      <w:r>
        <w:rPr>
          <w:spacing w:val="1"/>
        </w:rPr>
        <w:t xml:space="preserve"> </w:t>
      </w:r>
      <w:r>
        <w:rPr/>
        <w:t>conforme</w:t>
      </w:r>
      <w:r>
        <w:rPr>
          <w:spacing w:val="-1"/>
        </w:rPr>
        <w:t xml:space="preserve"> </w:t>
      </w:r>
      <w:r>
        <w:rPr/>
        <w:t>la</w:t>
      </w:r>
      <w:r>
        <w:rPr>
          <w:spacing w:val="-1"/>
        </w:rPr>
        <w:t xml:space="preserve"> </w:t>
      </w:r>
      <w:r>
        <w:rPr/>
        <w:t>definición</w:t>
      </w:r>
      <w:r>
        <w:rPr>
          <w:spacing w:val="-1"/>
        </w:rPr>
        <w:t xml:space="preserve"> </w:t>
      </w:r>
      <w:r>
        <w:rPr/>
        <w:t>establecida en</w:t>
      </w:r>
      <w:r>
        <w:rPr>
          <w:spacing w:val="-1"/>
        </w:rPr>
        <w:t xml:space="preserve"> </w:t>
      </w:r>
      <w:r>
        <w:rPr/>
        <w:t>la nota</w:t>
      </w:r>
      <w:r>
        <w:rPr>
          <w:spacing w:val="-1"/>
        </w:rPr>
        <w:t xml:space="preserve"> </w:t>
      </w:r>
      <w:r>
        <w:rPr/>
        <w:t>1</w:t>
      </w:r>
      <w:r>
        <w:rPr>
          <w:spacing w:val="-2"/>
        </w:rPr>
        <w:t xml:space="preserve"> </w:t>
      </w:r>
      <w:r>
        <w:rPr/>
        <w:t>del</w:t>
      </w:r>
      <w:r>
        <w:rPr>
          <w:spacing w:val="-4"/>
        </w:rPr>
        <w:t xml:space="preserve"> </w:t>
      </w:r>
      <w:r>
        <w:rPr/>
        <w:t>presente numeral.</w:t>
      </w:r>
    </w:p>
    <w:p>
      <w:pPr>
        <w:pStyle w:val="Cuerpodetexto"/>
        <w:spacing w:lineRule="auto" w:line="360" w:before="199" w:after="0"/>
        <w:ind w:left="1395" w:right="616" w:hanging="3"/>
        <w:jc w:val="both"/>
        <w:rPr/>
      </w:pPr>
      <w:r>
        <w:rPr/>
        <w:t>Una</w:t>
      </w:r>
      <w:r>
        <w:rPr>
          <w:spacing w:val="-8"/>
        </w:rPr>
        <w:t xml:space="preserve"> </w:t>
      </w:r>
      <w:r>
        <w:rPr/>
        <w:t>vez</w:t>
      </w:r>
      <w:r>
        <w:rPr>
          <w:spacing w:val="-10"/>
        </w:rPr>
        <w:t xml:space="preserve"> </w:t>
      </w:r>
      <w:r>
        <w:rPr/>
        <w:t>solicitado</w:t>
      </w:r>
      <w:r>
        <w:rPr>
          <w:spacing w:val="-8"/>
        </w:rPr>
        <w:t xml:space="preserve"> </w:t>
      </w:r>
      <w:r>
        <w:rPr/>
        <w:t>el</w:t>
      </w:r>
      <w:r>
        <w:rPr>
          <w:spacing w:val="-11"/>
        </w:rPr>
        <w:t xml:space="preserve"> </w:t>
      </w:r>
      <w:r>
        <w:rPr/>
        <w:t>cambio,</w:t>
      </w:r>
      <w:r>
        <w:rPr>
          <w:spacing w:val="-9"/>
        </w:rPr>
        <w:t xml:space="preserve"> </w:t>
      </w:r>
      <w:r>
        <w:rPr/>
        <w:t>a</w:t>
      </w:r>
      <w:r>
        <w:rPr>
          <w:spacing w:val="-10"/>
        </w:rPr>
        <w:t xml:space="preserve"> </w:t>
      </w:r>
      <w:r>
        <w:rPr/>
        <w:t>través</w:t>
      </w:r>
      <w:r>
        <w:rPr>
          <w:spacing w:val="-10"/>
        </w:rPr>
        <w:t xml:space="preserve"> </w:t>
      </w:r>
      <w:r>
        <w:rPr/>
        <w:t>de</w:t>
      </w:r>
      <w:r>
        <w:rPr>
          <w:spacing w:val="-11"/>
        </w:rPr>
        <w:t xml:space="preserve"> </w:t>
      </w:r>
      <w:r>
        <w:rPr/>
        <w:t>correo</w:t>
      </w:r>
      <w:r>
        <w:rPr>
          <w:spacing w:val="-9"/>
        </w:rPr>
        <w:t xml:space="preserve"> </w:t>
      </w:r>
      <w:r>
        <w:rPr/>
        <w:t>electrónico,</w:t>
      </w:r>
      <w:r>
        <w:rPr>
          <w:spacing w:val="-9"/>
        </w:rPr>
        <w:t xml:space="preserve"> </w:t>
      </w:r>
      <w:r>
        <w:rPr/>
        <w:t>la</w:t>
      </w:r>
      <w:r>
        <w:rPr>
          <w:spacing w:val="-8"/>
        </w:rPr>
        <w:t xml:space="preserve"> </w:t>
      </w:r>
      <w:r>
        <w:rPr/>
        <w:t>entidad</w:t>
      </w:r>
      <w:r>
        <w:rPr>
          <w:spacing w:val="-8"/>
        </w:rPr>
        <w:t xml:space="preserve"> </w:t>
      </w:r>
      <w:r>
        <w:rPr/>
        <w:t>encargada</w:t>
      </w:r>
      <w:r>
        <w:rPr>
          <w:spacing w:val="-59"/>
        </w:rPr>
        <w:t xml:space="preserve"> </w:t>
      </w:r>
      <w:r>
        <w:rPr/>
        <w:t>de la convocatoria notificará que el SICON, o la plataforma designada para el PECL, está habilitado para el cargue de los</w:t>
      </w:r>
      <w:r>
        <w:rPr>
          <w:spacing w:val="1"/>
        </w:rPr>
        <w:t xml:space="preserve"> </w:t>
      </w:r>
      <w:r>
        <w:rPr/>
        <w:t>documentos administrativos y la hoja de vida del nuevo integrante. Acto seguido,</w:t>
      </w:r>
      <w:r>
        <w:rPr>
          <w:spacing w:val="-59"/>
        </w:rPr>
        <w:t xml:space="preserve"> </w:t>
      </w:r>
      <w:r>
        <w:rPr/>
        <w:t>la</w:t>
      </w:r>
      <w:r>
        <w:rPr>
          <w:spacing w:val="-10"/>
        </w:rPr>
        <w:t xml:space="preserve"> </w:t>
      </w:r>
      <w:r>
        <w:rPr/>
        <w:t>entidad</w:t>
      </w:r>
      <w:r>
        <w:rPr>
          <w:spacing w:val="-10"/>
        </w:rPr>
        <w:t xml:space="preserve"> </w:t>
      </w:r>
      <w:r>
        <w:rPr/>
        <w:t>encargada</w:t>
      </w:r>
      <w:r>
        <w:rPr>
          <w:spacing w:val="-11"/>
        </w:rPr>
        <w:t xml:space="preserve"> </w:t>
      </w:r>
      <w:r>
        <w:rPr/>
        <w:t>de</w:t>
      </w:r>
      <w:r>
        <w:rPr>
          <w:spacing w:val="-11"/>
        </w:rPr>
        <w:t xml:space="preserve"> </w:t>
      </w:r>
      <w:r>
        <w:rPr/>
        <w:t>la</w:t>
      </w:r>
      <w:r>
        <w:rPr>
          <w:spacing w:val="-9"/>
        </w:rPr>
        <w:t xml:space="preserve"> </w:t>
      </w:r>
      <w:r>
        <w:rPr/>
        <w:t>convocatoria</w:t>
      </w:r>
      <w:r>
        <w:rPr>
          <w:spacing w:val="-10"/>
        </w:rPr>
        <w:t xml:space="preserve"> </w:t>
      </w:r>
      <w:r>
        <w:rPr/>
        <w:t>verificará</w:t>
      </w:r>
      <w:r>
        <w:rPr>
          <w:spacing w:val="-12"/>
        </w:rPr>
        <w:t xml:space="preserve"> </w:t>
      </w:r>
      <w:r>
        <w:rPr/>
        <w:t>que</w:t>
      </w:r>
      <w:r>
        <w:rPr>
          <w:spacing w:val="-10"/>
        </w:rPr>
        <w:t xml:space="preserve"> </w:t>
      </w:r>
      <w:r>
        <w:rPr/>
        <w:t>el</w:t>
      </w:r>
      <w:r>
        <w:rPr>
          <w:spacing w:val="-11"/>
        </w:rPr>
        <w:t xml:space="preserve"> </w:t>
      </w:r>
      <w:r>
        <w:rPr/>
        <w:t>nuevo</w:t>
      </w:r>
      <w:r>
        <w:rPr>
          <w:spacing w:val="-10"/>
        </w:rPr>
        <w:t xml:space="preserve"> </w:t>
      </w:r>
      <w:r>
        <w:rPr/>
        <w:t>integrante</w:t>
      </w:r>
      <w:r>
        <w:rPr>
          <w:spacing w:val="-10"/>
        </w:rPr>
        <w:t xml:space="preserve"> </w:t>
      </w:r>
      <w:r>
        <w:rPr/>
        <w:t>cumpla</w:t>
      </w:r>
      <w:r>
        <w:rPr>
          <w:spacing w:val="-59"/>
        </w:rPr>
        <w:t xml:space="preserve"> </w:t>
      </w:r>
      <w:r>
        <w:rPr/>
        <w:t>con las condiciones del perfil de participación y desempeñe el mismo rol del</w:t>
      </w:r>
      <w:r>
        <w:rPr>
          <w:spacing w:val="1"/>
        </w:rPr>
        <w:t xml:space="preserve"> </w:t>
      </w:r>
      <w:r>
        <w:rPr/>
        <w:t>integrante</w:t>
      </w:r>
      <w:r>
        <w:rPr>
          <w:spacing w:val="-2"/>
        </w:rPr>
        <w:t xml:space="preserve"> </w:t>
      </w:r>
      <w:r>
        <w:rPr/>
        <w:t>que</w:t>
      </w:r>
      <w:r>
        <w:rPr>
          <w:spacing w:val="-1"/>
        </w:rPr>
        <w:t xml:space="preserve"> </w:t>
      </w:r>
      <w:r>
        <w:rPr/>
        <w:t>sustituye.</w:t>
      </w:r>
    </w:p>
    <w:p>
      <w:pPr>
        <w:pStyle w:val="Cuerpodetexto"/>
        <w:spacing w:lineRule="auto" w:line="360" w:before="201" w:after="0"/>
        <w:ind w:left="1395" w:right="575" w:hanging="0"/>
        <w:jc w:val="both"/>
        <w:rPr/>
      </w:pPr>
      <w:r>
        <w:rPr/>
        <w:t>Este</w:t>
      </w:r>
      <w:r>
        <w:rPr>
          <w:spacing w:val="1"/>
        </w:rPr>
        <w:t xml:space="preserve"> </w:t>
      </w:r>
      <w:r>
        <w:rPr/>
        <w:t>procedimiento</w:t>
      </w:r>
      <w:r>
        <w:rPr>
          <w:spacing w:val="1"/>
        </w:rPr>
        <w:t xml:space="preserve"> </w:t>
      </w:r>
      <w:r>
        <w:rPr/>
        <w:t>se</w:t>
      </w:r>
      <w:r>
        <w:rPr>
          <w:spacing w:val="1"/>
        </w:rPr>
        <w:t xml:space="preserve"> </w:t>
      </w:r>
      <w:r>
        <w:rPr/>
        <w:t>realizará</w:t>
      </w:r>
      <w:r>
        <w:rPr>
          <w:spacing w:val="1"/>
        </w:rPr>
        <w:t xml:space="preserve"> </w:t>
      </w:r>
      <w:r>
        <w:rPr/>
        <w:t>solo</w:t>
      </w:r>
      <w:r>
        <w:rPr>
          <w:spacing w:val="1"/>
        </w:rPr>
        <w:t xml:space="preserve"> </w:t>
      </w:r>
      <w:r>
        <w:rPr/>
        <w:t>por</w:t>
      </w:r>
      <w:r>
        <w:rPr>
          <w:spacing w:val="1"/>
        </w:rPr>
        <w:t xml:space="preserve"> </w:t>
      </w:r>
      <w:r>
        <w:rPr/>
        <w:t>una</w:t>
      </w:r>
      <w:r>
        <w:rPr>
          <w:spacing w:val="1"/>
        </w:rPr>
        <w:t xml:space="preserve"> </w:t>
      </w:r>
      <w:r>
        <w:rPr/>
        <w:t>vez</w:t>
      </w:r>
      <w:r>
        <w:rPr>
          <w:spacing w:val="1"/>
        </w:rPr>
        <w:t xml:space="preserve"> </w:t>
      </w:r>
      <w:r>
        <w:rPr/>
        <w:t>y,</w:t>
      </w:r>
      <w:r>
        <w:rPr>
          <w:spacing w:val="1"/>
        </w:rPr>
        <w:t xml:space="preserve"> </w:t>
      </w:r>
      <w:r>
        <w:rPr/>
        <w:t>en</w:t>
      </w:r>
      <w:r>
        <w:rPr>
          <w:spacing w:val="1"/>
        </w:rPr>
        <w:t xml:space="preserve"> </w:t>
      </w:r>
      <w:r>
        <w:rPr/>
        <w:t>ningún</w:t>
      </w:r>
      <w:r>
        <w:rPr>
          <w:spacing w:val="1"/>
        </w:rPr>
        <w:t xml:space="preserve"> </w:t>
      </w:r>
      <w:r>
        <w:rPr/>
        <w:t>caso</w:t>
      </w:r>
      <w:r>
        <w:rPr>
          <w:spacing w:val="1"/>
        </w:rPr>
        <w:t xml:space="preserve"> </w:t>
      </w:r>
      <w:r>
        <w:rPr/>
        <w:t>las</w:t>
      </w:r>
      <w:r>
        <w:rPr>
          <w:spacing w:val="1"/>
        </w:rPr>
        <w:t xml:space="preserve"> </w:t>
      </w:r>
      <w:r>
        <w:rPr/>
        <w:t>agrupaciones seleccionadas como ganadoras, podrán aumentar o disminuir el</w:t>
      </w:r>
      <w:r>
        <w:rPr>
          <w:spacing w:val="1"/>
        </w:rPr>
        <w:t xml:space="preserve"> </w:t>
      </w:r>
      <w:r>
        <w:rPr/>
        <w:t>número de sus integrantes. Dado el caso que se pretenda sustituir a más del</w:t>
      </w:r>
      <w:r>
        <w:rPr>
          <w:spacing w:val="1"/>
        </w:rPr>
        <w:t xml:space="preserve"> </w:t>
      </w:r>
      <w:r>
        <w:rPr/>
        <w:t>treinta</w:t>
      </w:r>
      <w:r>
        <w:rPr>
          <w:spacing w:val="-12"/>
        </w:rPr>
        <w:t xml:space="preserve"> </w:t>
      </w:r>
      <w:r>
        <w:rPr/>
        <w:t>y</w:t>
      </w:r>
      <w:r>
        <w:rPr>
          <w:spacing w:val="-12"/>
        </w:rPr>
        <w:t xml:space="preserve"> </w:t>
      </w:r>
      <w:r>
        <w:rPr/>
        <w:t>tres</w:t>
      </w:r>
      <w:r>
        <w:rPr>
          <w:spacing w:val="-13"/>
        </w:rPr>
        <w:t xml:space="preserve"> </w:t>
      </w:r>
      <w:r>
        <w:rPr/>
        <w:t>por</w:t>
      </w:r>
      <w:r>
        <w:rPr>
          <w:spacing w:val="-11"/>
        </w:rPr>
        <w:t xml:space="preserve"> </w:t>
      </w:r>
      <w:r>
        <w:rPr/>
        <w:t>ciento</w:t>
      </w:r>
      <w:r>
        <w:rPr>
          <w:spacing w:val="-15"/>
        </w:rPr>
        <w:t xml:space="preserve"> </w:t>
      </w:r>
      <w:r>
        <w:rPr/>
        <w:t>(33%)</w:t>
      </w:r>
      <w:r>
        <w:rPr>
          <w:spacing w:val="-11"/>
        </w:rPr>
        <w:t xml:space="preserve"> </w:t>
      </w:r>
      <w:r>
        <w:rPr/>
        <w:t>del</w:t>
      </w:r>
      <w:r>
        <w:rPr>
          <w:spacing w:val="-11"/>
        </w:rPr>
        <w:t xml:space="preserve"> </w:t>
      </w:r>
      <w:r>
        <w:rPr/>
        <w:t>número</w:t>
      </w:r>
      <w:r>
        <w:rPr>
          <w:spacing w:val="-14"/>
        </w:rPr>
        <w:t xml:space="preserve"> </w:t>
      </w:r>
      <w:r>
        <w:rPr/>
        <w:t>total</w:t>
      </w:r>
      <w:r>
        <w:rPr>
          <w:spacing w:val="-11"/>
        </w:rPr>
        <w:t xml:space="preserve"> </w:t>
      </w:r>
      <w:r>
        <w:rPr/>
        <w:t>de</w:t>
      </w:r>
      <w:r>
        <w:rPr>
          <w:spacing w:val="-13"/>
        </w:rPr>
        <w:t xml:space="preserve"> </w:t>
      </w:r>
      <w:r>
        <w:rPr/>
        <w:t>los</w:t>
      </w:r>
      <w:r>
        <w:rPr>
          <w:spacing w:val="-10"/>
        </w:rPr>
        <w:t xml:space="preserve"> </w:t>
      </w:r>
      <w:r>
        <w:rPr/>
        <w:t>integrantes</w:t>
      </w:r>
      <w:r>
        <w:rPr>
          <w:spacing w:val="-13"/>
        </w:rPr>
        <w:t xml:space="preserve"> </w:t>
      </w:r>
      <w:r>
        <w:rPr/>
        <w:t>de</w:t>
      </w:r>
      <w:r>
        <w:rPr>
          <w:spacing w:val="-13"/>
        </w:rPr>
        <w:t xml:space="preserve"> </w:t>
      </w:r>
      <w:r>
        <w:rPr/>
        <w:t>la</w:t>
      </w:r>
      <w:r>
        <w:rPr>
          <w:spacing w:val="-10"/>
        </w:rPr>
        <w:t xml:space="preserve"> </w:t>
      </w:r>
      <w:r>
        <w:rPr/>
        <w:t>agrupación,</w:t>
      </w:r>
      <w:r>
        <w:rPr>
          <w:spacing w:val="-59"/>
        </w:rPr>
        <w:t xml:space="preserve"> </w:t>
      </w:r>
      <w:r>
        <w:rPr/>
        <w:t>no podrán recibir el estímulo y la entidad otorgante procederá a nombrar la</w:t>
      </w:r>
      <w:r>
        <w:rPr>
          <w:spacing w:val="1"/>
        </w:rPr>
        <w:t xml:space="preserve"> </w:t>
      </w:r>
      <w:r>
        <w:rPr/>
        <w:t>propuesta</w:t>
      </w:r>
      <w:r>
        <w:rPr>
          <w:spacing w:val="-3"/>
        </w:rPr>
        <w:t xml:space="preserve"> </w:t>
      </w:r>
      <w:r>
        <w:rPr/>
        <w:t>ganadora</w:t>
      </w:r>
      <w:r>
        <w:rPr>
          <w:spacing w:val="-2"/>
        </w:rPr>
        <w:t xml:space="preserve"> </w:t>
      </w:r>
      <w:r>
        <w:rPr/>
        <w:t>suplente,</w:t>
      </w:r>
      <w:r>
        <w:rPr>
          <w:spacing w:val="-1"/>
        </w:rPr>
        <w:t xml:space="preserve"> </w:t>
      </w:r>
      <w:r>
        <w:rPr/>
        <w:t>cuando haya lugar.</w:t>
      </w:r>
    </w:p>
    <w:p>
      <w:pPr>
        <w:pStyle w:val="Cuerpodetexto"/>
        <w:spacing w:lineRule="auto" w:line="360" w:before="200" w:after="0"/>
        <w:ind w:left="1395" w:right="578" w:hanging="0"/>
        <w:jc w:val="both"/>
        <w:rPr/>
      </w:pPr>
      <w:r>
        <w:rPr/>
        <w:t>En</w:t>
      </w:r>
      <w:r>
        <w:rPr>
          <w:spacing w:val="1"/>
        </w:rPr>
        <w:t xml:space="preserve"> </w:t>
      </w:r>
      <w:r>
        <w:rPr/>
        <w:t>cuanto</w:t>
      </w:r>
      <w:r>
        <w:rPr>
          <w:spacing w:val="1"/>
        </w:rPr>
        <w:t xml:space="preserve"> </w:t>
      </w:r>
      <w:r>
        <w:rPr/>
        <w:t>a</w:t>
      </w:r>
      <w:r>
        <w:rPr>
          <w:spacing w:val="1"/>
        </w:rPr>
        <w:t xml:space="preserve"> </w:t>
      </w:r>
      <w:r>
        <w:rPr/>
        <w:t>cambio</w:t>
      </w:r>
      <w:r>
        <w:rPr>
          <w:spacing w:val="1"/>
        </w:rPr>
        <w:t xml:space="preserve"> </w:t>
      </w:r>
      <w:r>
        <w:rPr/>
        <w:t>del</w:t>
      </w:r>
      <w:r>
        <w:rPr>
          <w:spacing w:val="1"/>
        </w:rPr>
        <w:t xml:space="preserve"> </w:t>
      </w:r>
      <w:r>
        <w:rPr/>
        <w:t>representante</w:t>
      </w:r>
      <w:r>
        <w:rPr>
          <w:spacing w:val="1"/>
        </w:rPr>
        <w:t xml:space="preserve"> </w:t>
      </w:r>
      <w:r>
        <w:rPr/>
        <w:t>principal</w:t>
      </w:r>
      <w:r>
        <w:rPr>
          <w:spacing w:val="1"/>
        </w:rPr>
        <w:t xml:space="preserve"> </w:t>
      </w:r>
      <w:r>
        <w:rPr/>
        <w:t>de</w:t>
      </w:r>
      <w:r>
        <w:rPr>
          <w:spacing w:val="1"/>
        </w:rPr>
        <w:t xml:space="preserve"> </w:t>
      </w:r>
      <w:r>
        <w:rPr/>
        <w:t>la</w:t>
      </w:r>
      <w:r>
        <w:rPr>
          <w:spacing w:val="1"/>
        </w:rPr>
        <w:t xml:space="preserve"> </w:t>
      </w:r>
      <w:r>
        <w:rPr/>
        <w:t>agrupación</w:t>
      </w:r>
      <w:r>
        <w:rPr>
          <w:spacing w:val="1"/>
        </w:rPr>
        <w:t xml:space="preserve"> </w:t>
      </w:r>
      <w:r>
        <w:rPr/>
        <w:t>por</w:t>
      </w:r>
      <w:r>
        <w:rPr>
          <w:spacing w:val="1"/>
        </w:rPr>
        <w:t xml:space="preserve"> </w:t>
      </w:r>
      <w:r>
        <w:rPr/>
        <w:t>el</w:t>
      </w:r>
      <w:r>
        <w:rPr>
          <w:spacing w:val="1"/>
        </w:rPr>
        <w:t xml:space="preserve"> </w:t>
      </w:r>
      <w:r>
        <w:rPr/>
        <w:t>representante</w:t>
      </w:r>
      <w:r>
        <w:rPr>
          <w:spacing w:val="40"/>
        </w:rPr>
        <w:t xml:space="preserve"> </w:t>
      </w:r>
      <w:r>
        <w:rPr/>
        <w:t>suplente,</w:t>
      </w:r>
      <w:r>
        <w:rPr>
          <w:spacing w:val="42"/>
        </w:rPr>
        <w:t xml:space="preserve"> </w:t>
      </w:r>
      <w:r>
        <w:rPr/>
        <w:t>solamente</w:t>
      </w:r>
      <w:r>
        <w:rPr>
          <w:spacing w:val="42"/>
        </w:rPr>
        <w:t xml:space="preserve"> </w:t>
      </w:r>
      <w:r>
        <w:rPr/>
        <w:t>podrá</w:t>
      </w:r>
      <w:r>
        <w:rPr>
          <w:spacing w:val="43"/>
        </w:rPr>
        <w:t xml:space="preserve"> </w:t>
      </w:r>
      <w:r>
        <w:rPr/>
        <w:t>solicitarse</w:t>
      </w:r>
      <w:r>
        <w:rPr>
          <w:spacing w:val="44"/>
        </w:rPr>
        <w:t xml:space="preserve"> </w:t>
      </w:r>
      <w:r>
        <w:rPr/>
        <w:t>en</w:t>
      </w:r>
      <w:r>
        <w:rPr>
          <w:spacing w:val="42"/>
        </w:rPr>
        <w:t xml:space="preserve"> </w:t>
      </w:r>
      <w:r>
        <w:rPr/>
        <w:t>caso</w:t>
      </w:r>
      <w:r>
        <w:rPr>
          <w:spacing w:val="40"/>
        </w:rPr>
        <w:t xml:space="preserve"> </w:t>
      </w:r>
      <w:r>
        <w:rPr/>
        <w:t>de</w:t>
      </w:r>
      <w:r>
        <w:rPr>
          <w:spacing w:val="42"/>
        </w:rPr>
        <w:t xml:space="preserve"> </w:t>
      </w:r>
      <w:r>
        <w:rPr/>
        <w:t>fuerza</w:t>
      </w:r>
      <w:r>
        <w:rPr>
          <w:spacing w:val="41"/>
        </w:rPr>
        <w:t xml:space="preserve"> </w:t>
      </w:r>
      <w:r>
        <w:rPr/>
        <w:t>mayor comprobada, situación en la cual, la agrupación asumirá los gastos ocasionados</w:t>
      </w:r>
      <w:r>
        <w:rPr>
          <w:spacing w:val="1"/>
        </w:rPr>
        <w:t xml:space="preserve"> </w:t>
      </w:r>
      <w:r>
        <w:rPr/>
        <w:t>por los</w:t>
      </w:r>
      <w:r>
        <w:rPr>
          <w:spacing w:val="-1"/>
        </w:rPr>
        <w:t xml:space="preserve"> </w:t>
      </w:r>
      <w:r>
        <w:rPr/>
        <w:t>ajustes</w:t>
      </w:r>
      <w:r>
        <w:rPr>
          <w:spacing w:val="-1"/>
        </w:rPr>
        <w:t xml:space="preserve"> </w:t>
      </w:r>
      <w:r>
        <w:rPr/>
        <w:t>o</w:t>
      </w:r>
      <w:r>
        <w:rPr>
          <w:spacing w:val="-3"/>
        </w:rPr>
        <w:t xml:space="preserve"> </w:t>
      </w:r>
      <w:r>
        <w:rPr/>
        <w:t>cambios</w:t>
      </w:r>
      <w:r>
        <w:rPr>
          <w:spacing w:val="-1"/>
        </w:rPr>
        <w:t xml:space="preserve"> </w:t>
      </w:r>
      <w:r>
        <w:rPr/>
        <w:t>a la</w:t>
      </w:r>
      <w:r>
        <w:rPr>
          <w:spacing w:val="-1"/>
        </w:rPr>
        <w:t xml:space="preserve"> </w:t>
      </w:r>
      <w:r>
        <w:rPr/>
        <w:t>documentación</w:t>
      </w:r>
      <w:r>
        <w:rPr>
          <w:spacing w:val="-1"/>
        </w:rPr>
        <w:t xml:space="preserve"> </w:t>
      </w:r>
      <w:r>
        <w:rPr/>
        <w:t>necesaria</w:t>
      </w:r>
      <w:r>
        <w:rPr>
          <w:spacing w:val="-1"/>
        </w:rPr>
        <w:t xml:space="preserve"> </w:t>
      </w:r>
      <w:r>
        <w:rPr/>
        <w:t>para</w:t>
      </w:r>
      <w:r>
        <w:rPr>
          <w:spacing w:val="-1"/>
        </w:rPr>
        <w:t xml:space="preserve"> </w:t>
      </w:r>
      <w:r>
        <w:rPr/>
        <w:t>el desembolso.</w:t>
      </w:r>
    </w:p>
    <w:p>
      <w:pPr>
        <w:pStyle w:val="Normal"/>
        <w:tabs>
          <w:tab w:val="clear" w:pos="720"/>
          <w:tab w:val="left" w:pos="8206" w:leader="none"/>
        </w:tabs>
        <w:spacing w:lineRule="auto" w:line="360" w:before="198" w:after="0"/>
        <w:ind w:left="1398" w:right="1704" w:hanging="3"/>
        <w:jc w:val="both"/>
        <w:rPr>
          <w:rFonts w:ascii="Arial" w:hAnsi="Arial"/>
          <w:i/>
          <w:i/>
          <w:sz w:val="21"/>
        </w:rPr>
      </w:pPr>
      <w:r>
        <w:rPr>
          <w:rFonts w:ascii="Arial" w:hAnsi="Arial"/>
          <w:b/>
          <w:i/>
          <w:spacing w:val="-1"/>
          <w:sz w:val="21"/>
        </w:rPr>
        <w:t>Nota</w:t>
      </w:r>
      <w:r>
        <w:rPr>
          <w:rFonts w:ascii="Arial" w:hAnsi="Arial"/>
          <w:b/>
          <w:i/>
          <w:spacing w:val="-13"/>
          <w:sz w:val="21"/>
        </w:rPr>
        <w:t xml:space="preserve"> </w:t>
      </w:r>
      <w:r>
        <w:rPr>
          <w:rFonts w:ascii="Arial" w:hAnsi="Arial"/>
          <w:b/>
          <w:i/>
          <w:spacing w:val="-1"/>
          <w:sz w:val="21"/>
        </w:rPr>
        <w:t>1.</w:t>
      </w:r>
      <w:r>
        <w:rPr>
          <w:rFonts w:ascii="Arial" w:hAnsi="Arial"/>
          <w:b/>
          <w:i/>
          <w:spacing w:val="-14"/>
          <w:sz w:val="21"/>
        </w:rPr>
        <w:t xml:space="preserve"> </w:t>
      </w:r>
      <w:r>
        <w:rPr>
          <w:rFonts w:ascii="Arial" w:hAnsi="Arial"/>
          <w:i/>
          <w:sz w:val="21"/>
        </w:rPr>
        <w:t>Se</w:t>
      </w:r>
      <w:r>
        <w:rPr>
          <w:rFonts w:ascii="Arial" w:hAnsi="Arial"/>
          <w:i/>
          <w:spacing w:val="-13"/>
          <w:sz w:val="21"/>
        </w:rPr>
        <w:t xml:space="preserve"> </w:t>
      </w:r>
      <w:r>
        <w:rPr>
          <w:rFonts w:ascii="Arial" w:hAnsi="Arial"/>
          <w:i/>
          <w:sz w:val="21"/>
        </w:rPr>
        <w:t>entiende</w:t>
      </w:r>
      <w:r>
        <w:rPr>
          <w:rFonts w:ascii="Arial" w:hAnsi="Arial"/>
          <w:i/>
          <w:spacing w:val="-13"/>
          <w:sz w:val="21"/>
        </w:rPr>
        <w:t xml:space="preserve"> </w:t>
      </w:r>
      <w:r>
        <w:rPr>
          <w:rFonts w:ascii="Arial" w:hAnsi="Arial"/>
          <w:i/>
          <w:sz w:val="21"/>
        </w:rPr>
        <w:t>por</w:t>
      </w:r>
      <w:r>
        <w:rPr>
          <w:rFonts w:ascii="Arial" w:hAnsi="Arial"/>
          <w:i/>
          <w:spacing w:val="-13"/>
          <w:sz w:val="21"/>
        </w:rPr>
        <w:t xml:space="preserve"> </w:t>
      </w:r>
      <w:r>
        <w:rPr>
          <w:rFonts w:ascii="Arial" w:hAnsi="Arial"/>
          <w:b/>
          <w:i/>
          <w:sz w:val="21"/>
        </w:rPr>
        <w:t>fuerza</w:t>
      </w:r>
      <w:r>
        <w:rPr>
          <w:rFonts w:ascii="Arial" w:hAnsi="Arial"/>
          <w:b/>
          <w:i/>
          <w:spacing w:val="-13"/>
          <w:sz w:val="21"/>
        </w:rPr>
        <w:t xml:space="preserve"> </w:t>
      </w:r>
      <w:r>
        <w:rPr>
          <w:rFonts w:ascii="Arial" w:hAnsi="Arial"/>
          <w:b/>
          <w:i/>
          <w:sz w:val="21"/>
        </w:rPr>
        <w:t>mayor</w:t>
      </w:r>
      <w:r>
        <w:rPr>
          <w:rFonts w:ascii="Arial" w:hAnsi="Arial"/>
          <w:b/>
          <w:i/>
          <w:spacing w:val="-12"/>
          <w:sz w:val="21"/>
        </w:rPr>
        <w:t xml:space="preserve"> </w:t>
      </w:r>
      <w:r>
        <w:rPr>
          <w:rFonts w:ascii="Arial" w:hAnsi="Arial"/>
          <w:i/>
          <w:sz w:val="21"/>
        </w:rPr>
        <w:t>un</w:t>
      </w:r>
      <w:r>
        <w:rPr>
          <w:rFonts w:ascii="Arial" w:hAnsi="Arial"/>
          <w:i/>
          <w:spacing w:val="-13"/>
          <w:sz w:val="21"/>
        </w:rPr>
        <w:t xml:space="preserve"> </w:t>
      </w:r>
      <w:r>
        <w:rPr>
          <w:rFonts w:ascii="Arial" w:hAnsi="Arial"/>
          <w:i/>
          <w:sz w:val="21"/>
        </w:rPr>
        <w:t>hecho</w:t>
      </w:r>
      <w:r>
        <w:rPr>
          <w:rFonts w:ascii="Arial" w:hAnsi="Arial"/>
          <w:i/>
          <w:spacing w:val="-15"/>
          <w:sz w:val="21"/>
        </w:rPr>
        <w:t xml:space="preserve"> </w:t>
      </w:r>
      <w:r>
        <w:rPr>
          <w:rFonts w:ascii="Arial" w:hAnsi="Arial"/>
          <w:i/>
          <w:sz w:val="21"/>
        </w:rPr>
        <w:t>irresistible</w:t>
      </w:r>
      <w:r>
        <w:rPr>
          <w:rFonts w:ascii="Arial" w:hAnsi="Arial"/>
          <w:i/>
          <w:spacing w:val="-13"/>
          <w:sz w:val="21"/>
        </w:rPr>
        <w:t xml:space="preserve"> </w:t>
      </w:r>
      <w:r>
        <w:rPr>
          <w:rFonts w:ascii="Arial" w:hAnsi="Arial"/>
          <w:i/>
          <w:sz w:val="21"/>
        </w:rPr>
        <w:t>e</w:t>
      </w:r>
      <w:r>
        <w:rPr>
          <w:rFonts w:ascii="Arial" w:hAnsi="Arial"/>
          <w:i/>
          <w:spacing w:val="-13"/>
          <w:sz w:val="21"/>
        </w:rPr>
        <w:t xml:space="preserve"> </w:t>
      </w:r>
      <w:r>
        <w:rPr>
          <w:rFonts w:ascii="Arial" w:hAnsi="Arial"/>
          <w:i/>
          <w:sz w:val="21"/>
        </w:rPr>
        <w:t>imprevisible,</w:t>
      </w:r>
      <w:r>
        <w:rPr>
          <w:rFonts w:ascii="Arial" w:hAnsi="Arial"/>
          <w:i/>
          <w:spacing w:val="-56"/>
          <w:sz w:val="21"/>
        </w:rPr>
        <w:t xml:space="preserve"> </w:t>
      </w:r>
      <w:r>
        <w:rPr>
          <w:rFonts w:ascii="Arial" w:hAnsi="Arial"/>
          <w:i/>
          <w:sz w:val="21"/>
        </w:rPr>
        <w:t>ajeno</w:t>
      </w:r>
      <w:r>
        <w:rPr>
          <w:rFonts w:ascii="Arial" w:hAnsi="Arial"/>
          <w:i/>
          <w:spacing w:val="1"/>
          <w:sz w:val="21"/>
        </w:rPr>
        <w:t xml:space="preserve"> </w:t>
      </w:r>
      <w:r>
        <w:rPr>
          <w:rFonts w:ascii="Arial" w:hAnsi="Arial"/>
          <w:i/>
          <w:sz w:val="21"/>
        </w:rPr>
        <w:t>a</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voluntad</w:t>
      </w:r>
      <w:r>
        <w:rPr>
          <w:rFonts w:ascii="Arial" w:hAnsi="Arial"/>
          <w:i/>
          <w:spacing w:val="1"/>
          <w:sz w:val="21"/>
        </w:rPr>
        <w:t xml:space="preserve"> </w:t>
      </w:r>
      <w:r>
        <w:rPr>
          <w:rFonts w:ascii="Arial" w:hAnsi="Arial"/>
          <w:i/>
          <w:sz w:val="21"/>
        </w:rPr>
        <w:t>del</w:t>
      </w:r>
      <w:r>
        <w:rPr>
          <w:rFonts w:ascii="Arial" w:hAnsi="Arial"/>
          <w:i/>
          <w:spacing w:val="1"/>
          <w:sz w:val="21"/>
        </w:rPr>
        <w:t xml:space="preserve"> </w:t>
      </w:r>
      <w:r>
        <w:rPr>
          <w:rFonts w:ascii="Arial" w:hAnsi="Arial"/>
          <w:i/>
          <w:sz w:val="21"/>
        </w:rPr>
        <w:t>participante,</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impide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ejecución</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la</w:t>
      </w:r>
      <w:r>
        <w:rPr>
          <w:rFonts w:ascii="Arial" w:hAnsi="Arial"/>
          <w:i/>
          <w:spacing w:val="1"/>
          <w:sz w:val="21"/>
        </w:rPr>
        <w:t xml:space="preserve"> </w:t>
      </w:r>
      <w:r>
        <w:rPr>
          <w:rFonts w:ascii="Arial" w:hAnsi="Arial"/>
          <w:i/>
          <w:sz w:val="21"/>
        </w:rPr>
        <w:t>propuesta</w:t>
      </w:r>
      <w:r>
        <w:rPr>
          <w:rFonts w:ascii="Arial" w:hAnsi="Arial"/>
          <w:i/>
          <w:spacing w:val="-1"/>
          <w:sz w:val="21"/>
        </w:rPr>
        <w:t xml:space="preserve"> </w:t>
      </w:r>
      <w:r>
        <w:rPr>
          <w:rFonts w:ascii="Arial" w:hAnsi="Arial"/>
          <w:i/>
          <w:sz w:val="21"/>
        </w:rPr>
        <w:t>ganadora.</w:t>
      </w:r>
    </w:p>
    <w:p>
      <w:pPr>
        <w:pStyle w:val="Normal"/>
        <w:tabs>
          <w:tab w:val="clear" w:pos="720"/>
          <w:tab w:val="left" w:pos="8206" w:leader="none"/>
        </w:tabs>
        <w:spacing w:lineRule="auto" w:line="360" w:before="200" w:after="0"/>
        <w:ind w:left="1400" w:right="1702" w:hanging="3"/>
        <w:jc w:val="both"/>
        <w:rPr>
          <w:rFonts w:ascii="Arial" w:hAnsi="Arial"/>
          <w:i/>
          <w:i/>
          <w:sz w:val="21"/>
        </w:rPr>
      </w:pPr>
      <w:r>
        <w:rPr>
          <w:rFonts w:ascii="Arial" w:hAnsi="Arial"/>
          <w:b/>
          <w:i/>
          <w:sz w:val="21"/>
        </w:rPr>
        <w:t>Nota</w:t>
      </w:r>
      <w:r>
        <w:rPr>
          <w:rFonts w:ascii="Arial" w:hAnsi="Arial"/>
          <w:b/>
          <w:i/>
          <w:spacing w:val="-16"/>
          <w:sz w:val="21"/>
        </w:rPr>
        <w:t xml:space="preserve"> </w:t>
      </w:r>
      <w:r>
        <w:rPr>
          <w:rFonts w:ascii="Arial" w:hAnsi="Arial"/>
          <w:b/>
          <w:i/>
          <w:sz w:val="21"/>
        </w:rPr>
        <w:t>2.</w:t>
      </w:r>
      <w:r>
        <w:rPr>
          <w:rFonts w:ascii="Arial" w:hAnsi="Arial"/>
          <w:b/>
          <w:i/>
          <w:spacing w:val="-15"/>
          <w:sz w:val="21"/>
        </w:rPr>
        <w:t xml:space="preserve"> </w:t>
      </w:r>
      <w:r>
        <w:rPr>
          <w:rFonts w:ascii="Arial" w:hAnsi="Arial"/>
          <w:i/>
          <w:sz w:val="21"/>
        </w:rPr>
        <w:t>Sólo</w:t>
      </w:r>
      <w:r>
        <w:rPr>
          <w:rFonts w:ascii="Arial" w:hAnsi="Arial"/>
          <w:i/>
          <w:spacing w:val="-16"/>
          <w:sz w:val="21"/>
        </w:rPr>
        <w:t xml:space="preserve"> </w:t>
      </w:r>
      <w:r>
        <w:rPr>
          <w:rFonts w:ascii="Arial" w:hAnsi="Arial"/>
          <w:i/>
          <w:sz w:val="21"/>
        </w:rPr>
        <w:t>en</w:t>
      </w:r>
      <w:r>
        <w:rPr>
          <w:rFonts w:ascii="Arial" w:hAnsi="Arial"/>
          <w:i/>
          <w:spacing w:val="-15"/>
          <w:sz w:val="21"/>
        </w:rPr>
        <w:t xml:space="preserve"> </w:t>
      </w:r>
      <w:r>
        <w:rPr>
          <w:rFonts w:ascii="Arial" w:hAnsi="Arial"/>
          <w:i/>
          <w:sz w:val="21"/>
        </w:rPr>
        <w:t>los</w:t>
      </w:r>
      <w:r>
        <w:rPr>
          <w:rFonts w:ascii="Arial" w:hAnsi="Arial"/>
          <w:i/>
          <w:spacing w:val="-16"/>
          <w:sz w:val="21"/>
        </w:rPr>
        <w:t xml:space="preserve"> </w:t>
      </w:r>
      <w:r>
        <w:rPr>
          <w:rFonts w:ascii="Arial" w:hAnsi="Arial"/>
          <w:i/>
          <w:sz w:val="21"/>
        </w:rPr>
        <w:t>casos</w:t>
      </w:r>
      <w:r>
        <w:rPr>
          <w:rFonts w:ascii="Arial" w:hAnsi="Arial"/>
          <w:i/>
          <w:spacing w:val="-17"/>
          <w:sz w:val="21"/>
        </w:rPr>
        <w:t xml:space="preserve"> </w:t>
      </w:r>
      <w:r>
        <w:rPr>
          <w:rFonts w:ascii="Arial" w:hAnsi="Arial"/>
          <w:i/>
          <w:sz w:val="21"/>
        </w:rPr>
        <w:t>de</w:t>
      </w:r>
      <w:r>
        <w:rPr>
          <w:rFonts w:ascii="Arial" w:hAnsi="Arial"/>
          <w:i/>
          <w:spacing w:val="-15"/>
          <w:sz w:val="21"/>
        </w:rPr>
        <w:t xml:space="preserve"> </w:t>
      </w:r>
      <w:r>
        <w:rPr>
          <w:rFonts w:ascii="Arial" w:hAnsi="Arial"/>
          <w:i/>
          <w:sz w:val="21"/>
        </w:rPr>
        <w:t>las</w:t>
      </w:r>
      <w:r>
        <w:rPr>
          <w:rFonts w:ascii="Arial" w:hAnsi="Arial"/>
          <w:i/>
          <w:spacing w:val="-15"/>
          <w:sz w:val="21"/>
        </w:rPr>
        <w:t xml:space="preserve"> </w:t>
      </w:r>
      <w:r>
        <w:rPr>
          <w:rFonts w:ascii="Arial" w:hAnsi="Arial"/>
          <w:i/>
          <w:sz w:val="21"/>
        </w:rPr>
        <w:t>convocatorias</w:t>
      </w:r>
      <w:r>
        <w:rPr>
          <w:rFonts w:ascii="Arial" w:hAnsi="Arial"/>
          <w:i/>
          <w:spacing w:val="-16"/>
          <w:sz w:val="21"/>
        </w:rPr>
        <w:t xml:space="preserve"> </w:t>
      </w:r>
      <w:r>
        <w:rPr>
          <w:rFonts w:ascii="Arial" w:hAnsi="Arial"/>
          <w:i/>
          <w:sz w:val="21"/>
        </w:rPr>
        <w:t>que</w:t>
      </w:r>
      <w:r>
        <w:rPr>
          <w:rFonts w:ascii="Arial" w:hAnsi="Arial"/>
          <w:i/>
          <w:spacing w:val="-14"/>
          <w:sz w:val="21"/>
        </w:rPr>
        <w:t xml:space="preserve"> </w:t>
      </w:r>
      <w:r>
        <w:rPr>
          <w:rFonts w:ascii="Arial" w:hAnsi="Arial"/>
          <w:i/>
          <w:sz w:val="21"/>
        </w:rPr>
        <w:t>cuenten</w:t>
      </w:r>
      <w:r>
        <w:rPr>
          <w:rFonts w:ascii="Arial" w:hAnsi="Arial"/>
          <w:i/>
          <w:spacing w:val="-16"/>
          <w:sz w:val="21"/>
        </w:rPr>
        <w:t xml:space="preserve"> </w:t>
      </w:r>
      <w:r>
        <w:rPr>
          <w:rFonts w:ascii="Arial" w:hAnsi="Arial"/>
          <w:i/>
          <w:sz w:val="21"/>
        </w:rPr>
        <w:t>con</w:t>
      </w:r>
      <w:r>
        <w:rPr>
          <w:rFonts w:ascii="Arial" w:hAnsi="Arial"/>
          <w:i/>
          <w:spacing w:val="-15"/>
          <w:sz w:val="21"/>
        </w:rPr>
        <w:t xml:space="preserve"> </w:t>
      </w:r>
      <w:r>
        <w:rPr>
          <w:rFonts w:ascii="Arial" w:hAnsi="Arial"/>
          <w:i/>
          <w:sz w:val="21"/>
        </w:rPr>
        <w:t>una</w:t>
      </w:r>
      <w:r>
        <w:rPr>
          <w:rFonts w:ascii="Arial" w:hAnsi="Arial"/>
          <w:i/>
          <w:spacing w:val="-14"/>
          <w:sz w:val="21"/>
        </w:rPr>
        <w:t xml:space="preserve"> </w:t>
      </w:r>
      <w:r>
        <w:rPr>
          <w:rFonts w:ascii="Arial" w:hAnsi="Arial"/>
          <w:i/>
          <w:sz w:val="21"/>
        </w:rPr>
        <w:t>etapa</w:t>
      </w:r>
      <w:r>
        <w:rPr>
          <w:rFonts w:ascii="Arial" w:hAnsi="Arial"/>
          <w:i/>
          <w:spacing w:val="-56"/>
          <w:sz w:val="21"/>
        </w:rPr>
        <w:t xml:space="preserve"> </w:t>
      </w:r>
      <w:r>
        <w:rPr>
          <w:rFonts w:ascii="Arial" w:hAnsi="Arial"/>
          <w:i/>
          <w:sz w:val="21"/>
        </w:rPr>
        <w:t>de audición en su proceso de evaluación se podrá solicitar cambio de</w:t>
      </w:r>
      <w:r>
        <w:rPr>
          <w:rFonts w:ascii="Arial" w:hAnsi="Arial"/>
          <w:i/>
          <w:spacing w:val="1"/>
          <w:sz w:val="21"/>
        </w:rPr>
        <w:t xml:space="preserve"> </w:t>
      </w:r>
      <w:r>
        <w:rPr>
          <w:rFonts w:ascii="Arial" w:hAnsi="Arial"/>
          <w:i/>
          <w:sz w:val="21"/>
        </w:rPr>
        <w:t>integrantes</w:t>
      </w:r>
      <w:r>
        <w:rPr>
          <w:rFonts w:ascii="Arial" w:hAnsi="Arial"/>
          <w:i/>
          <w:spacing w:val="1"/>
          <w:sz w:val="21"/>
        </w:rPr>
        <w:t xml:space="preserve"> </w:t>
      </w:r>
      <w:r>
        <w:rPr>
          <w:rFonts w:ascii="Arial" w:hAnsi="Arial"/>
          <w:i/>
          <w:sz w:val="21"/>
        </w:rPr>
        <w:t>antes</w:t>
      </w:r>
      <w:r>
        <w:rPr>
          <w:rFonts w:ascii="Arial" w:hAnsi="Arial"/>
          <w:i/>
          <w:spacing w:val="1"/>
          <w:sz w:val="21"/>
        </w:rPr>
        <w:t xml:space="preserve"> </w:t>
      </w:r>
      <w:r>
        <w:rPr>
          <w:rFonts w:ascii="Arial" w:hAnsi="Arial"/>
          <w:i/>
          <w:sz w:val="21"/>
        </w:rPr>
        <w:t>de</w:t>
      </w:r>
      <w:r>
        <w:rPr>
          <w:rFonts w:ascii="Arial" w:hAnsi="Arial"/>
          <w:i/>
          <w:spacing w:val="1"/>
          <w:sz w:val="21"/>
        </w:rPr>
        <w:t xml:space="preserve"> </w:t>
      </w:r>
      <w:r>
        <w:rPr>
          <w:rFonts w:ascii="Arial" w:hAnsi="Arial"/>
          <w:i/>
          <w:sz w:val="21"/>
        </w:rPr>
        <w:t>ser</w:t>
      </w:r>
      <w:r>
        <w:rPr>
          <w:rFonts w:ascii="Arial" w:hAnsi="Arial"/>
          <w:i/>
          <w:spacing w:val="1"/>
          <w:sz w:val="21"/>
        </w:rPr>
        <w:t xml:space="preserve"> </w:t>
      </w:r>
      <w:r>
        <w:rPr>
          <w:rFonts w:ascii="Arial" w:hAnsi="Arial"/>
          <w:i/>
          <w:sz w:val="21"/>
        </w:rPr>
        <w:t>seleccionados</w:t>
      </w:r>
      <w:r>
        <w:rPr>
          <w:rFonts w:ascii="Arial" w:hAnsi="Arial"/>
          <w:i/>
          <w:spacing w:val="1"/>
          <w:sz w:val="21"/>
        </w:rPr>
        <w:t xml:space="preserve"> </w:t>
      </w:r>
      <w:r>
        <w:rPr>
          <w:rFonts w:ascii="Arial" w:hAnsi="Arial"/>
          <w:i/>
          <w:sz w:val="21"/>
        </w:rPr>
        <w:t>como</w:t>
      </w:r>
      <w:r>
        <w:rPr>
          <w:rFonts w:ascii="Arial" w:hAnsi="Arial"/>
          <w:i/>
          <w:spacing w:val="1"/>
          <w:sz w:val="21"/>
        </w:rPr>
        <w:t xml:space="preserve"> </w:t>
      </w:r>
      <w:r>
        <w:rPr>
          <w:rFonts w:ascii="Arial" w:hAnsi="Arial"/>
          <w:i/>
          <w:sz w:val="21"/>
        </w:rPr>
        <w:t>ganadores</w:t>
      </w:r>
      <w:r>
        <w:rPr>
          <w:rFonts w:ascii="Arial" w:hAnsi="Arial"/>
          <w:i/>
          <w:spacing w:val="1"/>
          <w:sz w:val="21"/>
        </w:rPr>
        <w:t xml:space="preserve"> </w:t>
      </w:r>
      <w:r>
        <w:rPr>
          <w:rFonts w:ascii="Arial" w:hAnsi="Arial"/>
          <w:i/>
          <w:sz w:val="21"/>
        </w:rPr>
        <w:t>y</w:t>
      </w:r>
      <w:r>
        <w:rPr>
          <w:rFonts w:ascii="Arial" w:hAnsi="Arial"/>
          <w:i/>
          <w:spacing w:val="1"/>
          <w:sz w:val="21"/>
        </w:rPr>
        <w:t xml:space="preserve"> </w:t>
      </w:r>
      <w:r>
        <w:rPr>
          <w:rFonts w:ascii="Arial" w:hAnsi="Arial"/>
          <w:i/>
          <w:sz w:val="21"/>
        </w:rPr>
        <w:t>exclusivamente por razones de fuerza mayor comprobadas que deberán</w:t>
      </w:r>
      <w:r>
        <w:rPr>
          <w:rFonts w:ascii="Arial" w:hAnsi="Arial"/>
          <w:i/>
          <w:spacing w:val="-56"/>
          <w:sz w:val="21"/>
        </w:rPr>
        <w:t xml:space="preserve"> </w:t>
      </w:r>
      <w:r>
        <w:rPr>
          <w:rFonts w:ascii="Arial" w:hAnsi="Arial"/>
          <w:i/>
          <w:sz w:val="21"/>
        </w:rPr>
        <w:t>ser debidamente documentadas. No obstante, en ningún caso podrán</w:t>
      </w:r>
      <w:r>
        <w:rPr>
          <w:rFonts w:ascii="Arial" w:hAnsi="Arial"/>
          <w:i/>
          <w:spacing w:val="1"/>
          <w:sz w:val="21"/>
        </w:rPr>
        <w:t xml:space="preserve"> </w:t>
      </w:r>
      <w:r>
        <w:rPr>
          <w:rFonts w:ascii="Arial" w:hAnsi="Arial"/>
          <w:i/>
          <w:sz w:val="21"/>
        </w:rPr>
        <w:t>aumentar o disminuir el número de sus integrantes, ni superar el treinta y</w:t>
      </w:r>
      <w:r>
        <w:rPr>
          <w:rFonts w:ascii="Arial" w:hAnsi="Arial"/>
          <w:i/>
          <w:spacing w:val="-57"/>
          <w:sz w:val="21"/>
        </w:rPr>
        <w:t xml:space="preserve"> </w:t>
      </w:r>
      <w:r>
        <w:rPr>
          <w:rFonts w:ascii="Arial" w:hAnsi="Arial"/>
          <w:i/>
          <w:sz w:val="21"/>
        </w:rPr>
        <w:t>tres</w:t>
      </w:r>
      <w:r>
        <w:rPr>
          <w:rFonts w:ascii="Arial" w:hAnsi="Arial"/>
          <w:i/>
          <w:spacing w:val="-1"/>
          <w:sz w:val="21"/>
        </w:rPr>
        <w:t xml:space="preserve"> </w:t>
      </w:r>
      <w:r>
        <w:rPr>
          <w:rFonts w:ascii="Arial" w:hAnsi="Arial"/>
          <w:i/>
          <w:sz w:val="21"/>
        </w:rPr>
        <w:t>(33)</w:t>
      </w:r>
      <w:r>
        <w:rPr>
          <w:rFonts w:ascii="Arial" w:hAnsi="Arial"/>
          <w:i/>
          <w:spacing w:val="-2"/>
          <w:sz w:val="21"/>
        </w:rPr>
        <w:t xml:space="preserve"> </w:t>
      </w:r>
      <w:r>
        <w:rPr>
          <w:rFonts w:ascii="Arial" w:hAnsi="Arial"/>
          <w:i/>
          <w:sz w:val="21"/>
        </w:rPr>
        <w:t>por</w:t>
      </w:r>
      <w:r>
        <w:rPr>
          <w:rFonts w:ascii="Arial" w:hAnsi="Arial"/>
          <w:i/>
          <w:spacing w:val="-2"/>
          <w:sz w:val="21"/>
        </w:rPr>
        <w:t xml:space="preserve"> </w:t>
      </w:r>
      <w:r>
        <w:rPr>
          <w:rFonts w:ascii="Arial" w:hAnsi="Arial"/>
          <w:i/>
          <w:sz w:val="21"/>
        </w:rPr>
        <w:t>ciento.</w:t>
      </w:r>
    </w:p>
    <w:p>
      <w:pPr>
        <w:pStyle w:val="Ttulo3"/>
        <w:numPr>
          <w:ilvl w:val="2"/>
          <w:numId w:val="7"/>
        </w:numPr>
        <w:tabs>
          <w:tab w:val="clear" w:pos="720"/>
          <w:tab w:val="left" w:pos="1701" w:leader="none"/>
        </w:tabs>
        <w:spacing w:before="201" w:after="0"/>
        <w:rPr>
          <w:sz w:val="21"/>
        </w:rPr>
      </w:pPr>
      <w:r>
        <w:rPr/>
        <w:t>Imagen</w:t>
      </w:r>
      <w:r>
        <w:rPr>
          <w:spacing w:val="-5"/>
        </w:rPr>
        <w:t xml:space="preserve"> </w:t>
      </w:r>
      <w:r>
        <w:rPr/>
        <w:t>institucional</w:t>
      </w:r>
    </w:p>
    <w:p>
      <w:pPr>
        <w:pStyle w:val="Cuerpodetexto"/>
        <w:rPr>
          <w:rFonts w:ascii="Arial" w:hAnsi="Arial"/>
          <w:b/>
          <w:b/>
          <w:sz w:val="21"/>
        </w:rPr>
      </w:pPr>
      <w:r>
        <w:rPr>
          <w:rFonts w:ascii="Arial" w:hAnsi="Arial"/>
          <w:b/>
          <w:sz w:val="21"/>
        </w:rPr>
      </w:r>
    </w:p>
    <w:p>
      <w:pPr>
        <w:pStyle w:val="Cuerpodetexto"/>
        <w:spacing w:lineRule="auto" w:line="360"/>
        <w:ind w:left="1393" w:right="620" w:hanging="0"/>
        <w:jc w:val="both"/>
        <w:rPr/>
      </w:pPr>
      <w:r>
        <w:rPr/>
        <w:t>Contar con el visto bueno del área de comunicaciones de la entidad otorgante,</w:t>
      </w:r>
      <w:r>
        <w:rPr>
          <w:spacing w:val="1"/>
        </w:rPr>
        <w:t xml:space="preserve"> </w:t>
      </w:r>
      <w:r>
        <w:rPr/>
        <w:t>cuando se generen piezas de comunicación, con el fin de dar un adecuado uso</w:t>
      </w:r>
      <w:r>
        <w:rPr>
          <w:spacing w:val="1"/>
        </w:rPr>
        <w:t xml:space="preserve"> </w:t>
      </w:r>
      <w:r>
        <w:rPr/>
        <w:t>de</w:t>
      </w:r>
      <w:r>
        <w:rPr>
          <w:spacing w:val="-1"/>
        </w:rPr>
        <w:t xml:space="preserve"> </w:t>
      </w:r>
      <w:r>
        <w:rPr/>
        <w:t>la imagen</w:t>
      </w:r>
      <w:r>
        <w:rPr>
          <w:spacing w:val="-3"/>
        </w:rPr>
        <w:t xml:space="preserve"> </w:t>
      </w:r>
      <w:r>
        <w:rPr/>
        <w:t>institucional.</w:t>
      </w:r>
    </w:p>
    <w:p>
      <w:pPr>
        <w:pStyle w:val="Cuerpodetexto"/>
        <w:spacing w:lineRule="auto" w:line="360"/>
        <w:ind w:left="1393" w:right="620" w:hanging="0"/>
        <w:jc w:val="both"/>
        <w:rPr/>
      </w:pPr>
      <w:r>
        <w:rPr/>
      </w:r>
    </w:p>
    <w:p>
      <w:pPr>
        <w:pStyle w:val="ListParagraph"/>
        <w:numPr>
          <w:ilvl w:val="3"/>
          <w:numId w:val="7"/>
        </w:numPr>
        <w:tabs>
          <w:tab w:val="clear" w:pos="720"/>
          <w:tab w:val="left" w:pos="2421" w:leader="none"/>
        </w:tabs>
        <w:spacing w:lineRule="auto" w:line="360"/>
        <w:ind w:left="1988" w:right="618" w:hanging="648"/>
        <w:jc w:val="both"/>
        <w:rPr>
          <w:rFonts w:ascii="Arial" w:hAnsi="Arial"/>
          <w:b/>
          <w:b/>
        </w:rPr>
      </w:pPr>
      <w:r>
        <w:rPr>
          <w:rFonts w:ascii="Arial" w:hAnsi="Arial"/>
          <w:b/>
        </w:rPr>
        <w:t>Imagen institucional Programa Es Cultura Local</w:t>
      </w:r>
    </w:p>
    <w:p>
      <w:pPr>
        <w:pStyle w:val="Normal"/>
        <w:widowControl/>
        <w:spacing w:lineRule="auto" w:line="360" w:before="280" w:after="280"/>
        <w:ind w:left="2160" w:right="620" w:hanging="0"/>
        <w:jc w:val="both"/>
        <w:rPr>
          <w:lang w:val="es-CO"/>
        </w:rPr>
      </w:pPr>
      <w:r>
        <w:rPr/>
        <w:t>El programa PECL cuenta con un logo que lo identifica, el cual debe utilizarse en todas las piezas comunicativas, junto con el logo de la alcaldía local respectiva (estas orientaciones se encuentran en el manual de imagen de PECL). Una vez diseñadas las piezas, se deben enviar al área de comunicaciones de la entidad otorgante para su respectiva revisión y aprobación.</w:t>
      </w:r>
    </w:p>
    <w:p>
      <w:pPr>
        <w:pStyle w:val="Ttulo3"/>
        <w:numPr>
          <w:ilvl w:val="2"/>
          <w:numId w:val="7"/>
        </w:numPr>
        <w:tabs>
          <w:tab w:val="clear" w:pos="720"/>
          <w:tab w:val="left" w:pos="1701" w:leader="none"/>
        </w:tabs>
        <w:spacing w:before="199" w:after="0"/>
        <w:rPr>
          <w:sz w:val="21"/>
        </w:rPr>
      </w:pPr>
      <w:r>
        <w:rPr/>
        <w:t>Créditos</w:t>
      </w:r>
      <w:r>
        <w:rPr>
          <w:spacing w:val="-4"/>
        </w:rPr>
        <w:t xml:space="preserve"> </w:t>
      </w:r>
      <w:r>
        <w:rPr/>
        <w:t>Programa Distrital de estímulos y Programa Es Cultura Local</w:t>
      </w:r>
    </w:p>
    <w:p>
      <w:pPr>
        <w:pStyle w:val="Cuerpodetexto"/>
        <w:spacing w:before="11" w:after="0"/>
        <w:rPr>
          <w:rFonts w:ascii="Arial" w:hAnsi="Arial"/>
          <w:b/>
          <w:b/>
          <w:sz w:val="20"/>
        </w:rPr>
      </w:pPr>
      <w:r>
        <w:rPr>
          <w:rFonts w:ascii="Arial" w:hAnsi="Arial"/>
          <w:b/>
          <w:sz w:val="20"/>
        </w:rPr>
      </w:r>
    </w:p>
    <w:p>
      <w:pPr>
        <w:pStyle w:val="Cuerpodetexto"/>
        <w:spacing w:lineRule="auto" w:line="360"/>
        <w:ind w:left="1393" w:right="620" w:hanging="0"/>
        <w:jc w:val="both"/>
        <w:rPr/>
      </w:pPr>
      <w:r>
        <w:rPr/>
        <w:t>Dar los créditos al PDE, o al PECL, en todas las actividades, eventos, entrevistas y demás</w:t>
      </w:r>
      <w:r>
        <w:rPr>
          <w:spacing w:val="1"/>
        </w:rPr>
        <w:t xml:space="preserve"> </w:t>
      </w:r>
      <w:r>
        <w:rPr/>
        <w:t>acciones de divulgación que se desarrollen en la ejecución de la propuesta</w:t>
      </w:r>
      <w:r>
        <w:rPr>
          <w:spacing w:val="1"/>
        </w:rPr>
        <w:t xml:space="preserve"> </w:t>
      </w:r>
      <w:r>
        <w:rPr/>
        <w:t>ganadora y en las piezas comunicativas que se generen en torno a ella, según</w:t>
      </w:r>
      <w:r>
        <w:rPr>
          <w:spacing w:val="1"/>
        </w:rPr>
        <w:t xml:space="preserve"> </w:t>
      </w:r>
      <w:r>
        <w:rPr/>
        <w:t>manual</w:t>
      </w:r>
      <w:r>
        <w:rPr>
          <w:spacing w:val="-1"/>
        </w:rPr>
        <w:t xml:space="preserve"> </w:t>
      </w:r>
      <w:r>
        <w:rPr/>
        <w:t>de uso</w:t>
      </w:r>
      <w:r>
        <w:rPr>
          <w:spacing w:val="-1"/>
        </w:rPr>
        <w:t xml:space="preserve"> </w:t>
      </w:r>
      <w:r>
        <w:rPr/>
        <w:t>y</w:t>
      </w:r>
      <w:r>
        <w:rPr>
          <w:spacing w:val="-1"/>
        </w:rPr>
        <w:t xml:space="preserve"> </w:t>
      </w:r>
      <w:r>
        <w:rPr/>
        <w:t>previa</w:t>
      </w:r>
      <w:r>
        <w:rPr>
          <w:spacing w:val="-1"/>
        </w:rPr>
        <w:t xml:space="preserve"> </w:t>
      </w:r>
      <w:r>
        <w:rPr/>
        <w:t>aprobación</w:t>
      </w:r>
      <w:r>
        <w:rPr>
          <w:spacing w:val="-1"/>
        </w:rPr>
        <w:t xml:space="preserve"> </w:t>
      </w:r>
      <w:r>
        <w:rPr/>
        <w:t>por</w:t>
      </w:r>
      <w:r>
        <w:rPr>
          <w:spacing w:val="-1"/>
        </w:rPr>
        <w:t xml:space="preserve"> </w:t>
      </w:r>
      <w:r>
        <w:rPr/>
        <w:t>parte</w:t>
      </w:r>
      <w:r>
        <w:rPr>
          <w:spacing w:val="-2"/>
        </w:rPr>
        <w:t xml:space="preserve"> </w:t>
      </w:r>
      <w:r>
        <w:rPr/>
        <w:t>de</w:t>
      </w:r>
      <w:r>
        <w:rPr>
          <w:spacing w:val="-1"/>
        </w:rPr>
        <w:t xml:space="preserve"> </w:t>
      </w:r>
      <w:r>
        <w:rPr/>
        <w:t>la entidad</w:t>
      </w:r>
      <w:r>
        <w:rPr>
          <w:spacing w:val="-1"/>
        </w:rPr>
        <w:t xml:space="preserve"> </w:t>
      </w:r>
      <w:r>
        <w:rPr/>
        <w:t>otorgante.</w:t>
      </w:r>
    </w:p>
    <w:p>
      <w:pPr>
        <w:pStyle w:val="Ttulo3"/>
        <w:numPr>
          <w:ilvl w:val="2"/>
          <w:numId w:val="7"/>
        </w:numPr>
        <w:tabs>
          <w:tab w:val="clear" w:pos="720"/>
          <w:tab w:val="left" w:pos="1701" w:leader="none"/>
        </w:tabs>
        <w:spacing w:before="198" w:after="0"/>
        <w:rPr>
          <w:sz w:val="21"/>
        </w:rPr>
      </w:pPr>
      <w:r>
        <w:rPr/>
        <w:t>Ejecución</w:t>
      </w:r>
      <w:r>
        <w:rPr>
          <w:spacing w:val="-3"/>
        </w:rPr>
        <w:t xml:space="preserve"> </w:t>
      </w:r>
      <w:r>
        <w:rPr/>
        <w:t>acorde</w:t>
      </w:r>
      <w:r>
        <w:rPr>
          <w:spacing w:val="1"/>
        </w:rPr>
        <w:t xml:space="preserve"> </w:t>
      </w:r>
      <w:r>
        <w:rPr/>
        <w:t>con</w:t>
      </w:r>
      <w:r>
        <w:rPr>
          <w:spacing w:val="-2"/>
        </w:rPr>
        <w:t xml:space="preserve"> </w:t>
      </w:r>
      <w:r>
        <w:rPr/>
        <w:t>la</w:t>
      </w:r>
      <w:r>
        <w:rPr>
          <w:spacing w:val="1"/>
        </w:rPr>
        <w:t xml:space="preserve"> </w:t>
      </w:r>
      <w:r>
        <w:rPr/>
        <w:t>propuesta</w:t>
      </w:r>
    </w:p>
    <w:p>
      <w:pPr>
        <w:pStyle w:val="Cuerpodetexto"/>
        <w:rPr>
          <w:rFonts w:ascii="Arial" w:hAnsi="Arial"/>
          <w:b/>
          <w:b/>
          <w:sz w:val="21"/>
        </w:rPr>
      </w:pPr>
      <w:r>
        <w:rPr>
          <w:rFonts w:ascii="Arial" w:hAnsi="Arial"/>
          <w:b/>
          <w:sz w:val="21"/>
        </w:rPr>
      </w:r>
    </w:p>
    <w:p>
      <w:pPr>
        <w:pStyle w:val="Cuerpodetexto"/>
        <w:spacing w:lineRule="auto" w:line="360"/>
        <w:ind w:left="1393" w:right="617" w:hanging="0"/>
        <w:jc w:val="both"/>
        <w:rPr/>
      </w:pPr>
      <w:r>
        <w:rPr/>
        <w:t>Ejecutar íntegramente la propuesta durante el plazo de ejecución establecido, de acuerdo con el</w:t>
      </w:r>
      <w:r>
        <w:rPr>
          <w:spacing w:val="1"/>
        </w:rPr>
        <w:t xml:space="preserve"> </w:t>
      </w:r>
      <w:r>
        <w:rPr/>
        <w:t>cronograma definido, tal como fue presentada y seleccionada por el jurado,</w:t>
      </w:r>
      <w:r>
        <w:rPr>
          <w:spacing w:val="1"/>
        </w:rPr>
        <w:t xml:space="preserve"> </w:t>
      </w:r>
      <w:r>
        <w:rPr/>
        <w:t>salvo</w:t>
      </w:r>
      <w:r>
        <w:rPr>
          <w:spacing w:val="-9"/>
        </w:rPr>
        <w:t xml:space="preserve"> </w:t>
      </w:r>
      <w:r>
        <w:rPr/>
        <w:t>cuando</w:t>
      </w:r>
      <w:r>
        <w:rPr>
          <w:spacing w:val="-11"/>
        </w:rPr>
        <w:t xml:space="preserve"> </w:t>
      </w:r>
      <w:r>
        <w:rPr/>
        <w:t>las</w:t>
      </w:r>
      <w:r>
        <w:rPr>
          <w:spacing w:val="-11"/>
        </w:rPr>
        <w:t xml:space="preserve"> </w:t>
      </w:r>
      <w:r>
        <w:rPr/>
        <w:t>condiciones</w:t>
      </w:r>
      <w:r>
        <w:rPr>
          <w:spacing w:val="-8"/>
        </w:rPr>
        <w:t xml:space="preserve"> </w:t>
      </w:r>
      <w:r>
        <w:rPr/>
        <w:t>específicas</w:t>
      </w:r>
      <w:r>
        <w:rPr>
          <w:spacing w:val="-11"/>
        </w:rPr>
        <w:t xml:space="preserve"> </w:t>
      </w:r>
      <w:r>
        <w:rPr/>
        <w:t>de</w:t>
      </w:r>
      <w:r>
        <w:rPr>
          <w:spacing w:val="-9"/>
        </w:rPr>
        <w:t xml:space="preserve"> </w:t>
      </w:r>
      <w:r>
        <w:rPr/>
        <w:t>la</w:t>
      </w:r>
      <w:r>
        <w:rPr>
          <w:spacing w:val="-10"/>
        </w:rPr>
        <w:t xml:space="preserve"> </w:t>
      </w:r>
      <w:r>
        <w:rPr/>
        <w:t>convocatoria</w:t>
      </w:r>
      <w:r>
        <w:rPr>
          <w:spacing w:val="-11"/>
        </w:rPr>
        <w:t xml:space="preserve"> </w:t>
      </w:r>
      <w:r>
        <w:rPr/>
        <w:t>indiquen</w:t>
      </w:r>
      <w:r>
        <w:rPr>
          <w:spacing w:val="-9"/>
        </w:rPr>
        <w:t xml:space="preserve"> </w:t>
      </w:r>
      <w:r>
        <w:rPr/>
        <w:t>lo</w:t>
      </w:r>
      <w:r>
        <w:rPr>
          <w:spacing w:val="-10"/>
        </w:rPr>
        <w:t xml:space="preserve"> </w:t>
      </w:r>
      <w:r>
        <w:rPr/>
        <w:t>contrario.</w:t>
      </w:r>
    </w:p>
    <w:p>
      <w:pPr>
        <w:pStyle w:val="Normal"/>
        <w:spacing w:lineRule="auto" w:line="362" w:before="199" w:after="0"/>
        <w:ind w:left="1395" w:right="1688" w:hanging="3"/>
        <w:jc w:val="both"/>
        <w:rPr>
          <w:rFonts w:ascii="Arial" w:hAnsi="Arial"/>
          <w:i/>
          <w:i/>
        </w:rPr>
      </w:pPr>
      <w:r>
        <w:rPr>
          <w:rFonts w:ascii="Arial" w:hAnsi="Arial"/>
          <w:b/>
          <w:i/>
        </w:rPr>
        <w:t>Nota.</w:t>
      </w:r>
      <w:r>
        <w:rPr>
          <w:rFonts w:ascii="Arial" w:hAnsi="Arial"/>
          <w:b/>
          <w:i/>
          <w:spacing w:val="1"/>
        </w:rPr>
        <w:t xml:space="preserve"> </w:t>
      </w:r>
      <w:r>
        <w:rPr>
          <w:rFonts w:ascii="Arial" w:hAnsi="Arial"/>
          <w:i/>
        </w:rPr>
        <w:t>Las</w:t>
      </w:r>
      <w:r>
        <w:rPr>
          <w:rFonts w:ascii="Arial" w:hAnsi="Arial"/>
          <w:i/>
          <w:spacing w:val="1"/>
        </w:rPr>
        <w:t xml:space="preserve"> </w:t>
      </w:r>
      <w:r>
        <w:rPr>
          <w:rFonts w:ascii="Arial" w:hAnsi="Arial"/>
          <w:i/>
        </w:rPr>
        <w:t>restricciones</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participación</w:t>
      </w:r>
      <w:r>
        <w:rPr>
          <w:rFonts w:ascii="Arial" w:hAnsi="Arial"/>
          <w:i/>
          <w:spacing w:val="1"/>
        </w:rPr>
        <w:t xml:space="preserve"> </w:t>
      </w:r>
      <w:r>
        <w:rPr>
          <w:rFonts w:ascii="Arial" w:hAnsi="Arial"/>
          <w:i/>
        </w:rPr>
        <w:t>establecidas</w:t>
      </w:r>
      <w:r>
        <w:rPr>
          <w:rFonts w:ascii="Arial" w:hAnsi="Arial"/>
          <w:i/>
          <w:spacing w:val="1"/>
        </w:rPr>
        <w:t xml:space="preserve"> </w:t>
      </w:r>
      <w:r>
        <w:rPr>
          <w:rFonts w:ascii="Arial" w:hAnsi="Arial"/>
          <w:i/>
        </w:rPr>
        <w:t>en</w:t>
      </w:r>
      <w:r>
        <w:rPr>
          <w:rFonts w:ascii="Arial" w:hAnsi="Arial"/>
          <w:i/>
          <w:spacing w:val="1"/>
        </w:rPr>
        <w:t xml:space="preserve"> </w:t>
      </w:r>
      <w:r>
        <w:rPr>
          <w:rFonts w:ascii="Arial" w:hAnsi="Arial"/>
          <w:i/>
        </w:rPr>
        <w:t>el</w:t>
      </w:r>
      <w:r>
        <w:rPr>
          <w:rFonts w:ascii="Arial" w:hAnsi="Arial"/>
          <w:i/>
          <w:spacing w:val="1"/>
        </w:rPr>
        <w:t xml:space="preserve"> </w:t>
      </w:r>
      <w:r>
        <w:rPr>
          <w:rFonts w:ascii="Arial" w:hAnsi="Arial"/>
          <w:i/>
        </w:rPr>
        <w:t>numeral</w:t>
      </w:r>
      <w:r>
        <w:rPr>
          <w:rFonts w:ascii="Arial" w:hAnsi="Arial"/>
          <w:i/>
          <w:spacing w:val="1"/>
        </w:rPr>
        <w:t xml:space="preserve"> </w:t>
      </w:r>
      <w:r>
        <w:rPr>
          <w:rFonts w:ascii="Arial" w:hAnsi="Arial"/>
          <w:i/>
        </w:rPr>
        <w:t>7.2</w:t>
      </w:r>
      <w:r>
        <w:rPr>
          <w:rFonts w:ascii="Arial" w:hAnsi="Arial"/>
          <w:i/>
          <w:spacing w:val="1"/>
        </w:rPr>
        <w:t xml:space="preserve"> </w:t>
      </w:r>
      <w:r>
        <w:rPr>
          <w:rFonts w:ascii="Arial" w:hAnsi="Arial"/>
          <w:i/>
        </w:rPr>
        <w:t>se</w:t>
      </w:r>
      <w:r>
        <w:rPr>
          <w:rFonts w:ascii="Arial" w:hAnsi="Arial"/>
          <w:i/>
          <w:spacing w:val="1"/>
        </w:rPr>
        <w:t xml:space="preserve"> </w:t>
      </w:r>
      <w:r>
        <w:rPr>
          <w:rFonts w:ascii="Arial" w:hAnsi="Arial"/>
          <w:i/>
        </w:rPr>
        <w:t>extienden</w:t>
      </w:r>
      <w:r>
        <w:rPr>
          <w:rFonts w:ascii="Arial" w:hAnsi="Arial"/>
          <w:i/>
          <w:spacing w:val="-1"/>
        </w:rPr>
        <w:t xml:space="preserve"> </w:t>
      </w:r>
      <w:r>
        <w:rPr>
          <w:rFonts w:ascii="Arial" w:hAnsi="Arial"/>
          <w:i/>
        </w:rPr>
        <w:t>al</w:t>
      </w:r>
      <w:r>
        <w:rPr>
          <w:rFonts w:ascii="Arial" w:hAnsi="Arial"/>
          <w:i/>
          <w:spacing w:val="-3"/>
        </w:rPr>
        <w:t xml:space="preserve"> </w:t>
      </w:r>
      <w:r>
        <w:rPr>
          <w:rFonts w:ascii="Arial" w:hAnsi="Arial"/>
          <w:i/>
        </w:rPr>
        <w:t>momento</w:t>
      </w:r>
      <w:r>
        <w:rPr>
          <w:rFonts w:ascii="Arial" w:hAnsi="Arial"/>
          <w:i/>
          <w:spacing w:val="-2"/>
        </w:rPr>
        <w:t xml:space="preserve"> </w:t>
      </w:r>
      <w:r>
        <w:rPr>
          <w:rFonts w:ascii="Arial" w:hAnsi="Arial"/>
          <w:i/>
        </w:rPr>
        <w:t>de la ejecución</w:t>
      </w:r>
      <w:r>
        <w:rPr>
          <w:rFonts w:ascii="Arial" w:hAnsi="Arial"/>
          <w:i/>
          <w:spacing w:val="-1"/>
        </w:rPr>
        <w:t xml:space="preserve"> </w:t>
      </w:r>
      <w:r>
        <w:rPr>
          <w:rFonts w:ascii="Arial" w:hAnsi="Arial"/>
          <w:i/>
        </w:rPr>
        <w:t>de las</w:t>
      </w:r>
      <w:r>
        <w:rPr>
          <w:rFonts w:ascii="Arial" w:hAnsi="Arial"/>
          <w:i/>
          <w:spacing w:val="-2"/>
        </w:rPr>
        <w:t xml:space="preserve"> </w:t>
      </w:r>
      <w:r>
        <w:rPr>
          <w:rFonts w:ascii="Arial" w:hAnsi="Arial"/>
          <w:i/>
        </w:rPr>
        <w:t>propuestas</w:t>
      </w:r>
      <w:r>
        <w:rPr>
          <w:rFonts w:ascii="Arial" w:hAnsi="Arial"/>
          <w:i/>
          <w:spacing w:val="1"/>
        </w:rPr>
        <w:t xml:space="preserve"> </w:t>
      </w:r>
      <w:r>
        <w:rPr>
          <w:rFonts w:ascii="Arial" w:hAnsi="Arial"/>
          <w:i/>
        </w:rPr>
        <w:t>ganadoras.</w:t>
      </w:r>
    </w:p>
    <w:p>
      <w:pPr>
        <w:pStyle w:val="Ttulo3"/>
        <w:numPr>
          <w:ilvl w:val="2"/>
          <w:numId w:val="7"/>
        </w:numPr>
        <w:tabs>
          <w:tab w:val="clear" w:pos="720"/>
          <w:tab w:val="left" w:pos="1701" w:leader="none"/>
        </w:tabs>
        <w:spacing w:before="196" w:after="0"/>
        <w:rPr>
          <w:sz w:val="21"/>
        </w:rPr>
      </w:pPr>
      <w:r>
        <w:rPr/>
        <w:t>Socialización</w:t>
      </w:r>
    </w:p>
    <w:p>
      <w:pPr>
        <w:pStyle w:val="Cuerpodetexto"/>
        <w:spacing w:before="9" w:after="0"/>
        <w:rPr>
          <w:rFonts w:ascii="Arial" w:hAnsi="Arial"/>
          <w:b/>
          <w:b/>
          <w:sz w:val="20"/>
        </w:rPr>
      </w:pPr>
      <w:r>
        <w:rPr>
          <w:rFonts w:ascii="Arial" w:hAnsi="Arial"/>
          <w:b/>
          <w:sz w:val="20"/>
        </w:rPr>
      </w:r>
    </w:p>
    <w:p>
      <w:pPr>
        <w:pStyle w:val="Cuerpodetexto"/>
        <w:spacing w:lineRule="auto" w:line="362" w:before="0" w:after="4"/>
        <w:ind w:left="1393" w:right="615" w:hanging="0"/>
        <w:jc w:val="both"/>
        <w:rPr/>
      </w:pPr>
      <w:r>
        <w:rPr/>
        <w:t>Realizar</w:t>
      </w:r>
      <w:r>
        <w:rPr>
          <w:spacing w:val="-3"/>
        </w:rPr>
        <w:t xml:space="preserve"> </w:t>
      </w:r>
      <w:r>
        <w:rPr/>
        <w:t>actividades</w:t>
      </w:r>
      <w:r>
        <w:rPr>
          <w:spacing w:val="-6"/>
        </w:rPr>
        <w:t xml:space="preserve"> </w:t>
      </w:r>
      <w:r>
        <w:rPr/>
        <w:t>de</w:t>
      </w:r>
      <w:r>
        <w:rPr>
          <w:spacing w:val="-7"/>
        </w:rPr>
        <w:t xml:space="preserve"> </w:t>
      </w:r>
      <w:r>
        <w:rPr/>
        <w:t>socialización</w:t>
      </w:r>
      <w:r>
        <w:rPr>
          <w:spacing w:val="-4"/>
        </w:rPr>
        <w:t xml:space="preserve"> </w:t>
      </w:r>
      <w:r>
        <w:rPr/>
        <w:t>de</w:t>
      </w:r>
      <w:r>
        <w:rPr>
          <w:spacing w:val="-4"/>
        </w:rPr>
        <w:t xml:space="preserve"> </w:t>
      </w:r>
      <w:r>
        <w:rPr/>
        <w:t>los</w:t>
      </w:r>
      <w:r>
        <w:rPr>
          <w:spacing w:val="-6"/>
        </w:rPr>
        <w:t xml:space="preserve"> </w:t>
      </w:r>
      <w:r>
        <w:rPr/>
        <w:t>resultados</w:t>
      </w:r>
      <w:r>
        <w:rPr>
          <w:spacing w:val="-4"/>
        </w:rPr>
        <w:t xml:space="preserve"> </w:t>
      </w:r>
      <w:r>
        <w:rPr/>
        <w:t>obtenidos</w:t>
      </w:r>
      <w:r>
        <w:rPr>
          <w:spacing w:val="-6"/>
        </w:rPr>
        <w:t xml:space="preserve"> </w:t>
      </w:r>
      <w:r>
        <w:rPr/>
        <w:t>con</w:t>
      </w:r>
      <w:r>
        <w:rPr>
          <w:spacing w:val="-4"/>
        </w:rPr>
        <w:t xml:space="preserve"> </w:t>
      </w:r>
      <w:r>
        <w:rPr/>
        <w:t>el</w:t>
      </w:r>
      <w:r>
        <w:rPr>
          <w:spacing w:val="-6"/>
        </w:rPr>
        <w:t xml:space="preserve"> </w:t>
      </w:r>
      <w:r>
        <w:rPr/>
        <w:t>estímulo,</w:t>
      </w:r>
      <w:r>
        <w:rPr>
          <w:spacing w:val="-59"/>
        </w:rPr>
        <w:t xml:space="preserve"> </w:t>
      </w:r>
      <w:r>
        <w:rPr/>
        <w:t>a</w:t>
      </w:r>
      <w:r>
        <w:rPr>
          <w:spacing w:val="29"/>
        </w:rPr>
        <w:t xml:space="preserve"> </w:t>
      </w:r>
      <w:r>
        <w:rPr/>
        <w:t>través</w:t>
      </w:r>
      <w:r>
        <w:rPr>
          <w:spacing w:val="27"/>
        </w:rPr>
        <w:t xml:space="preserve"> </w:t>
      </w:r>
      <w:r>
        <w:rPr/>
        <w:t>de</w:t>
      </w:r>
      <w:r>
        <w:rPr>
          <w:spacing w:val="27"/>
        </w:rPr>
        <w:t xml:space="preserve"> </w:t>
      </w:r>
      <w:r>
        <w:rPr/>
        <w:t>talleres,</w:t>
      </w:r>
      <w:r>
        <w:rPr>
          <w:spacing w:val="28"/>
        </w:rPr>
        <w:t xml:space="preserve"> </w:t>
      </w:r>
      <w:r>
        <w:rPr/>
        <w:t>conferencias,</w:t>
      </w:r>
      <w:r>
        <w:rPr>
          <w:spacing w:val="28"/>
        </w:rPr>
        <w:t xml:space="preserve"> </w:t>
      </w:r>
      <w:r>
        <w:rPr/>
        <w:t>conciertos,</w:t>
      </w:r>
      <w:r>
        <w:rPr>
          <w:spacing w:val="25"/>
        </w:rPr>
        <w:t xml:space="preserve"> </w:t>
      </w:r>
      <w:r>
        <w:rPr/>
        <w:t>muestras,</w:t>
      </w:r>
      <w:r>
        <w:rPr>
          <w:spacing w:val="28"/>
        </w:rPr>
        <w:t xml:space="preserve"> </w:t>
      </w:r>
      <w:r>
        <w:rPr/>
        <w:t>exposiciones, presentaciones,</w:t>
      </w:r>
      <w:r>
        <w:rPr>
          <w:spacing w:val="1"/>
        </w:rPr>
        <w:t xml:space="preserve"> </w:t>
      </w:r>
      <w:r>
        <w:rPr/>
        <w:t>entre</w:t>
      </w:r>
      <w:r>
        <w:rPr>
          <w:spacing w:val="-2"/>
        </w:rPr>
        <w:t xml:space="preserve"> </w:t>
      </w:r>
      <w:r>
        <w:rPr/>
        <w:t>otras, según</w:t>
      </w:r>
      <w:r>
        <w:rPr>
          <w:spacing w:val="-2"/>
        </w:rPr>
        <w:t xml:space="preserve"> </w:t>
      </w:r>
      <w:r>
        <w:rPr/>
        <w:t>la naturaleza</w:t>
      </w:r>
      <w:r>
        <w:rPr>
          <w:spacing w:val="-5"/>
        </w:rPr>
        <w:t xml:space="preserve"> </w:t>
      </w:r>
      <w:r>
        <w:rPr/>
        <w:t>del</w:t>
      </w:r>
      <w:r>
        <w:rPr>
          <w:spacing w:val="-1"/>
        </w:rPr>
        <w:t xml:space="preserve"> </w:t>
      </w:r>
      <w:r>
        <w:rPr/>
        <w:t>proceso</w:t>
      </w:r>
      <w:r>
        <w:rPr>
          <w:spacing w:val="-2"/>
        </w:rPr>
        <w:t xml:space="preserve"> </w:t>
      </w:r>
      <w:r>
        <w:rPr/>
        <w:t>adelantado.</w:t>
      </w:r>
    </w:p>
    <w:p>
      <w:pPr>
        <w:pStyle w:val="Ttulo3"/>
        <w:numPr>
          <w:ilvl w:val="2"/>
          <w:numId w:val="7"/>
        </w:numPr>
        <w:tabs>
          <w:tab w:val="clear" w:pos="720"/>
          <w:tab w:val="left" w:pos="1701" w:leader="none"/>
        </w:tabs>
        <w:spacing w:before="94" w:after="0"/>
        <w:rPr>
          <w:sz w:val="21"/>
        </w:rPr>
      </w:pPr>
      <w:r>
        <w:rPr/>
        <w:t>Encuesta</w:t>
      </w:r>
    </w:p>
    <w:p>
      <w:pPr>
        <w:pStyle w:val="Cuerpodetexto"/>
        <w:spacing w:before="8" w:after="0"/>
        <w:rPr>
          <w:rFonts w:ascii="Arial" w:hAnsi="Arial"/>
          <w:b/>
          <w:b/>
          <w:sz w:val="20"/>
        </w:rPr>
      </w:pPr>
      <w:r>
        <w:rPr>
          <w:rFonts w:ascii="Arial" w:hAnsi="Arial"/>
          <w:b/>
          <w:sz w:val="20"/>
        </w:rPr>
      </w:r>
    </w:p>
    <w:p>
      <w:pPr>
        <w:pStyle w:val="Cuerpodetexto"/>
        <w:spacing w:lineRule="auto" w:line="360" w:before="1" w:after="0"/>
        <w:ind w:left="1393" w:right="619" w:hanging="0"/>
        <w:rPr/>
      </w:pPr>
      <w:r>
        <w:rPr/>
        <w:t>Remitir</w:t>
      </w:r>
      <w:r>
        <w:rPr>
          <w:spacing w:val="28"/>
        </w:rPr>
        <w:t xml:space="preserve"> </w:t>
      </w:r>
      <w:r>
        <w:rPr/>
        <w:t>diligenciada,</w:t>
      </w:r>
      <w:r>
        <w:rPr>
          <w:spacing w:val="29"/>
        </w:rPr>
        <w:t xml:space="preserve"> </w:t>
      </w:r>
      <w:r>
        <w:rPr/>
        <w:t>a</w:t>
      </w:r>
      <w:r>
        <w:rPr>
          <w:spacing w:val="28"/>
        </w:rPr>
        <w:t xml:space="preserve"> </w:t>
      </w:r>
      <w:r>
        <w:rPr/>
        <w:t>la</w:t>
      </w:r>
      <w:r>
        <w:rPr>
          <w:spacing w:val="27"/>
        </w:rPr>
        <w:t xml:space="preserve"> </w:t>
      </w:r>
      <w:r>
        <w:rPr/>
        <w:t>finalización</w:t>
      </w:r>
      <w:r>
        <w:rPr>
          <w:spacing w:val="28"/>
        </w:rPr>
        <w:t xml:space="preserve"> </w:t>
      </w:r>
      <w:r>
        <w:rPr/>
        <w:t>del</w:t>
      </w:r>
      <w:r>
        <w:rPr>
          <w:spacing w:val="27"/>
        </w:rPr>
        <w:t xml:space="preserve"> </w:t>
      </w:r>
      <w:r>
        <w:rPr/>
        <w:t>proceso,</w:t>
      </w:r>
      <w:r>
        <w:rPr>
          <w:spacing w:val="28"/>
        </w:rPr>
        <w:t xml:space="preserve"> </w:t>
      </w:r>
      <w:r>
        <w:rPr/>
        <w:t>la</w:t>
      </w:r>
      <w:r>
        <w:rPr>
          <w:spacing w:val="28"/>
        </w:rPr>
        <w:t xml:space="preserve"> </w:t>
      </w:r>
      <w:r>
        <w:rPr/>
        <w:t>encuesta</w:t>
      </w:r>
      <w:r>
        <w:rPr>
          <w:spacing w:val="28"/>
        </w:rPr>
        <w:t xml:space="preserve"> </w:t>
      </w:r>
      <w:r>
        <w:rPr/>
        <w:t>de</w:t>
      </w:r>
      <w:r>
        <w:rPr>
          <w:spacing w:val="25"/>
        </w:rPr>
        <w:t xml:space="preserve"> </w:t>
      </w:r>
      <w:r>
        <w:rPr/>
        <w:t>cierre</w:t>
      </w:r>
      <w:r>
        <w:rPr>
          <w:spacing w:val="24"/>
        </w:rPr>
        <w:t xml:space="preserve"> </w:t>
      </w:r>
      <w:r>
        <w:rPr/>
        <w:t>según</w:t>
      </w:r>
      <w:r>
        <w:rPr>
          <w:spacing w:val="-58"/>
        </w:rPr>
        <w:t xml:space="preserve"> </w:t>
      </w:r>
      <w:r>
        <w:rPr/>
        <w:t>cada</w:t>
      </w:r>
      <w:r>
        <w:rPr>
          <w:spacing w:val="-1"/>
        </w:rPr>
        <w:t xml:space="preserve"> </w:t>
      </w:r>
      <w:r>
        <w:rPr/>
        <w:t>entidad.</w:t>
      </w:r>
    </w:p>
    <w:p>
      <w:pPr>
        <w:pStyle w:val="Ttulo3"/>
        <w:numPr>
          <w:ilvl w:val="2"/>
          <w:numId w:val="7"/>
        </w:numPr>
        <w:tabs>
          <w:tab w:val="clear" w:pos="720"/>
          <w:tab w:val="left" w:pos="1701" w:leader="none"/>
        </w:tabs>
        <w:spacing w:before="201" w:after="0"/>
        <w:rPr>
          <w:sz w:val="21"/>
        </w:rPr>
      </w:pPr>
      <w:r>
        <w:rPr/>
        <w:t>Los</w:t>
      </w:r>
      <w:r>
        <w:rPr>
          <w:spacing w:val="-1"/>
        </w:rPr>
        <w:t xml:space="preserve"> </w:t>
      </w:r>
      <w:r>
        <w:rPr/>
        <w:t>demás</w:t>
      </w:r>
      <w:r>
        <w:rPr>
          <w:spacing w:val="-2"/>
        </w:rPr>
        <w:t xml:space="preserve"> </w:t>
      </w:r>
      <w:r>
        <w:rPr/>
        <w:t>que señale</w:t>
      </w:r>
      <w:r>
        <w:rPr>
          <w:spacing w:val="-2"/>
        </w:rPr>
        <w:t xml:space="preserve"> </w:t>
      </w:r>
      <w:r>
        <w:rPr/>
        <w:t>la convocatoria</w:t>
      </w:r>
      <w:r>
        <w:rPr>
          <w:spacing w:val="-3"/>
        </w:rPr>
        <w:t xml:space="preserve"> </w:t>
      </w:r>
      <w:r>
        <w:rPr/>
        <w:t>en</w:t>
      </w:r>
      <w:r>
        <w:rPr>
          <w:spacing w:val="-3"/>
        </w:rPr>
        <w:t xml:space="preserve"> </w:t>
      </w:r>
      <w:r>
        <w:rPr/>
        <w:t>específico</w:t>
      </w:r>
    </w:p>
    <w:p>
      <w:pPr>
        <w:pStyle w:val="Cuerpodetexto"/>
        <w:spacing w:before="8" w:after="0"/>
        <w:rPr>
          <w:rFonts w:ascii="Arial" w:hAnsi="Arial"/>
          <w:b/>
          <w:b/>
          <w:sz w:val="20"/>
        </w:rPr>
      </w:pPr>
      <w:r>
        <w:rPr>
          <w:rFonts w:ascii="Arial" w:hAnsi="Arial"/>
          <w:b/>
          <w:sz w:val="20"/>
        </w:rPr>
      </w:r>
    </w:p>
    <w:p>
      <w:pPr>
        <w:pStyle w:val="Normal"/>
        <w:spacing w:lineRule="auto" w:line="360"/>
        <w:ind w:left="1333" w:right="1705" w:hanging="0"/>
        <w:jc w:val="both"/>
        <w:rPr>
          <w:rFonts w:ascii="Arial" w:hAnsi="Arial"/>
          <w:i/>
          <w:i/>
          <w:sz w:val="21"/>
        </w:rPr>
      </w:pPr>
      <w:r>
        <w:rPr>
          <w:rFonts w:ascii="Arial" w:hAnsi="Arial"/>
          <w:b/>
          <w:i/>
          <w:sz w:val="21"/>
        </w:rPr>
        <w:t>Nota</w:t>
      </w:r>
      <w:r>
        <w:rPr>
          <w:rFonts w:ascii="Arial" w:hAnsi="Arial"/>
          <w:i/>
          <w:sz w:val="21"/>
        </w:rPr>
        <w:t>. Adoptar los protocolos de bioseguridad previstos en la Resolución</w:t>
      </w:r>
      <w:r>
        <w:rPr>
          <w:rFonts w:ascii="Arial" w:hAnsi="Arial"/>
          <w:i/>
          <w:spacing w:val="1"/>
          <w:sz w:val="21"/>
        </w:rPr>
        <w:t xml:space="preserve"> </w:t>
      </w:r>
      <w:r>
        <w:rPr>
          <w:rFonts w:ascii="Arial" w:hAnsi="Arial"/>
          <w:i/>
          <w:sz w:val="21"/>
        </w:rPr>
        <w:t>No. 777 del 2021 del Ministerio de Salud y protección Social y demás</w:t>
      </w:r>
      <w:r>
        <w:rPr>
          <w:rFonts w:ascii="Arial" w:hAnsi="Arial"/>
          <w:i/>
          <w:spacing w:val="1"/>
          <w:sz w:val="21"/>
        </w:rPr>
        <w:t xml:space="preserve"> </w:t>
      </w:r>
      <w:r>
        <w:rPr>
          <w:rFonts w:ascii="Arial" w:hAnsi="Arial"/>
          <w:i/>
          <w:sz w:val="21"/>
        </w:rPr>
        <w:t>normas</w:t>
      </w:r>
      <w:r>
        <w:rPr>
          <w:rFonts w:ascii="Arial" w:hAnsi="Arial"/>
          <w:i/>
          <w:spacing w:val="1"/>
          <w:sz w:val="21"/>
        </w:rPr>
        <w:t xml:space="preserve"> </w:t>
      </w:r>
      <w:r>
        <w:rPr>
          <w:rFonts w:ascii="Arial" w:hAnsi="Arial"/>
          <w:i/>
          <w:sz w:val="21"/>
        </w:rPr>
        <w:t>que</w:t>
      </w:r>
      <w:r>
        <w:rPr>
          <w:rFonts w:ascii="Arial" w:hAnsi="Arial"/>
          <w:i/>
          <w:spacing w:val="1"/>
          <w:sz w:val="21"/>
        </w:rPr>
        <w:t xml:space="preserve"> </w:t>
      </w:r>
      <w:r>
        <w:rPr>
          <w:rFonts w:ascii="Arial" w:hAnsi="Arial"/>
          <w:i/>
          <w:sz w:val="21"/>
        </w:rPr>
        <w:t>a</w:t>
      </w:r>
      <w:r>
        <w:rPr>
          <w:rFonts w:ascii="Arial" w:hAnsi="Arial"/>
          <w:i/>
          <w:spacing w:val="1"/>
          <w:sz w:val="21"/>
        </w:rPr>
        <w:t xml:space="preserve"> </w:t>
      </w:r>
      <w:r>
        <w:rPr>
          <w:rFonts w:ascii="Arial" w:hAnsi="Arial"/>
          <w:i/>
          <w:sz w:val="21"/>
        </w:rPr>
        <w:t>nivel</w:t>
      </w:r>
      <w:r>
        <w:rPr>
          <w:rFonts w:ascii="Arial" w:hAnsi="Arial"/>
          <w:i/>
          <w:spacing w:val="1"/>
          <w:sz w:val="21"/>
        </w:rPr>
        <w:t xml:space="preserve"> </w:t>
      </w:r>
      <w:r>
        <w:rPr>
          <w:rFonts w:ascii="Arial" w:hAnsi="Arial"/>
          <w:i/>
          <w:sz w:val="21"/>
        </w:rPr>
        <w:t>nacional</w:t>
      </w:r>
      <w:r>
        <w:rPr>
          <w:rFonts w:ascii="Arial" w:hAnsi="Arial"/>
          <w:i/>
          <w:spacing w:val="1"/>
          <w:sz w:val="21"/>
        </w:rPr>
        <w:t xml:space="preserve"> </w:t>
      </w:r>
      <w:r>
        <w:rPr>
          <w:rFonts w:ascii="Arial" w:hAnsi="Arial"/>
          <w:i/>
          <w:sz w:val="21"/>
        </w:rPr>
        <w:t>y</w:t>
      </w:r>
      <w:r>
        <w:rPr>
          <w:rFonts w:ascii="Arial" w:hAnsi="Arial"/>
          <w:i/>
          <w:spacing w:val="1"/>
          <w:sz w:val="21"/>
        </w:rPr>
        <w:t xml:space="preserve"> </w:t>
      </w:r>
      <w:r>
        <w:rPr>
          <w:rFonts w:ascii="Arial" w:hAnsi="Arial"/>
          <w:i/>
          <w:sz w:val="21"/>
        </w:rPr>
        <w:t>distrital</w:t>
      </w:r>
      <w:r>
        <w:rPr>
          <w:rFonts w:ascii="Arial" w:hAnsi="Arial"/>
          <w:i/>
          <w:spacing w:val="1"/>
          <w:sz w:val="21"/>
        </w:rPr>
        <w:t xml:space="preserve"> </w:t>
      </w:r>
      <w:r>
        <w:rPr>
          <w:rFonts w:ascii="Arial" w:hAnsi="Arial"/>
          <w:i/>
          <w:sz w:val="21"/>
        </w:rPr>
        <w:t>se</w:t>
      </w:r>
      <w:r>
        <w:rPr>
          <w:rFonts w:ascii="Arial" w:hAnsi="Arial"/>
          <w:i/>
          <w:spacing w:val="1"/>
          <w:sz w:val="21"/>
        </w:rPr>
        <w:t xml:space="preserve"> </w:t>
      </w:r>
      <w:r>
        <w:rPr>
          <w:rFonts w:ascii="Arial" w:hAnsi="Arial"/>
          <w:i/>
          <w:sz w:val="21"/>
        </w:rPr>
        <w:t>profieran,</w:t>
      </w:r>
      <w:r>
        <w:rPr>
          <w:rFonts w:ascii="Arial" w:hAnsi="Arial"/>
          <w:i/>
          <w:spacing w:val="1"/>
          <w:sz w:val="21"/>
        </w:rPr>
        <w:t xml:space="preserve"> </w:t>
      </w:r>
      <w:r>
        <w:rPr>
          <w:rFonts w:ascii="Arial" w:hAnsi="Arial"/>
          <w:i/>
          <w:sz w:val="21"/>
        </w:rPr>
        <w:t>conforme</w:t>
      </w:r>
      <w:r>
        <w:rPr>
          <w:rFonts w:ascii="Arial" w:hAnsi="Arial"/>
          <w:i/>
          <w:spacing w:val="1"/>
          <w:sz w:val="21"/>
        </w:rPr>
        <w:t xml:space="preserve"> </w:t>
      </w:r>
      <w:r>
        <w:rPr>
          <w:rFonts w:ascii="Arial" w:hAnsi="Arial"/>
          <w:i/>
          <w:sz w:val="21"/>
        </w:rPr>
        <w:t>a</w:t>
      </w:r>
      <w:r>
        <w:rPr>
          <w:rFonts w:ascii="Arial" w:hAnsi="Arial"/>
          <w:i/>
          <w:spacing w:val="1"/>
          <w:sz w:val="21"/>
        </w:rPr>
        <w:t xml:space="preserve"> </w:t>
      </w:r>
      <w:r>
        <w:rPr>
          <w:rFonts w:ascii="Arial" w:hAnsi="Arial"/>
          <w:i/>
          <w:sz w:val="21"/>
        </w:rPr>
        <w:t>lo</w:t>
      </w:r>
      <w:r>
        <w:rPr>
          <w:rFonts w:ascii="Arial" w:hAnsi="Arial"/>
          <w:i/>
          <w:spacing w:val="1"/>
          <w:sz w:val="21"/>
        </w:rPr>
        <w:t xml:space="preserve"> </w:t>
      </w:r>
      <w:r>
        <w:rPr>
          <w:rFonts w:ascii="Arial" w:hAnsi="Arial"/>
          <w:i/>
          <w:sz w:val="21"/>
        </w:rPr>
        <w:t>establecido en el Sistema de Gestión de Seguridad y Salud. Para mayor</w:t>
      </w:r>
      <w:r>
        <w:rPr>
          <w:rFonts w:ascii="Arial" w:hAnsi="Arial"/>
          <w:i/>
          <w:spacing w:val="1"/>
          <w:sz w:val="21"/>
        </w:rPr>
        <w:t xml:space="preserve"> </w:t>
      </w:r>
      <w:r>
        <w:rPr>
          <w:rFonts w:ascii="Arial" w:hAnsi="Arial"/>
          <w:i/>
          <w:sz w:val="21"/>
        </w:rPr>
        <w:t>información</w:t>
      </w:r>
      <w:r>
        <w:rPr>
          <w:rFonts w:ascii="Arial" w:hAnsi="Arial"/>
          <w:i/>
          <w:spacing w:val="-2"/>
          <w:sz w:val="21"/>
        </w:rPr>
        <w:t xml:space="preserve"> </w:t>
      </w:r>
      <w:r>
        <w:rPr>
          <w:rFonts w:ascii="Arial" w:hAnsi="Arial"/>
          <w:i/>
          <w:sz w:val="21"/>
        </w:rPr>
        <w:t>consultar</w:t>
      </w:r>
      <w:r>
        <w:rPr>
          <w:rFonts w:ascii="Arial" w:hAnsi="Arial"/>
          <w:i/>
          <w:spacing w:val="-2"/>
          <w:sz w:val="21"/>
        </w:rPr>
        <w:t xml:space="preserve"> </w:t>
      </w:r>
      <w:r>
        <w:rPr>
          <w:rFonts w:ascii="Arial" w:hAnsi="Arial"/>
          <w:i/>
          <w:sz w:val="21"/>
        </w:rPr>
        <w:t>el siguiente</w:t>
      </w:r>
      <w:r>
        <w:rPr>
          <w:rFonts w:ascii="Arial" w:hAnsi="Arial"/>
          <w:i/>
          <w:spacing w:val="-1"/>
          <w:sz w:val="21"/>
        </w:rPr>
        <w:t xml:space="preserve"> </w:t>
      </w:r>
      <w:r>
        <w:rPr>
          <w:rFonts w:ascii="Arial" w:hAnsi="Arial"/>
          <w:i/>
          <w:sz w:val="21"/>
        </w:rPr>
        <w:t>link:</w:t>
      </w:r>
    </w:p>
    <w:p>
      <w:pPr>
        <w:pStyle w:val="Normal"/>
        <w:spacing w:lineRule="auto" w:line="360" w:before="201" w:after="0"/>
        <w:ind w:left="1333" w:right="1820" w:hanging="0"/>
        <w:jc w:val="center"/>
        <w:rPr>
          <w:rStyle w:val="EnlacedeInternet"/>
          <w:rFonts w:cs="Arial"/>
          <w:i/>
          <w:i/>
          <w:iCs/>
          <w:color w:val="1155CC"/>
          <w:highlight w:val="white"/>
        </w:rPr>
      </w:pPr>
      <w:hyperlink r:id="rId50">
        <w:r>
          <w:rPr>
            <w:rStyle w:val="EnlacedeInternet"/>
            <w:rFonts w:cs="Arial"/>
            <w:i/>
            <w:iCs/>
            <w:color w:val="0070C0"/>
            <w:highlight w:val="white"/>
          </w:rPr>
          <w:t>http://www.sdp.gov.co/noticias/conozca-las-medidas-adoptadas-hacerle-</w:t>
        </w:r>
      </w:hyperlink>
      <w:r>
        <w:rPr>
          <w:rStyle w:val="EnlacedeInternet"/>
          <w:rFonts w:cs="Arial"/>
          <w:i/>
          <w:iCs/>
          <w:color w:val="0070C0"/>
          <w:highlight w:val="white"/>
        </w:rPr>
        <w:t xml:space="preserve"> </w:t>
      </w:r>
      <w:hyperlink r:id="rId51">
        <w:r>
          <w:rPr>
            <w:rStyle w:val="EnlacedeInternet"/>
            <w:rFonts w:cs="Arial"/>
            <w:i/>
            <w:iCs/>
            <w:color w:val="0070C0"/>
            <w:highlight w:val="white"/>
          </w:rPr>
          <w:t>frente-a-la-emergencia-covid-19</w:t>
        </w:r>
      </w:hyperlink>
      <w:r>
        <w:rPr>
          <w:rStyle w:val="EnlacedeInternet"/>
          <w:rFonts w:cs="Arial"/>
          <w:i/>
          <w:iCs/>
          <w:color w:val="1155CC"/>
          <w:highlight w:val="white"/>
        </w:rPr>
        <w:t>.</w:t>
      </w:r>
    </w:p>
    <w:p>
      <w:pPr>
        <w:pStyle w:val="Cuerpodetexto"/>
        <w:spacing w:lineRule="auto" w:line="362" w:before="0" w:after="4"/>
        <w:ind w:left="1393" w:right="615" w:hanging="0"/>
        <w:jc w:val="both"/>
        <w:rPr>
          <w:b/>
          <w:b/>
          <w:i/>
          <w:i/>
          <w:sz w:val="21"/>
          <w:szCs w:val="21"/>
        </w:rPr>
      </w:pPr>
      <w:r>
        <w:rPr>
          <w:b/>
          <w:i/>
          <w:sz w:val="21"/>
          <w:szCs w:val="21"/>
        </w:rPr>
      </w:r>
    </w:p>
    <w:p>
      <w:pPr>
        <w:pStyle w:val="Ttulo3"/>
        <w:numPr>
          <w:ilvl w:val="2"/>
          <w:numId w:val="7"/>
        </w:numPr>
        <w:tabs>
          <w:tab w:val="clear" w:pos="720"/>
          <w:tab w:val="left" w:pos="1701" w:leader="none"/>
        </w:tabs>
        <w:spacing w:before="201" w:after="0"/>
        <w:rPr>
          <w:rFonts w:ascii="Arial MT" w:hAnsi="Arial MT" w:eastAsia="Arial MT" w:cs="Arial MT"/>
        </w:rPr>
      </w:pPr>
      <w:r>
        <w:rPr>
          <w:rFonts w:eastAsia="Arial MT" w:cs="Arial MT" w:ascii="Arial MT" w:hAnsi="Arial MT"/>
        </w:rPr>
        <w:t>Gestión de permisos para la ejecución de la propuesta</w:t>
      </w:r>
    </w:p>
    <w:p>
      <w:pPr>
        <w:pStyle w:val="Ttulo3"/>
        <w:tabs>
          <w:tab w:val="clear" w:pos="720"/>
          <w:tab w:val="left" w:pos="1701" w:leader="none"/>
        </w:tabs>
        <w:spacing w:lineRule="auto" w:line="360" w:before="201" w:after="0"/>
        <w:ind w:left="1283" w:right="601" w:hanging="0"/>
        <w:jc w:val="both"/>
        <w:rPr>
          <w:b w:val="false"/>
          <w:b w:val="false"/>
          <w:i/>
          <w:i/>
          <w:sz w:val="21"/>
          <w:szCs w:val="21"/>
          <w:lang w:val="es-CO"/>
        </w:rPr>
      </w:pPr>
      <w:r>
        <w:rPr>
          <w:rFonts w:eastAsia="Arial MT" w:cs="Arial MT" w:ascii="Arial MT" w:hAnsi="Arial MT"/>
          <w:b w:val="false"/>
          <w:bCs w:val="false"/>
        </w:rPr>
        <w:t>Gestionar los permisos necesarios amparados en la normatividad vigente para la realización de actividades o eventos en espacios privados o en el espacio público, garantizando las condiciones logísticas, técnicas y de seguridad para su desarrollo. Asimismo, se aclara que los ganadores serán los responsables de la gestión y el buen uso de los espacios que hagan parte de la ejecución de su propuesta.</w:t>
      </w:r>
    </w:p>
    <w:p>
      <w:pPr>
        <w:pStyle w:val="Cuerpodetexto"/>
        <w:spacing w:lineRule="auto" w:line="362" w:before="0" w:after="4"/>
        <w:ind w:left="1393" w:right="615" w:hanging="0"/>
        <w:jc w:val="both"/>
        <w:rPr>
          <w:b/>
          <w:b/>
          <w:i/>
          <w:i/>
          <w:sz w:val="21"/>
          <w:szCs w:val="21"/>
        </w:rPr>
      </w:pPr>
      <w:r>
        <w:rPr>
          <w:b/>
          <w:i/>
          <w:sz w:val="21"/>
          <w:szCs w:val="21"/>
        </w:rPr>
      </w:r>
    </w:p>
    <w:p>
      <w:pPr>
        <w:pStyle w:val="Ttulo2"/>
        <w:numPr>
          <w:ilvl w:val="1"/>
          <w:numId w:val="7"/>
        </w:numPr>
        <w:ind w:left="1283" w:right="696" w:hanging="432"/>
        <w:rPr>
          <w:b/>
          <w:b/>
          <w:bCs/>
          <w:i w:val="false"/>
          <w:i w:val="false"/>
          <w:iCs w:val="false"/>
          <w:sz w:val="22"/>
          <w:szCs w:val="22"/>
        </w:rPr>
      </w:pPr>
      <w:bookmarkStart w:id="22" w:name="_Toc110854161"/>
      <w:r>
        <w:rPr>
          <w:b/>
          <w:bCs/>
          <w:i w:val="false"/>
          <w:iCs w:val="false"/>
          <w:sz w:val="22"/>
          <w:szCs w:val="22"/>
        </w:rPr>
        <w:t>Procedimiento para declaratoria de incumplimiento</w:t>
      </w:r>
      <w:bookmarkEnd w:id="22"/>
    </w:p>
    <w:p>
      <w:pPr>
        <w:pStyle w:val="Cuerpodetexto"/>
        <w:spacing w:before="10" w:after="0"/>
        <w:rPr>
          <w:rFonts w:ascii="Arial" w:hAnsi="Arial"/>
          <w:b/>
          <w:b/>
          <w:sz w:val="30"/>
        </w:rPr>
      </w:pPr>
      <w:r>
        <w:rPr>
          <w:rFonts w:ascii="Arial" w:hAnsi="Arial"/>
          <w:b/>
          <w:sz w:val="30"/>
        </w:rPr>
      </w:r>
    </w:p>
    <w:p>
      <w:pPr>
        <w:pStyle w:val="Cuerpodetexto"/>
        <w:spacing w:lineRule="auto" w:line="360"/>
        <w:ind w:left="260" w:right="611" w:hanging="0"/>
        <w:jc w:val="both"/>
        <w:rPr/>
      </w:pPr>
      <w:r>
        <w:rPr>
          <w:spacing w:val="-1"/>
        </w:rPr>
        <w:t>En</w:t>
      </w:r>
      <w:r>
        <w:rPr>
          <w:spacing w:val="-14"/>
        </w:rPr>
        <w:t xml:space="preserve"> </w:t>
      </w:r>
      <w:r>
        <w:rPr>
          <w:spacing w:val="-1"/>
        </w:rPr>
        <w:t>el</w:t>
      </w:r>
      <w:r>
        <w:rPr>
          <w:spacing w:val="-15"/>
        </w:rPr>
        <w:t xml:space="preserve"> </w:t>
      </w:r>
      <w:r>
        <w:rPr>
          <w:spacing w:val="-1"/>
        </w:rPr>
        <w:t>caso</w:t>
      </w:r>
      <w:r>
        <w:rPr>
          <w:spacing w:val="-14"/>
        </w:rPr>
        <w:t xml:space="preserve"> </w:t>
      </w:r>
      <w:r>
        <w:rPr>
          <w:spacing w:val="-1"/>
        </w:rPr>
        <w:t>de</w:t>
      </w:r>
      <w:r>
        <w:rPr>
          <w:spacing w:val="-14"/>
        </w:rPr>
        <w:t xml:space="preserve"> </w:t>
      </w:r>
      <w:r>
        <w:rPr>
          <w:spacing w:val="-1"/>
        </w:rPr>
        <w:t>que</w:t>
      </w:r>
      <w:r>
        <w:rPr>
          <w:spacing w:val="-17"/>
        </w:rPr>
        <w:t xml:space="preserve"> </w:t>
      </w:r>
      <w:r>
        <w:rPr/>
        <w:t>un</w:t>
      </w:r>
      <w:r>
        <w:rPr>
          <w:spacing w:val="-14"/>
        </w:rPr>
        <w:t xml:space="preserve"> </w:t>
      </w:r>
      <w:r>
        <w:rPr/>
        <w:t>ganador</w:t>
      </w:r>
      <w:r>
        <w:rPr>
          <w:spacing w:val="-13"/>
        </w:rPr>
        <w:t xml:space="preserve"> </w:t>
      </w:r>
      <w:r>
        <w:rPr/>
        <w:t>presuntamente</w:t>
      </w:r>
      <w:r>
        <w:rPr>
          <w:spacing w:val="-17"/>
        </w:rPr>
        <w:t xml:space="preserve"> </w:t>
      </w:r>
      <w:r>
        <w:rPr/>
        <w:t>incumpla</w:t>
      </w:r>
      <w:r>
        <w:rPr>
          <w:spacing w:val="-14"/>
        </w:rPr>
        <w:t xml:space="preserve"> </w:t>
      </w:r>
      <w:r>
        <w:rPr/>
        <w:t>con</w:t>
      </w:r>
      <w:r>
        <w:rPr>
          <w:spacing w:val="-14"/>
        </w:rPr>
        <w:t xml:space="preserve"> </w:t>
      </w:r>
      <w:r>
        <w:rPr/>
        <w:t>alguno</w:t>
      </w:r>
      <w:r>
        <w:rPr>
          <w:spacing w:val="-14"/>
        </w:rPr>
        <w:t xml:space="preserve"> </w:t>
      </w:r>
      <w:r>
        <w:rPr/>
        <w:t>de</w:t>
      </w:r>
      <w:r>
        <w:rPr>
          <w:spacing w:val="-17"/>
        </w:rPr>
        <w:t xml:space="preserve"> </w:t>
      </w:r>
      <w:r>
        <w:rPr/>
        <w:t>los</w:t>
      </w:r>
      <w:r>
        <w:rPr>
          <w:spacing w:val="-14"/>
        </w:rPr>
        <w:t xml:space="preserve"> </w:t>
      </w:r>
      <w:r>
        <w:rPr/>
        <w:t>deberes</w:t>
      </w:r>
      <w:r>
        <w:rPr>
          <w:spacing w:val="-13"/>
        </w:rPr>
        <w:t xml:space="preserve"> </w:t>
      </w:r>
      <w:r>
        <w:rPr/>
        <w:t>estipulados</w:t>
      </w:r>
      <w:r>
        <w:rPr>
          <w:spacing w:val="-59"/>
        </w:rPr>
        <w:t xml:space="preserve"> </w:t>
      </w:r>
      <w:r>
        <w:rPr/>
        <w:t>en</w:t>
      </w:r>
      <w:r>
        <w:rPr>
          <w:spacing w:val="-7"/>
        </w:rPr>
        <w:t xml:space="preserve"> </w:t>
      </w:r>
      <w:r>
        <w:rPr/>
        <w:t>el</w:t>
      </w:r>
      <w:r>
        <w:rPr>
          <w:spacing w:val="-6"/>
        </w:rPr>
        <w:t xml:space="preserve"> </w:t>
      </w:r>
      <w:r>
        <w:rPr/>
        <w:t>presente</w:t>
      </w:r>
      <w:r>
        <w:rPr>
          <w:spacing w:val="-5"/>
        </w:rPr>
        <w:t xml:space="preserve"> </w:t>
      </w:r>
      <w:r>
        <w:rPr/>
        <w:t>documento,</w:t>
      </w:r>
      <w:r>
        <w:rPr>
          <w:spacing w:val="-5"/>
        </w:rPr>
        <w:t xml:space="preserve"> </w:t>
      </w:r>
      <w:r>
        <w:rPr/>
        <w:t>en</w:t>
      </w:r>
      <w:r>
        <w:rPr>
          <w:spacing w:val="-6"/>
        </w:rPr>
        <w:t xml:space="preserve"> </w:t>
      </w:r>
      <w:r>
        <w:rPr/>
        <w:t>los</w:t>
      </w:r>
      <w:r>
        <w:rPr>
          <w:spacing w:val="-5"/>
        </w:rPr>
        <w:t xml:space="preserve"> </w:t>
      </w:r>
      <w:r>
        <w:rPr/>
        <w:t>términos</w:t>
      </w:r>
      <w:r>
        <w:rPr>
          <w:spacing w:val="-5"/>
        </w:rPr>
        <w:t xml:space="preserve"> </w:t>
      </w:r>
      <w:r>
        <w:rPr/>
        <w:t>específicos</w:t>
      </w:r>
      <w:r>
        <w:rPr>
          <w:spacing w:val="-6"/>
        </w:rPr>
        <w:t xml:space="preserve"> </w:t>
      </w:r>
      <w:r>
        <w:rPr/>
        <w:t>de</w:t>
      </w:r>
      <w:r>
        <w:rPr>
          <w:spacing w:val="-6"/>
        </w:rPr>
        <w:t xml:space="preserve"> </w:t>
      </w:r>
      <w:r>
        <w:rPr/>
        <w:t>participación</w:t>
      </w:r>
      <w:r>
        <w:rPr>
          <w:spacing w:val="-6"/>
        </w:rPr>
        <w:t xml:space="preserve"> </w:t>
      </w:r>
      <w:r>
        <w:rPr/>
        <w:t>de</w:t>
      </w:r>
      <w:r>
        <w:rPr>
          <w:spacing w:val="-6"/>
        </w:rPr>
        <w:t xml:space="preserve"> </w:t>
      </w:r>
      <w:r>
        <w:rPr/>
        <w:t>la</w:t>
      </w:r>
      <w:r>
        <w:rPr>
          <w:spacing w:val="-6"/>
        </w:rPr>
        <w:t xml:space="preserve"> </w:t>
      </w:r>
      <w:r>
        <w:rPr/>
        <w:t>convocatoria</w:t>
      </w:r>
      <w:r>
        <w:rPr>
          <w:spacing w:val="-5"/>
        </w:rPr>
        <w:t xml:space="preserve"> </w:t>
      </w:r>
      <w:r>
        <w:rPr/>
        <w:t>de</w:t>
      </w:r>
      <w:r>
        <w:rPr>
          <w:spacing w:val="-59"/>
        </w:rPr>
        <w:t xml:space="preserve"> </w:t>
      </w:r>
      <w:r>
        <w:rPr/>
        <w:t>la que resultó ganador, o con la propuesta aprobada por el jurado, la entidad otorgante lo</w:t>
      </w:r>
      <w:r>
        <w:rPr>
          <w:spacing w:val="1"/>
        </w:rPr>
        <w:t xml:space="preserve"> </w:t>
      </w:r>
      <w:r>
        <w:rPr/>
        <w:t>requerirá para que dé las explicaciones pertinentes. De no atender dicho requerimiento o no</w:t>
      </w:r>
      <w:r>
        <w:rPr>
          <w:spacing w:val="-59"/>
        </w:rPr>
        <w:t xml:space="preserve"> </w:t>
      </w:r>
      <w:r>
        <w:rPr/>
        <w:t>cumplir los compromisos acordados, la entidad adelantará el procedimiento correspondiente</w:t>
      </w:r>
      <w:r>
        <w:rPr>
          <w:spacing w:val="-59"/>
        </w:rPr>
        <w:t xml:space="preserve"> </w:t>
      </w:r>
      <w:r>
        <w:rPr/>
        <w:t>en</w:t>
      </w:r>
      <w:r>
        <w:rPr>
          <w:spacing w:val="1"/>
        </w:rPr>
        <w:t xml:space="preserve"> </w:t>
      </w:r>
      <w:r>
        <w:rPr/>
        <w:t>el</w:t>
      </w:r>
      <w:r>
        <w:rPr>
          <w:spacing w:val="1"/>
        </w:rPr>
        <w:t xml:space="preserve"> </w:t>
      </w:r>
      <w:r>
        <w:rPr/>
        <w:t>marco</w:t>
      </w:r>
      <w:r>
        <w:rPr>
          <w:spacing w:val="1"/>
        </w:rPr>
        <w:t xml:space="preserve"> </w:t>
      </w:r>
      <w:r>
        <w:rPr/>
        <w:t>legal,</w:t>
      </w:r>
      <w:r>
        <w:rPr>
          <w:spacing w:val="1"/>
        </w:rPr>
        <w:t xml:space="preserve"> </w:t>
      </w:r>
      <w:r>
        <w:rPr/>
        <w:t>garantizando</w:t>
      </w:r>
      <w:r>
        <w:rPr>
          <w:spacing w:val="1"/>
        </w:rPr>
        <w:t xml:space="preserve"> </w:t>
      </w:r>
      <w:r>
        <w:rPr/>
        <w:t>el</w:t>
      </w:r>
      <w:r>
        <w:rPr>
          <w:spacing w:val="1"/>
        </w:rPr>
        <w:t xml:space="preserve"> </w:t>
      </w:r>
      <w:r>
        <w:rPr/>
        <w:t>derecho</w:t>
      </w:r>
      <w:r>
        <w:rPr>
          <w:spacing w:val="1"/>
        </w:rPr>
        <w:t xml:space="preserve"> </w:t>
      </w:r>
      <w:r>
        <w:rPr/>
        <w:t>a</w:t>
      </w:r>
      <w:r>
        <w:rPr>
          <w:spacing w:val="1"/>
        </w:rPr>
        <w:t xml:space="preserve"> </w:t>
      </w:r>
      <w:r>
        <w:rPr/>
        <w:t>la</w:t>
      </w:r>
      <w:r>
        <w:rPr>
          <w:spacing w:val="1"/>
        </w:rPr>
        <w:t xml:space="preserve"> </w:t>
      </w:r>
      <w:r>
        <w:rPr/>
        <w:t>defensa</w:t>
      </w:r>
      <w:r>
        <w:rPr>
          <w:spacing w:val="1"/>
        </w:rPr>
        <w:t xml:space="preserve"> </w:t>
      </w:r>
      <w:r>
        <w:rPr/>
        <w:t>y</w:t>
      </w:r>
      <w:r>
        <w:rPr>
          <w:spacing w:val="1"/>
        </w:rPr>
        <w:t xml:space="preserve"> </w:t>
      </w:r>
      <w:r>
        <w:rPr/>
        <w:t>el</w:t>
      </w:r>
      <w:r>
        <w:rPr>
          <w:spacing w:val="1"/>
        </w:rPr>
        <w:t xml:space="preserve"> </w:t>
      </w:r>
      <w:r>
        <w:rPr/>
        <w:t>debido</w:t>
      </w:r>
      <w:r>
        <w:rPr>
          <w:spacing w:val="1"/>
        </w:rPr>
        <w:t xml:space="preserve"> </w:t>
      </w:r>
      <w:r>
        <w:rPr/>
        <w:t>proceso,</w:t>
      </w:r>
      <w:r>
        <w:rPr>
          <w:spacing w:val="1"/>
        </w:rPr>
        <w:t xml:space="preserve"> </w:t>
      </w:r>
      <w:r>
        <w:rPr/>
        <w:t>con</w:t>
      </w:r>
      <w:r>
        <w:rPr>
          <w:spacing w:val="1"/>
        </w:rPr>
        <w:t xml:space="preserve"> </w:t>
      </w:r>
      <w:r>
        <w:rPr/>
        <w:t>la</w:t>
      </w:r>
      <w:r>
        <w:rPr>
          <w:spacing w:val="-59"/>
        </w:rPr>
        <w:t xml:space="preserve"> </w:t>
      </w:r>
      <w:r>
        <w:rPr/>
        <w:t>participación de garante. Lo anterior, de conformidad con lo establecido en el artículo 47 de</w:t>
      </w:r>
      <w:r>
        <w:rPr>
          <w:spacing w:val="1"/>
        </w:rPr>
        <w:t xml:space="preserve"> </w:t>
      </w:r>
      <w:r>
        <w:rPr/>
        <w:t>la Ley 1437 de 2011. Adicionalmente, y como consecuencia del proceso que se adelante y</w:t>
      </w:r>
      <w:r>
        <w:rPr>
          <w:spacing w:val="1"/>
        </w:rPr>
        <w:t xml:space="preserve"> </w:t>
      </w:r>
      <w:r>
        <w:rPr/>
        <w:t>de</w:t>
      </w:r>
      <w:r>
        <w:rPr>
          <w:spacing w:val="-11"/>
        </w:rPr>
        <w:t xml:space="preserve"> </w:t>
      </w:r>
      <w:r>
        <w:rPr/>
        <w:t>comprobarse</w:t>
      </w:r>
      <w:r>
        <w:rPr>
          <w:spacing w:val="-12"/>
        </w:rPr>
        <w:t xml:space="preserve"> </w:t>
      </w:r>
      <w:r>
        <w:rPr/>
        <w:t>el</w:t>
      </w:r>
      <w:r>
        <w:rPr>
          <w:spacing w:val="-11"/>
        </w:rPr>
        <w:t xml:space="preserve"> </w:t>
      </w:r>
      <w:r>
        <w:rPr/>
        <w:t>incumplimiento,</w:t>
      </w:r>
      <w:r>
        <w:rPr>
          <w:spacing w:val="-9"/>
        </w:rPr>
        <w:t xml:space="preserve"> </w:t>
      </w:r>
      <w:r>
        <w:rPr/>
        <w:t>se</w:t>
      </w:r>
      <w:r>
        <w:rPr>
          <w:spacing w:val="-9"/>
        </w:rPr>
        <w:t xml:space="preserve"> </w:t>
      </w:r>
      <w:r>
        <w:rPr/>
        <w:t>declarará</w:t>
      </w:r>
      <w:r>
        <w:rPr>
          <w:spacing w:val="-12"/>
        </w:rPr>
        <w:t xml:space="preserve"> </w:t>
      </w:r>
      <w:r>
        <w:rPr/>
        <w:t>mediante</w:t>
      </w:r>
      <w:r>
        <w:rPr>
          <w:spacing w:val="-10"/>
        </w:rPr>
        <w:t xml:space="preserve"> </w:t>
      </w:r>
      <w:r>
        <w:rPr/>
        <w:t>acto</w:t>
      </w:r>
      <w:r>
        <w:rPr>
          <w:spacing w:val="-12"/>
        </w:rPr>
        <w:t xml:space="preserve"> </w:t>
      </w:r>
      <w:r>
        <w:rPr/>
        <w:t>administrativo,</w:t>
      </w:r>
      <w:r>
        <w:rPr>
          <w:spacing w:val="-9"/>
        </w:rPr>
        <w:t xml:space="preserve"> </w:t>
      </w:r>
      <w:r>
        <w:rPr/>
        <w:t>el</w:t>
      </w:r>
      <w:r>
        <w:rPr>
          <w:spacing w:val="-10"/>
        </w:rPr>
        <w:t xml:space="preserve"> </w:t>
      </w:r>
      <w:r>
        <w:rPr/>
        <w:t>cual</w:t>
      </w:r>
      <w:r>
        <w:rPr>
          <w:spacing w:val="-11"/>
        </w:rPr>
        <w:t xml:space="preserve"> </w:t>
      </w:r>
      <w:r>
        <w:rPr/>
        <w:t>una</w:t>
      </w:r>
      <w:r>
        <w:rPr>
          <w:spacing w:val="-12"/>
        </w:rPr>
        <w:t xml:space="preserve"> </w:t>
      </w:r>
      <w:r>
        <w:rPr/>
        <w:t>vez</w:t>
      </w:r>
      <w:r>
        <w:rPr>
          <w:spacing w:val="-59"/>
        </w:rPr>
        <w:t xml:space="preserve"> </w:t>
      </w:r>
      <w:r>
        <w:rPr/>
        <w:t>ejecutoriado,</w:t>
      </w:r>
      <w:r>
        <w:rPr>
          <w:spacing w:val="-10"/>
        </w:rPr>
        <w:t xml:space="preserve"> </w:t>
      </w:r>
      <w:r>
        <w:rPr/>
        <w:t>conllevará</w:t>
      </w:r>
      <w:r>
        <w:rPr>
          <w:spacing w:val="-13"/>
        </w:rPr>
        <w:t xml:space="preserve"> </w:t>
      </w:r>
      <w:r>
        <w:rPr/>
        <w:t>la</w:t>
      </w:r>
      <w:r>
        <w:rPr>
          <w:spacing w:val="-10"/>
        </w:rPr>
        <w:t xml:space="preserve"> </w:t>
      </w:r>
      <w:r>
        <w:rPr/>
        <w:t>restricción</w:t>
      </w:r>
      <w:r>
        <w:rPr>
          <w:spacing w:val="-12"/>
        </w:rPr>
        <w:t xml:space="preserve"> </w:t>
      </w:r>
      <w:r>
        <w:rPr/>
        <w:t>de</w:t>
      </w:r>
      <w:r>
        <w:rPr>
          <w:spacing w:val="-9"/>
        </w:rPr>
        <w:t xml:space="preserve"> </w:t>
      </w:r>
      <w:r>
        <w:rPr/>
        <w:t>no</w:t>
      </w:r>
      <w:r>
        <w:rPr>
          <w:spacing w:val="-11"/>
        </w:rPr>
        <w:t xml:space="preserve"> </w:t>
      </w:r>
      <w:r>
        <w:rPr/>
        <w:t>poder</w:t>
      </w:r>
      <w:r>
        <w:rPr>
          <w:spacing w:val="-12"/>
        </w:rPr>
        <w:t xml:space="preserve"> </w:t>
      </w:r>
      <w:r>
        <w:rPr/>
        <w:t>participar</w:t>
      </w:r>
      <w:r>
        <w:rPr>
          <w:spacing w:val="-9"/>
        </w:rPr>
        <w:t xml:space="preserve"> </w:t>
      </w:r>
      <w:r>
        <w:rPr/>
        <w:t>por</w:t>
      </w:r>
      <w:r>
        <w:rPr>
          <w:spacing w:val="-9"/>
        </w:rPr>
        <w:t xml:space="preserve"> </w:t>
      </w:r>
      <w:r>
        <w:rPr/>
        <w:t>el</w:t>
      </w:r>
      <w:r>
        <w:rPr>
          <w:spacing w:val="-12"/>
        </w:rPr>
        <w:t xml:space="preserve"> </w:t>
      </w:r>
      <w:r>
        <w:rPr/>
        <w:t>término</w:t>
      </w:r>
      <w:r>
        <w:rPr>
          <w:spacing w:val="-13"/>
        </w:rPr>
        <w:t xml:space="preserve"> </w:t>
      </w:r>
      <w:r>
        <w:rPr/>
        <w:t>de</w:t>
      </w:r>
      <w:r>
        <w:rPr>
          <w:spacing w:val="-11"/>
        </w:rPr>
        <w:t xml:space="preserve"> </w:t>
      </w:r>
      <w:r>
        <w:rPr/>
        <w:t>los</w:t>
      </w:r>
      <w:r>
        <w:rPr>
          <w:spacing w:val="-11"/>
        </w:rPr>
        <w:t xml:space="preserve"> </w:t>
      </w:r>
      <w:r>
        <w:rPr/>
        <w:t>dos</w:t>
      </w:r>
      <w:r>
        <w:rPr>
          <w:spacing w:val="-10"/>
        </w:rPr>
        <w:t xml:space="preserve"> </w:t>
      </w:r>
      <w:r>
        <w:rPr/>
        <w:t>(2)</w:t>
      </w:r>
      <w:r>
        <w:rPr>
          <w:spacing w:val="-9"/>
        </w:rPr>
        <w:t xml:space="preserve"> </w:t>
      </w:r>
      <w:r>
        <w:rPr/>
        <w:t>años</w:t>
      </w:r>
      <w:r>
        <w:rPr>
          <w:spacing w:val="-59"/>
        </w:rPr>
        <w:t xml:space="preserve"> </w:t>
      </w:r>
      <w:r>
        <w:rPr/>
        <w:t>siguientes en las convocatorias del PDE, o del PECL, la exigencia de devolución de los conceptos</w:t>
      </w:r>
      <w:r>
        <w:rPr>
          <w:spacing w:val="1"/>
        </w:rPr>
        <w:t xml:space="preserve"> </w:t>
      </w:r>
      <w:r>
        <w:rPr/>
        <w:t>entregados</w:t>
      </w:r>
      <w:r>
        <w:rPr>
          <w:spacing w:val="-12"/>
        </w:rPr>
        <w:t xml:space="preserve"> </w:t>
      </w:r>
      <w:r>
        <w:rPr/>
        <w:t>como</w:t>
      </w:r>
      <w:r>
        <w:rPr>
          <w:spacing w:val="-9"/>
        </w:rPr>
        <w:t xml:space="preserve"> </w:t>
      </w:r>
      <w:r>
        <w:rPr/>
        <w:t>estímulo,</w:t>
      </w:r>
      <w:r>
        <w:rPr>
          <w:spacing w:val="-8"/>
        </w:rPr>
        <w:t xml:space="preserve"> </w:t>
      </w:r>
      <w:r>
        <w:rPr/>
        <w:t>así</w:t>
      </w:r>
      <w:r>
        <w:rPr>
          <w:spacing w:val="-10"/>
        </w:rPr>
        <w:t xml:space="preserve"> </w:t>
      </w:r>
      <w:r>
        <w:rPr/>
        <w:t>como</w:t>
      </w:r>
      <w:r>
        <w:rPr>
          <w:spacing w:val="-11"/>
        </w:rPr>
        <w:t xml:space="preserve"> </w:t>
      </w:r>
      <w:r>
        <w:rPr/>
        <w:t>la</w:t>
      </w:r>
      <w:r>
        <w:rPr>
          <w:spacing w:val="-9"/>
        </w:rPr>
        <w:t xml:space="preserve"> </w:t>
      </w:r>
      <w:r>
        <w:rPr/>
        <w:t>declaratoria</w:t>
      </w:r>
      <w:r>
        <w:rPr>
          <w:spacing w:val="-9"/>
        </w:rPr>
        <w:t xml:space="preserve"> </w:t>
      </w:r>
      <w:r>
        <w:rPr/>
        <w:t>del</w:t>
      </w:r>
      <w:r>
        <w:rPr>
          <w:spacing w:val="-10"/>
        </w:rPr>
        <w:t xml:space="preserve"> </w:t>
      </w:r>
      <w:r>
        <w:rPr/>
        <w:t>siniestro</w:t>
      </w:r>
      <w:r>
        <w:rPr>
          <w:spacing w:val="-10"/>
        </w:rPr>
        <w:t xml:space="preserve"> </w:t>
      </w:r>
      <w:r>
        <w:rPr/>
        <w:t>de</w:t>
      </w:r>
      <w:r>
        <w:rPr>
          <w:spacing w:val="-12"/>
        </w:rPr>
        <w:t xml:space="preserve"> </w:t>
      </w:r>
      <w:r>
        <w:rPr/>
        <w:t>la</w:t>
      </w:r>
      <w:r>
        <w:rPr>
          <w:spacing w:val="-9"/>
        </w:rPr>
        <w:t xml:space="preserve"> </w:t>
      </w:r>
      <w:r>
        <w:rPr/>
        <w:t>póliza</w:t>
      </w:r>
      <w:r>
        <w:rPr>
          <w:spacing w:val="-4"/>
        </w:rPr>
        <w:t xml:space="preserve"> </w:t>
      </w:r>
      <w:r>
        <w:rPr/>
        <w:t>de</w:t>
      </w:r>
      <w:r>
        <w:rPr>
          <w:spacing w:val="-9"/>
        </w:rPr>
        <w:t xml:space="preserve"> </w:t>
      </w:r>
      <w:r>
        <w:rPr/>
        <w:t>cumplimiento</w:t>
      </w:r>
      <w:r>
        <w:rPr>
          <w:spacing w:val="-59"/>
        </w:rPr>
        <w:t xml:space="preserve"> </w:t>
      </w:r>
      <w:r>
        <w:rPr/>
        <w:t>de</w:t>
      </w:r>
      <w:r>
        <w:rPr>
          <w:spacing w:val="-1"/>
        </w:rPr>
        <w:t xml:space="preserve"> </w:t>
      </w:r>
      <w:r>
        <w:rPr/>
        <w:t>disposiciones legales.</w:t>
      </w:r>
    </w:p>
    <w:p>
      <w:pPr>
        <w:pStyle w:val="Cuerpodetexto"/>
        <w:spacing w:lineRule="auto" w:line="360"/>
        <w:ind w:left="260" w:right="611" w:hanging="0"/>
        <w:jc w:val="both"/>
        <w:rPr/>
      </w:pPr>
      <w:r>
        <w:rPr/>
      </w:r>
    </w:p>
    <w:p>
      <w:pPr>
        <w:pStyle w:val="Cuerpodetexto"/>
        <w:spacing w:lineRule="auto" w:line="360"/>
        <w:ind w:left="260" w:right="611" w:hanging="0"/>
        <w:jc w:val="both"/>
        <w:rPr/>
      </w:pPr>
      <w:r>
        <w:rPr/>
        <w:t>No obstante lo anterior, dependiendo de la naturaleza de la entidad que otorgó el estímulo,</w:t>
      </w:r>
      <w:r>
        <w:rPr>
          <w:spacing w:val="1"/>
        </w:rPr>
        <w:t xml:space="preserve"> </w:t>
      </w:r>
      <w:r>
        <w:rPr/>
        <w:t>se</w:t>
      </w:r>
      <w:r>
        <w:rPr>
          <w:spacing w:val="-1"/>
        </w:rPr>
        <w:t xml:space="preserve"> </w:t>
      </w:r>
      <w:r>
        <w:rPr/>
        <w:t>aplicará</w:t>
      </w:r>
      <w:r>
        <w:rPr>
          <w:spacing w:val="1"/>
        </w:rPr>
        <w:t xml:space="preserve"> </w:t>
      </w:r>
      <w:r>
        <w:rPr/>
        <w:t>el</w:t>
      </w:r>
      <w:r>
        <w:rPr>
          <w:spacing w:val="-2"/>
        </w:rPr>
        <w:t xml:space="preserve"> </w:t>
      </w:r>
      <w:r>
        <w:rPr/>
        <w:t>procedimiento</w:t>
      </w:r>
      <w:r>
        <w:rPr>
          <w:spacing w:val="1"/>
        </w:rPr>
        <w:t xml:space="preserve"> </w:t>
      </w:r>
      <w:r>
        <w:rPr/>
        <w:t>que</w:t>
      </w:r>
      <w:r>
        <w:rPr>
          <w:spacing w:val="-2"/>
        </w:rPr>
        <w:t xml:space="preserve"> </w:t>
      </w:r>
      <w:r>
        <w:rPr/>
        <w:t>se</w:t>
      </w:r>
      <w:r>
        <w:rPr>
          <w:spacing w:val="-1"/>
        </w:rPr>
        <w:t xml:space="preserve"> </w:t>
      </w:r>
      <w:r>
        <w:rPr/>
        <w:t>haya adoptado</w:t>
      </w:r>
      <w:r>
        <w:rPr>
          <w:spacing w:val="-1"/>
        </w:rPr>
        <w:t xml:space="preserve"> </w:t>
      </w:r>
      <w:r>
        <w:rPr/>
        <w:t>en la</w:t>
      </w:r>
      <w:r>
        <w:rPr>
          <w:spacing w:val="-2"/>
        </w:rPr>
        <w:t xml:space="preserve"> </w:t>
      </w:r>
      <w:r>
        <w:rPr/>
        <w:t>misma</w:t>
      </w:r>
      <w:r>
        <w:rPr>
          <w:spacing w:val="-3"/>
        </w:rPr>
        <w:t xml:space="preserve"> </w:t>
      </w:r>
      <w:r>
        <w:rPr/>
        <w:t>para</w:t>
      </w:r>
      <w:r>
        <w:rPr>
          <w:spacing w:val="-2"/>
        </w:rPr>
        <w:t xml:space="preserve"> </w:t>
      </w:r>
      <w:r>
        <w:rPr/>
        <w:t>el</w:t>
      </w:r>
      <w:r>
        <w:rPr>
          <w:spacing w:val="-1"/>
        </w:rPr>
        <w:t xml:space="preserve"> </w:t>
      </w:r>
      <w:r>
        <w:rPr/>
        <w:t>efecto.</w:t>
      </w:r>
    </w:p>
    <w:p>
      <w:pPr>
        <w:pStyle w:val="Ttulo2"/>
        <w:numPr>
          <w:ilvl w:val="1"/>
          <w:numId w:val="7"/>
        </w:numPr>
        <w:ind w:left="1283" w:right="696" w:hanging="432"/>
        <w:rPr>
          <w:b/>
          <w:b/>
          <w:bCs/>
          <w:i w:val="false"/>
          <w:i w:val="false"/>
          <w:iCs w:val="false"/>
          <w:sz w:val="22"/>
          <w:szCs w:val="22"/>
        </w:rPr>
      </w:pPr>
      <w:bookmarkStart w:id="23" w:name="_Toc110854162"/>
      <w:r>
        <w:rPr>
          <w:b/>
          <w:bCs/>
          <w:i w:val="false"/>
          <w:iCs w:val="false"/>
          <w:sz w:val="22"/>
          <w:szCs w:val="22"/>
        </w:rPr>
        <w:t>Deberes de los ganadores en materia de derechos de autor, conexos y uso de imagen</w:t>
      </w:r>
      <w:bookmarkEnd w:id="23"/>
    </w:p>
    <w:p>
      <w:pPr>
        <w:pStyle w:val="Cuerpodetexto"/>
        <w:spacing w:before="6" w:after="0"/>
        <w:rPr>
          <w:rFonts w:ascii="Arial" w:hAnsi="Arial"/>
          <w:b/>
          <w:b/>
          <w:sz w:val="20"/>
        </w:rPr>
      </w:pPr>
      <w:r>
        <w:rPr>
          <w:rFonts w:ascii="Arial" w:hAnsi="Arial"/>
          <w:b/>
          <w:sz w:val="20"/>
        </w:rPr>
      </w:r>
    </w:p>
    <w:p>
      <w:pPr>
        <w:pStyle w:val="Cuerpodetexto"/>
        <w:spacing w:lineRule="auto" w:line="360"/>
        <w:ind w:left="260" w:right="615" w:hanging="3"/>
        <w:jc w:val="both"/>
        <w:rPr/>
      </w:pPr>
      <w:r>
        <w:rPr/>
        <w:t>El</w:t>
      </w:r>
      <w:r>
        <w:rPr>
          <w:spacing w:val="-11"/>
        </w:rPr>
        <w:t xml:space="preserve"> </w:t>
      </w:r>
      <w:r>
        <w:rPr/>
        <w:t>ganador</w:t>
      </w:r>
      <w:r>
        <w:rPr>
          <w:spacing w:val="-9"/>
        </w:rPr>
        <w:t xml:space="preserve"> </w:t>
      </w:r>
      <w:r>
        <w:rPr/>
        <w:t>del</w:t>
      </w:r>
      <w:r>
        <w:rPr>
          <w:spacing w:val="-11"/>
        </w:rPr>
        <w:t xml:space="preserve"> </w:t>
      </w:r>
      <w:r>
        <w:rPr/>
        <w:t>PDE, o del PECL,</w:t>
      </w:r>
      <w:r>
        <w:rPr>
          <w:spacing w:val="-11"/>
        </w:rPr>
        <w:t xml:space="preserve"> </w:t>
      </w:r>
      <w:r>
        <w:rPr/>
        <w:t>declara</w:t>
      </w:r>
      <w:r>
        <w:rPr>
          <w:spacing w:val="-10"/>
        </w:rPr>
        <w:t xml:space="preserve"> </w:t>
      </w:r>
      <w:r>
        <w:rPr/>
        <w:t>y</w:t>
      </w:r>
      <w:r>
        <w:rPr>
          <w:spacing w:val="-12"/>
        </w:rPr>
        <w:t xml:space="preserve"> </w:t>
      </w:r>
      <w:r>
        <w:rPr/>
        <w:t>reconoce</w:t>
      </w:r>
      <w:r>
        <w:rPr>
          <w:spacing w:val="-10"/>
        </w:rPr>
        <w:t xml:space="preserve"> </w:t>
      </w:r>
      <w:r>
        <w:rPr/>
        <w:t>bajo</w:t>
      </w:r>
      <w:r>
        <w:rPr>
          <w:spacing w:val="-10"/>
        </w:rPr>
        <w:t xml:space="preserve"> </w:t>
      </w:r>
      <w:r>
        <w:rPr/>
        <w:t>gravedad</w:t>
      </w:r>
      <w:r>
        <w:rPr>
          <w:spacing w:val="-11"/>
        </w:rPr>
        <w:t xml:space="preserve"> </w:t>
      </w:r>
      <w:r>
        <w:rPr/>
        <w:t>de</w:t>
      </w:r>
      <w:r>
        <w:rPr>
          <w:spacing w:val="-13"/>
        </w:rPr>
        <w:t xml:space="preserve"> </w:t>
      </w:r>
      <w:r>
        <w:rPr/>
        <w:t>juramento,</w:t>
      </w:r>
      <w:r>
        <w:rPr>
          <w:spacing w:val="-12"/>
        </w:rPr>
        <w:t xml:space="preserve"> </w:t>
      </w:r>
      <w:r>
        <w:rPr/>
        <w:t>el</w:t>
      </w:r>
      <w:r>
        <w:rPr>
          <w:spacing w:val="-11"/>
        </w:rPr>
        <w:t xml:space="preserve"> </w:t>
      </w:r>
      <w:r>
        <w:rPr/>
        <w:t>cual</w:t>
      </w:r>
      <w:r>
        <w:rPr>
          <w:spacing w:val="-11"/>
        </w:rPr>
        <w:t xml:space="preserve"> </w:t>
      </w:r>
      <w:r>
        <w:rPr/>
        <w:t>se</w:t>
      </w:r>
      <w:r>
        <w:rPr>
          <w:spacing w:val="-10"/>
        </w:rPr>
        <w:t xml:space="preserve"> </w:t>
      </w:r>
      <w:r>
        <w:rPr/>
        <w:t>entenderá</w:t>
      </w:r>
      <w:r>
        <w:rPr>
          <w:spacing w:val="-12"/>
        </w:rPr>
        <w:t xml:space="preserve"> </w:t>
      </w:r>
      <w:r>
        <w:rPr/>
        <w:t>con</w:t>
      </w:r>
      <w:r>
        <w:rPr>
          <w:spacing w:val="-58"/>
        </w:rPr>
        <w:t xml:space="preserve"> </w:t>
      </w:r>
      <w:r>
        <w:rPr/>
        <w:t>la presentación de su propuesta, que es titular de los derechos morales y patrimoniales de</w:t>
      </w:r>
      <w:r>
        <w:rPr>
          <w:spacing w:val="1"/>
        </w:rPr>
        <w:t xml:space="preserve"> </w:t>
      </w:r>
      <w:r>
        <w:rPr>
          <w:spacing w:val="-1"/>
        </w:rPr>
        <w:t>autor</w:t>
      </w:r>
      <w:r>
        <w:rPr>
          <w:spacing w:val="-13"/>
        </w:rPr>
        <w:t xml:space="preserve"> </w:t>
      </w:r>
      <w:r>
        <w:rPr>
          <w:spacing w:val="-1"/>
        </w:rPr>
        <w:t>sobre</w:t>
      </w:r>
      <w:r>
        <w:rPr>
          <w:spacing w:val="-14"/>
        </w:rPr>
        <w:t xml:space="preserve"> </w:t>
      </w:r>
      <w:r>
        <w:rPr>
          <w:spacing w:val="-1"/>
        </w:rPr>
        <w:t>las</w:t>
      </w:r>
      <w:r>
        <w:rPr>
          <w:spacing w:val="-11"/>
        </w:rPr>
        <w:t xml:space="preserve"> </w:t>
      </w:r>
      <w:r>
        <w:rPr/>
        <w:t>obras</w:t>
      </w:r>
      <w:r>
        <w:rPr>
          <w:spacing w:val="-14"/>
        </w:rPr>
        <w:t xml:space="preserve"> </w:t>
      </w:r>
      <w:r>
        <w:rPr/>
        <w:t>y/o</w:t>
      </w:r>
      <w:r>
        <w:rPr>
          <w:spacing w:val="-17"/>
        </w:rPr>
        <w:t xml:space="preserve"> </w:t>
      </w:r>
      <w:r>
        <w:rPr/>
        <w:t>propuestas</w:t>
      </w:r>
      <w:r>
        <w:rPr>
          <w:spacing w:val="-14"/>
        </w:rPr>
        <w:t xml:space="preserve"> </w:t>
      </w:r>
      <w:r>
        <w:rPr/>
        <w:t>presentadas</w:t>
      </w:r>
      <w:r>
        <w:rPr>
          <w:spacing w:val="-16"/>
        </w:rPr>
        <w:t xml:space="preserve"> </w:t>
      </w:r>
      <w:r>
        <w:rPr/>
        <w:t>en</w:t>
      </w:r>
      <w:r>
        <w:rPr>
          <w:spacing w:val="-12"/>
        </w:rPr>
        <w:t xml:space="preserve"> </w:t>
      </w:r>
      <w:r>
        <w:rPr/>
        <w:t>el</w:t>
      </w:r>
      <w:r>
        <w:rPr>
          <w:spacing w:val="-15"/>
        </w:rPr>
        <w:t xml:space="preserve"> </w:t>
      </w:r>
      <w:r>
        <w:rPr/>
        <w:t>marco</w:t>
      </w:r>
      <w:r>
        <w:rPr>
          <w:spacing w:val="-14"/>
        </w:rPr>
        <w:t xml:space="preserve"> </w:t>
      </w:r>
      <w:r>
        <w:rPr/>
        <w:t>del</w:t>
      </w:r>
      <w:r>
        <w:rPr>
          <w:spacing w:val="-12"/>
        </w:rPr>
        <w:t xml:space="preserve"> </w:t>
      </w:r>
      <w:r>
        <w:rPr/>
        <w:t>PDE</w:t>
      </w:r>
      <w:r>
        <w:rPr>
          <w:spacing w:val="-15"/>
        </w:rPr>
        <w:t xml:space="preserve">, </w:t>
      </w:r>
      <w:r>
        <w:rPr/>
        <w:t>o del PECL, 2022,</w:t>
      </w:r>
      <w:r>
        <w:rPr>
          <w:spacing w:val="-12"/>
        </w:rPr>
        <w:t xml:space="preserve"> </w:t>
      </w:r>
      <w:r>
        <w:rPr/>
        <w:t>y</w:t>
      </w:r>
      <w:r>
        <w:rPr>
          <w:spacing w:val="-9"/>
        </w:rPr>
        <w:t xml:space="preserve"> </w:t>
      </w:r>
      <w:r>
        <w:rPr/>
        <w:t>que</w:t>
      </w:r>
      <w:r>
        <w:rPr>
          <w:spacing w:val="-14"/>
        </w:rPr>
        <w:t xml:space="preserve"> </w:t>
      </w:r>
      <w:r>
        <w:rPr/>
        <w:t>se</w:t>
      </w:r>
      <w:r>
        <w:rPr>
          <w:spacing w:val="-14"/>
        </w:rPr>
        <w:t xml:space="preserve"> </w:t>
      </w:r>
      <w:r>
        <w:rPr/>
        <w:t>reputen</w:t>
      </w:r>
      <w:r>
        <w:rPr>
          <w:spacing w:val="-59"/>
        </w:rPr>
        <w:t xml:space="preserve"> </w:t>
      </w:r>
      <w:r>
        <w:rPr/>
        <w:t>de su autoría o titularidad. Del mismo modo, y en el caso de que la propuesta presentada</w:t>
      </w:r>
      <w:r>
        <w:rPr>
          <w:spacing w:val="1"/>
        </w:rPr>
        <w:t xml:space="preserve"> </w:t>
      </w:r>
      <w:r>
        <w:rPr/>
        <w:t>incluya</w:t>
      </w:r>
      <w:r>
        <w:rPr>
          <w:spacing w:val="-3"/>
        </w:rPr>
        <w:t xml:space="preserve"> </w:t>
      </w:r>
      <w:r>
        <w:rPr/>
        <w:t>obras</w:t>
      </w:r>
      <w:r>
        <w:rPr>
          <w:spacing w:val="-3"/>
        </w:rPr>
        <w:t xml:space="preserve"> </w:t>
      </w:r>
      <w:r>
        <w:rPr/>
        <w:t>que</w:t>
      </w:r>
      <w:r>
        <w:rPr>
          <w:spacing w:val="-4"/>
        </w:rPr>
        <w:t xml:space="preserve"> </w:t>
      </w:r>
      <w:r>
        <w:rPr/>
        <w:t>no</w:t>
      </w:r>
      <w:r>
        <w:rPr>
          <w:spacing w:val="-3"/>
        </w:rPr>
        <w:t xml:space="preserve"> </w:t>
      </w:r>
      <w:r>
        <w:rPr/>
        <w:t>sean</w:t>
      </w:r>
      <w:r>
        <w:rPr>
          <w:spacing w:val="-3"/>
        </w:rPr>
        <w:t xml:space="preserve"> </w:t>
      </w:r>
      <w:r>
        <w:rPr/>
        <w:t>de</w:t>
      </w:r>
      <w:r>
        <w:rPr>
          <w:spacing w:val="-2"/>
        </w:rPr>
        <w:t xml:space="preserve"> </w:t>
      </w:r>
      <w:r>
        <w:rPr/>
        <w:t>su</w:t>
      </w:r>
      <w:r>
        <w:rPr>
          <w:spacing w:val="-5"/>
        </w:rPr>
        <w:t xml:space="preserve"> </w:t>
      </w:r>
      <w:r>
        <w:rPr/>
        <w:t>autoría</w:t>
      </w:r>
      <w:r>
        <w:rPr>
          <w:spacing w:val="-4"/>
        </w:rPr>
        <w:t xml:space="preserve"> </w:t>
      </w:r>
      <w:r>
        <w:rPr/>
        <w:t>o</w:t>
      </w:r>
      <w:r>
        <w:rPr>
          <w:spacing w:val="-5"/>
        </w:rPr>
        <w:t xml:space="preserve"> </w:t>
      </w:r>
      <w:r>
        <w:rPr/>
        <w:t>titularidad,</w:t>
      </w:r>
      <w:r>
        <w:rPr>
          <w:spacing w:val="-2"/>
        </w:rPr>
        <w:t xml:space="preserve"> </w:t>
      </w:r>
      <w:r>
        <w:rPr/>
        <w:t>se</w:t>
      </w:r>
      <w:r>
        <w:rPr>
          <w:spacing w:val="-4"/>
        </w:rPr>
        <w:t xml:space="preserve"> </w:t>
      </w:r>
      <w:r>
        <w:rPr/>
        <w:t>compromete</w:t>
      </w:r>
      <w:r>
        <w:rPr>
          <w:spacing w:val="-5"/>
        </w:rPr>
        <w:t xml:space="preserve"> </w:t>
      </w:r>
      <w:r>
        <w:rPr/>
        <w:t>a</w:t>
      </w:r>
      <w:r>
        <w:rPr>
          <w:spacing w:val="-2"/>
        </w:rPr>
        <w:t xml:space="preserve"> </w:t>
      </w:r>
      <w:r>
        <w:rPr/>
        <w:t>presentar</w:t>
      </w:r>
      <w:r>
        <w:rPr>
          <w:spacing w:val="-5"/>
        </w:rPr>
        <w:t xml:space="preserve"> </w:t>
      </w:r>
      <w:r>
        <w:rPr/>
        <w:t>antes</w:t>
      </w:r>
      <w:r>
        <w:rPr>
          <w:spacing w:val="-5"/>
        </w:rPr>
        <w:t xml:space="preserve"> </w:t>
      </w:r>
      <w:r>
        <w:rPr/>
        <w:t>de</w:t>
      </w:r>
      <w:r>
        <w:rPr>
          <w:spacing w:val="-2"/>
        </w:rPr>
        <w:t xml:space="preserve"> </w:t>
      </w:r>
      <w:r>
        <w:rPr/>
        <w:t>la</w:t>
      </w:r>
      <w:r>
        <w:rPr>
          <w:spacing w:val="-59"/>
        </w:rPr>
        <w:t xml:space="preserve"> </w:t>
      </w:r>
      <w:r>
        <w:rPr/>
        <w:t>ejecución de su propuesta, las respectivas autorizaciones y/o licencias de uso sobre las</w:t>
      </w:r>
      <w:r>
        <w:rPr>
          <w:spacing w:val="1"/>
        </w:rPr>
        <w:t xml:space="preserve"> </w:t>
      </w:r>
      <w:r>
        <w:rPr/>
        <w:t>mismas, otorgadas por el/los titulares/es de los derechos patrimoniales de autor y/o conexos</w:t>
      </w:r>
      <w:r>
        <w:rPr>
          <w:spacing w:val="-59"/>
        </w:rPr>
        <w:t xml:space="preserve"> </w:t>
      </w:r>
      <w:r>
        <w:rPr/>
        <w:t>sobre la obra principal o derivada y/o, sobre cada una de las obras que sean incorporadas a ella, cuando a</w:t>
      </w:r>
      <w:r>
        <w:rPr>
          <w:spacing w:val="-2"/>
        </w:rPr>
        <w:t xml:space="preserve"> </w:t>
      </w:r>
      <w:r>
        <w:rPr/>
        <w:t>ello hubiere lugar.</w:t>
      </w:r>
    </w:p>
    <w:p>
      <w:pPr>
        <w:pStyle w:val="Cuerpodetexto"/>
        <w:spacing w:before="200" w:after="0"/>
        <w:ind w:left="258" w:hanging="0"/>
        <w:jc w:val="both"/>
        <w:rPr/>
      </w:pPr>
      <w:r>
        <w:rPr/>
        <w:t>Los gastos</w:t>
      </w:r>
      <w:r>
        <w:rPr>
          <w:spacing w:val="1"/>
        </w:rPr>
        <w:t xml:space="preserve"> </w:t>
      </w:r>
      <w:r>
        <w:rPr/>
        <w:t>asociados</w:t>
      </w:r>
      <w:r>
        <w:rPr>
          <w:spacing w:val="-1"/>
        </w:rPr>
        <w:t xml:space="preserve"> </w:t>
      </w:r>
      <w:r>
        <w:rPr/>
        <w:t>a</w:t>
      </w:r>
      <w:r>
        <w:rPr>
          <w:spacing w:val="-1"/>
        </w:rPr>
        <w:t xml:space="preserve"> </w:t>
      </w:r>
      <w:r>
        <w:rPr/>
        <w:t>conceptos</w:t>
      </w:r>
      <w:r>
        <w:rPr>
          <w:spacing w:val="-1"/>
        </w:rPr>
        <w:t xml:space="preserve"> </w:t>
      </w:r>
      <w:r>
        <w:rPr/>
        <w:t>de</w:t>
      </w:r>
      <w:r>
        <w:rPr>
          <w:spacing w:val="-2"/>
        </w:rPr>
        <w:t xml:space="preserve"> </w:t>
      </w:r>
      <w:r>
        <w:rPr/>
        <w:t>derechos</w:t>
      </w:r>
      <w:r>
        <w:rPr>
          <w:spacing w:val="-1"/>
        </w:rPr>
        <w:t xml:space="preserve"> </w:t>
      </w:r>
      <w:r>
        <w:rPr/>
        <w:t>de</w:t>
      </w:r>
      <w:r>
        <w:rPr>
          <w:spacing w:val="-4"/>
        </w:rPr>
        <w:t xml:space="preserve"> </w:t>
      </w:r>
      <w:r>
        <w:rPr/>
        <w:t>autor</w:t>
      </w:r>
      <w:r>
        <w:rPr>
          <w:spacing w:val="-2"/>
        </w:rPr>
        <w:t xml:space="preserve"> </w:t>
      </w:r>
      <w:r>
        <w:rPr/>
        <w:t>estarán a</w:t>
      </w:r>
      <w:r>
        <w:rPr>
          <w:spacing w:val="-3"/>
        </w:rPr>
        <w:t xml:space="preserve"> </w:t>
      </w:r>
      <w:r>
        <w:rPr/>
        <w:t>cargo del</w:t>
      </w:r>
      <w:r>
        <w:rPr>
          <w:spacing w:val="-4"/>
        </w:rPr>
        <w:t xml:space="preserve"> </w:t>
      </w:r>
      <w:r>
        <w:rPr/>
        <w:t>ganador.</w:t>
      </w:r>
    </w:p>
    <w:p>
      <w:pPr>
        <w:pStyle w:val="Cuerpodetexto"/>
        <w:spacing w:before="6" w:after="0"/>
        <w:rPr>
          <w:sz w:val="28"/>
        </w:rPr>
      </w:pPr>
      <w:r>
        <w:rPr>
          <w:sz w:val="28"/>
        </w:rPr>
      </w:r>
    </w:p>
    <w:p>
      <w:pPr>
        <w:pStyle w:val="Cuerpodetexto"/>
        <w:spacing w:lineRule="auto" w:line="360"/>
        <w:ind w:left="260" w:right="613" w:hanging="3"/>
        <w:jc w:val="both"/>
        <w:rPr/>
      </w:pPr>
      <w:r>
        <w:rPr/>
        <w:t>El ganador reconoce, además, que la propuesta fue creada sin infringir derechos de terceros</w:t>
      </w:r>
      <w:r>
        <w:rPr>
          <w:spacing w:val="-59"/>
        </w:rPr>
        <w:t xml:space="preserve"> </w:t>
      </w:r>
      <w:r>
        <w:rPr/>
        <w:t>o que su uso no está limitado, dejando indemne a la SCRD y a sus entidades adscritas y</w:t>
      </w:r>
      <w:r>
        <w:rPr>
          <w:spacing w:val="1"/>
        </w:rPr>
        <w:t xml:space="preserve"> </w:t>
      </w:r>
      <w:r>
        <w:rPr/>
        <w:t>vinculada,</w:t>
      </w:r>
      <w:r>
        <w:rPr>
          <w:spacing w:val="-3"/>
        </w:rPr>
        <w:t xml:space="preserve"> </w:t>
      </w:r>
      <w:r>
        <w:rPr/>
        <w:t>por</w:t>
      </w:r>
      <w:r>
        <w:rPr>
          <w:spacing w:val="-5"/>
        </w:rPr>
        <w:t xml:space="preserve"> </w:t>
      </w:r>
      <w:r>
        <w:rPr/>
        <w:t>cualquier</w:t>
      </w:r>
      <w:r>
        <w:rPr>
          <w:spacing w:val="-7"/>
        </w:rPr>
        <w:t xml:space="preserve"> </w:t>
      </w:r>
      <w:r>
        <w:rPr/>
        <w:t>reclamación</w:t>
      </w:r>
      <w:r>
        <w:rPr>
          <w:spacing w:val="-3"/>
        </w:rPr>
        <w:t xml:space="preserve"> </w:t>
      </w:r>
      <w:r>
        <w:rPr/>
        <w:t>de</w:t>
      </w:r>
      <w:r>
        <w:rPr>
          <w:spacing w:val="-7"/>
        </w:rPr>
        <w:t xml:space="preserve"> </w:t>
      </w:r>
      <w:r>
        <w:rPr/>
        <w:t>terceros</w:t>
      </w:r>
      <w:r>
        <w:rPr>
          <w:spacing w:val="-5"/>
        </w:rPr>
        <w:t xml:space="preserve"> </w:t>
      </w:r>
      <w:r>
        <w:rPr/>
        <w:t>con</w:t>
      </w:r>
      <w:r>
        <w:rPr>
          <w:spacing w:val="-4"/>
        </w:rPr>
        <w:t xml:space="preserve"> </w:t>
      </w:r>
      <w:r>
        <w:rPr/>
        <w:t>ocasión</w:t>
      </w:r>
      <w:r>
        <w:rPr>
          <w:spacing w:val="-6"/>
        </w:rPr>
        <w:t xml:space="preserve"> </w:t>
      </w:r>
      <w:r>
        <w:rPr/>
        <w:t>de</w:t>
      </w:r>
      <w:r>
        <w:rPr>
          <w:spacing w:val="-4"/>
        </w:rPr>
        <w:t xml:space="preserve"> </w:t>
      </w:r>
      <w:r>
        <w:rPr/>
        <w:t>la</w:t>
      </w:r>
      <w:r>
        <w:rPr>
          <w:spacing w:val="-5"/>
        </w:rPr>
        <w:t xml:space="preserve"> </w:t>
      </w:r>
      <w:r>
        <w:rPr/>
        <w:t>planeación,</w:t>
      </w:r>
      <w:r>
        <w:rPr>
          <w:spacing w:val="-3"/>
        </w:rPr>
        <w:t xml:space="preserve"> </w:t>
      </w:r>
      <w:r>
        <w:rPr/>
        <w:t>elaboración</w:t>
      </w:r>
      <w:r>
        <w:rPr>
          <w:spacing w:val="-6"/>
        </w:rPr>
        <w:t xml:space="preserve"> </w:t>
      </w:r>
      <w:r>
        <w:rPr/>
        <w:t>y</w:t>
      </w:r>
      <w:r>
        <w:rPr>
          <w:spacing w:val="-59"/>
        </w:rPr>
        <w:t xml:space="preserve"> </w:t>
      </w:r>
      <w:r>
        <w:rPr/>
        <w:t>ejecución</w:t>
      </w:r>
      <w:r>
        <w:rPr>
          <w:spacing w:val="-1"/>
        </w:rPr>
        <w:t xml:space="preserve"> </w:t>
      </w:r>
      <w:r>
        <w:rPr/>
        <w:t>de</w:t>
      </w:r>
      <w:r>
        <w:rPr>
          <w:spacing w:val="-2"/>
        </w:rPr>
        <w:t xml:space="preserve"> </w:t>
      </w:r>
      <w:r>
        <w:rPr/>
        <w:t>la propuesta presentada por</w:t>
      </w:r>
      <w:r>
        <w:rPr>
          <w:spacing w:val="1"/>
        </w:rPr>
        <w:t xml:space="preserve"> </w:t>
      </w:r>
      <w:r>
        <w:rPr/>
        <w:t>el</w:t>
      </w:r>
      <w:r>
        <w:rPr>
          <w:spacing w:val="-3"/>
        </w:rPr>
        <w:t xml:space="preserve"> </w:t>
      </w:r>
      <w:r>
        <w:rPr/>
        <w:t>concursante.</w:t>
      </w:r>
    </w:p>
    <w:p>
      <w:pPr>
        <w:pStyle w:val="Cuerpodetexto"/>
        <w:spacing w:lineRule="auto" w:line="360" w:before="199" w:after="0"/>
        <w:ind w:left="260" w:right="615" w:hanging="3"/>
        <w:jc w:val="both"/>
        <w:rPr/>
      </w:pPr>
      <w:r>
        <w:rPr/>
        <w:t>Del mismo modo, y en su calidad de titular de los derechos morales y patrimoniales de la</w:t>
      </w:r>
      <w:r>
        <w:rPr>
          <w:spacing w:val="1"/>
        </w:rPr>
        <w:t xml:space="preserve"> </w:t>
      </w:r>
      <w:r>
        <w:rPr/>
        <w:t>propuesta presentada, autoriza a la entidad otorgante, o a quien ésta designe o actúe en su</w:t>
      </w:r>
      <w:r>
        <w:rPr>
          <w:spacing w:val="1"/>
        </w:rPr>
        <w:t xml:space="preserve"> </w:t>
      </w:r>
      <w:r>
        <w:rPr/>
        <w:t>nombre, para que reproduzca, distribuya, comunique públicamente, ponga a disposición,</w:t>
      </w:r>
      <w:r>
        <w:rPr>
          <w:spacing w:val="1"/>
        </w:rPr>
        <w:t xml:space="preserve"> </w:t>
      </w:r>
      <w:r>
        <w:rPr/>
        <w:t>traduzca, adapte, transforme o lleve a cabo cualquier otro tipo de uso relacionado con la</w:t>
      </w:r>
      <w:r>
        <w:rPr>
          <w:spacing w:val="1"/>
        </w:rPr>
        <w:t xml:space="preserve"> </w:t>
      </w:r>
      <w:r>
        <w:rPr/>
        <w:t>finalidad de la convocatoria del PDE, o del PECL, únicamente para los fines propios del desarrollo y</w:t>
      </w:r>
      <w:r>
        <w:rPr>
          <w:spacing w:val="1"/>
        </w:rPr>
        <w:t xml:space="preserve"> </w:t>
      </w:r>
      <w:r>
        <w:rPr/>
        <w:t>promoción del PDE, o del PECL , y la misionalidad de cada una de las entidades otorgantes. Dicha</w:t>
      </w:r>
      <w:r>
        <w:rPr>
          <w:spacing w:val="1"/>
        </w:rPr>
        <w:t xml:space="preserve"> </w:t>
      </w:r>
      <w:r>
        <w:rPr/>
        <w:t>autorización</w:t>
      </w:r>
      <w:r>
        <w:rPr>
          <w:spacing w:val="1"/>
        </w:rPr>
        <w:t xml:space="preserve"> </w:t>
      </w:r>
      <w:r>
        <w:rPr/>
        <w:t>se</w:t>
      </w:r>
      <w:r>
        <w:rPr>
          <w:spacing w:val="1"/>
        </w:rPr>
        <w:t xml:space="preserve"> </w:t>
      </w:r>
      <w:r>
        <w:rPr/>
        <w:t>entenderá</w:t>
      </w:r>
      <w:r>
        <w:rPr>
          <w:spacing w:val="1"/>
        </w:rPr>
        <w:t xml:space="preserve"> </w:t>
      </w:r>
      <w:r>
        <w:rPr/>
        <w:t>aceptada</w:t>
      </w:r>
      <w:r>
        <w:rPr>
          <w:spacing w:val="1"/>
        </w:rPr>
        <w:t xml:space="preserve"> </w:t>
      </w:r>
      <w:r>
        <w:rPr/>
        <w:t>con</w:t>
      </w:r>
      <w:r>
        <w:rPr>
          <w:spacing w:val="1"/>
        </w:rPr>
        <w:t xml:space="preserve"> </w:t>
      </w:r>
      <w:r>
        <w:rPr/>
        <w:t>el</w:t>
      </w:r>
      <w:r>
        <w:rPr>
          <w:spacing w:val="1"/>
        </w:rPr>
        <w:t xml:space="preserve"> </w:t>
      </w:r>
      <w:r>
        <w:rPr/>
        <w:t>diligenciamiento</w:t>
      </w:r>
      <w:r>
        <w:rPr>
          <w:spacing w:val="1"/>
        </w:rPr>
        <w:t xml:space="preserve"> </w:t>
      </w:r>
      <w:r>
        <w:rPr/>
        <w:t>del</w:t>
      </w:r>
      <w:r>
        <w:rPr>
          <w:spacing w:val="1"/>
        </w:rPr>
        <w:t xml:space="preserve"> </w:t>
      </w:r>
      <w:r>
        <w:rPr/>
        <w:t>formulario</w:t>
      </w:r>
      <w:r>
        <w:rPr>
          <w:spacing w:val="1"/>
        </w:rPr>
        <w:t xml:space="preserve"> </w:t>
      </w:r>
      <w:r>
        <w:rPr/>
        <w:t>único</w:t>
      </w:r>
      <w:r>
        <w:rPr>
          <w:spacing w:val="1"/>
        </w:rPr>
        <w:t xml:space="preserve"> </w:t>
      </w:r>
      <w:r>
        <w:rPr/>
        <w:t>de</w:t>
      </w:r>
      <w:r>
        <w:rPr>
          <w:spacing w:val="1"/>
        </w:rPr>
        <w:t xml:space="preserve"> </w:t>
      </w:r>
      <w:r>
        <w:rPr/>
        <w:t>inscripción,</w:t>
      </w:r>
      <w:r>
        <w:rPr>
          <w:spacing w:val="-8"/>
        </w:rPr>
        <w:t xml:space="preserve"> </w:t>
      </w:r>
      <w:r>
        <w:rPr/>
        <w:t>la</w:t>
      </w:r>
      <w:r>
        <w:rPr>
          <w:spacing w:val="-10"/>
        </w:rPr>
        <w:t xml:space="preserve"> </w:t>
      </w:r>
      <w:r>
        <w:rPr/>
        <w:t>presentación</w:t>
      </w:r>
      <w:r>
        <w:rPr>
          <w:spacing w:val="-8"/>
        </w:rPr>
        <w:t xml:space="preserve"> </w:t>
      </w:r>
      <w:r>
        <w:rPr/>
        <w:t>de</w:t>
      </w:r>
      <w:r>
        <w:rPr>
          <w:spacing w:val="-10"/>
        </w:rPr>
        <w:t xml:space="preserve"> </w:t>
      </w:r>
      <w:r>
        <w:rPr/>
        <w:t>la</w:t>
      </w:r>
      <w:r>
        <w:rPr>
          <w:spacing w:val="-9"/>
        </w:rPr>
        <w:t xml:space="preserve"> </w:t>
      </w:r>
      <w:r>
        <w:rPr/>
        <w:t>propuesta</w:t>
      </w:r>
      <w:r>
        <w:rPr>
          <w:spacing w:val="-9"/>
        </w:rPr>
        <w:t xml:space="preserve"> </w:t>
      </w:r>
      <w:r>
        <w:rPr/>
        <w:t>y</w:t>
      </w:r>
      <w:r>
        <w:rPr>
          <w:spacing w:val="-10"/>
        </w:rPr>
        <w:t xml:space="preserve"> </w:t>
      </w:r>
      <w:r>
        <w:rPr/>
        <w:t>la</w:t>
      </w:r>
      <w:r>
        <w:rPr>
          <w:spacing w:val="-8"/>
        </w:rPr>
        <w:t xml:space="preserve"> </w:t>
      </w:r>
      <w:r>
        <w:rPr/>
        <w:t>aceptación</w:t>
      </w:r>
      <w:r>
        <w:rPr>
          <w:spacing w:val="-9"/>
        </w:rPr>
        <w:t xml:space="preserve"> </w:t>
      </w:r>
      <w:r>
        <w:rPr/>
        <w:t>de</w:t>
      </w:r>
      <w:r>
        <w:rPr>
          <w:spacing w:val="-12"/>
        </w:rPr>
        <w:t xml:space="preserve"> </w:t>
      </w:r>
      <w:r>
        <w:rPr/>
        <w:t>términos</w:t>
      </w:r>
      <w:r>
        <w:rPr>
          <w:spacing w:val="-10"/>
        </w:rPr>
        <w:t xml:space="preserve"> </w:t>
      </w:r>
      <w:r>
        <w:rPr/>
        <w:t>y</w:t>
      </w:r>
      <w:r>
        <w:rPr>
          <w:spacing w:val="-10"/>
        </w:rPr>
        <w:t xml:space="preserve"> </w:t>
      </w:r>
      <w:r>
        <w:rPr/>
        <w:t>condiciones.</w:t>
      </w:r>
      <w:r>
        <w:rPr>
          <w:spacing w:val="-7"/>
        </w:rPr>
        <w:t xml:space="preserve"> </w:t>
      </w:r>
      <w:r>
        <w:rPr/>
        <w:t>De</w:t>
      </w:r>
      <w:r>
        <w:rPr>
          <w:spacing w:val="-10"/>
        </w:rPr>
        <w:t xml:space="preserve"> </w:t>
      </w:r>
      <w:r>
        <w:rPr/>
        <w:t>ser</w:t>
      </w:r>
      <w:r>
        <w:rPr>
          <w:spacing w:val="-59"/>
        </w:rPr>
        <w:t xml:space="preserve"> </w:t>
      </w:r>
      <w:r>
        <w:rPr/>
        <w:t>necesario, la entidad otorgante se reserva el derecho de solicitar la suscripción de un</w:t>
      </w:r>
      <w:r>
        <w:rPr>
          <w:spacing w:val="1"/>
        </w:rPr>
        <w:t xml:space="preserve"> </w:t>
      </w:r>
      <w:r>
        <w:rPr/>
        <w:t>documento</w:t>
      </w:r>
      <w:r>
        <w:rPr>
          <w:spacing w:val="-3"/>
        </w:rPr>
        <w:t xml:space="preserve"> </w:t>
      </w:r>
      <w:r>
        <w:rPr/>
        <w:t>adicional</w:t>
      </w:r>
      <w:r>
        <w:rPr>
          <w:spacing w:val="-1"/>
        </w:rPr>
        <w:t xml:space="preserve"> </w:t>
      </w:r>
      <w:r>
        <w:rPr/>
        <w:t>de licencia de uso.</w:t>
      </w:r>
    </w:p>
    <w:p>
      <w:pPr>
        <w:pStyle w:val="Cuerpodetexto"/>
        <w:spacing w:lineRule="auto" w:line="360" w:before="202" w:after="0"/>
        <w:ind w:left="260" w:right="616" w:hanging="3"/>
        <w:jc w:val="both"/>
        <w:rPr/>
      </w:pPr>
      <w:r>
        <w:rPr/>
        <w:t>Finalmente, los participantes se comprometen a tramitar y obtener las respectivas licencias,</w:t>
      </w:r>
      <w:r>
        <w:rPr>
          <w:spacing w:val="1"/>
        </w:rPr>
        <w:t xml:space="preserve"> </w:t>
      </w:r>
      <w:r>
        <w:rPr/>
        <w:t>autorizaciones</w:t>
      </w:r>
      <w:r>
        <w:rPr>
          <w:spacing w:val="-13"/>
        </w:rPr>
        <w:t xml:space="preserve"> </w:t>
      </w:r>
      <w:r>
        <w:rPr/>
        <w:t>o</w:t>
      </w:r>
      <w:r>
        <w:rPr>
          <w:spacing w:val="-13"/>
        </w:rPr>
        <w:t xml:space="preserve"> </w:t>
      </w:r>
      <w:r>
        <w:rPr/>
        <w:t>permisos</w:t>
      </w:r>
      <w:r>
        <w:rPr>
          <w:spacing w:val="-10"/>
        </w:rPr>
        <w:t xml:space="preserve"> </w:t>
      </w:r>
      <w:r>
        <w:rPr/>
        <w:t>en</w:t>
      </w:r>
      <w:r>
        <w:rPr>
          <w:spacing w:val="-15"/>
        </w:rPr>
        <w:t xml:space="preserve"> </w:t>
      </w:r>
      <w:r>
        <w:rPr/>
        <w:t>materia</w:t>
      </w:r>
      <w:r>
        <w:rPr>
          <w:spacing w:val="-9"/>
        </w:rPr>
        <w:t xml:space="preserve"> </w:t>
      </w:r>
      <w:r>
        <w:rPr/>
        <w:t>de</w:t>
      </w:r>
      <w:r>
        <w:rPr>
          <w:spacing w:val="-13"/>
        </w:rPr>
        <w:t xml:space="preserve"> </w:t>
      </w:r>
      <w:r>
        <w:rPr/>
        <w:t>derechos</w:t>
      </w:r>
      <w:r>
        <w:rPr>
          <w:spacing w:val="-13"/>
        </w:rPr>
        <w:t xml:space="preserve"> </w:t>
      </w:r>
      <w:r>
        <w:rPr/>
        <w:t>de</w:t>
      </w:r>
      <w:r>
        <w:rPr>
          <w:spacing w:val="-13"/>
        </w:rPr>
        <w:t xml:space="preserve"> </w:t>
      </w:r>
      <w:r>
        <w:rPr/>
        <w:t>autor,</w:t>
      </w:r>
      <w:r>
        <w:rPr>
          <w:spacing w:val="-10"/>
        </w:rPr>
        <w:t xml:space="preserve"> </w:t>
      </w:r>
      <w:r>
        <w:rPr/>
        <w:t>conexos</w:t>
      </w:r>
      <w:r>
        <w:rPr>
          <w:spacing w:val="-13"/>
        </w:rPr>
        <w:t xml:space="preserve"> </w:t>
      </w:r>
      <w:r>
        <w:rPr/>
        <w:t>y</w:t>
      </w:r>
      <w:r>
        <w:rPr>
          <w:spacing w:val="-12"/>
        </w:rPr>
        <w:t xml:space="preserve"> </w:t>
      </w:r>
      <w:r>
        <w:rPr/>
        <w:t>de</w:t>
      </w:r>
      <w:r>
        <w:rPr>
          <w:spacing w:val="-13"/>
        </w:rPr>
        <w:t xml:space="preserve"> </w:t>
      </w:r>
      <w:r>
        <w:rPr/>
        <w:t>imagen,</w:t>
      </w:r>
      <w:r>
        <w:rPr>
          <w:spacing w:val="-10"/>
        </w:rPr>
        <w:t xml:space="preserve"> </w:t>
      </w:r>
      <w:r>
        <w:rPr/>
        <w:t>para</w:t>
      </w:r>
      <w:r>
        <w:rPr>
          <w:spacing w:val="-12"/>
        </w:rPr>
        <w:t xml:space="preserve"> </w:t>
      </w:r>
      <w:r>
        <w:rPr/>
        <w:t>hacer</w:t>
      </w:r>
      <w:r>
        <w:rPr>
          <w:spacing w:val="-59"/>
        </w:rPr>
        <w:t xml:space="preserve"> </w:t>
      </w:r>
      <w:r>
        <w:rPr/>
        <w:t>el</w:t>
      </w:r>
      <w:r>
        <w:rPr>
          <w:spacing w:val="-5"/>
        </w:rPr>
        <w:t xml:space="preserve"> </w:t>
      </w:r>
      <w:r>
        <w:rPr/>
        <w:t>uso</w:t>
      </w:r>
      <w:r>
        <w:rPr>
          <w:spacing w:val="-3"/>
        </w:rPr>
        <w:t xml:space="preserve"> </w:t>
      </w:r>
      <w:r>
        <w:rPr/>
        <w:t>de</w:t>
      </w:r>
      <w:r>
        <w:rPr>
          <w:spacing w:val="-7"/>
        </w:rPr>
        <w:t xml:space="preserve"> </w:t>
      </w:r>
      <w:r>
        <w:rPr/>
        <w:t>las</w:t>
      </w:r>
      <w:r>
        <w:rPr>
          <w:spacing w:val="-3"/>
        </w:rPr>
        <w:t xml:space="preserve"> </w:t>
      </w:r>
      <w:r>
        <w:rPr/>
        <w:t>obras,</w:t>
      </w:r>
      <w:r>
        <w:rPr>
          <w:spacing w:val="-2"/>
        </w:rPr>
        <w:t xml:space="preserve"> </w:t>
      </w:r>
      <w:r>
        <w:rPr/>
        <w:t>interpretaciones,</w:t>
      </w:r>
      <w:r>
        <w:rPr>
          <w:spacing w:val="-5"/>
        </w:rPr>
        <w:t xml:space="preserve"> </w:t>
      </w:r>
      <w:r>
        <w:rPr/>
        <w:t>fonogramas</w:t>
      </w:r>
      <w:r>
        <w:rPr>
          <w:spacing w:val="-5"/>
        </w:rPr>
        <w:t xml:space="preserve"> </w:t>
      </w:r>
      <w:r>
        <w:rPr/>
        <w:t>e</w:t>
      </w:r>
      <w:r>
        <w:rPr>
          <w:spacing w:val="-3"/>
        </w:rPr>
        <w:t xml:space="preserve"> </w:t>
      </w:r>
      <w:r>
        <w:rPr/>
        <w:t>imágenes</w:t>
      </w:r>
      <w:r>
        <w:rPr>
          <w:spacing w:val="-6"/>
        </w:rPr>
        <w:t xml:space="preserve"> </w:t>
      </w:r>
      <w:r>
        <w:rPr/>
        <w:t>involucrados</w:t>
      </w:r>
      <w:r>
        <w:rPr>
          <w:spacing w:val="-3"/>
        </w:rPr>
        <w:t xml:space="preserve"> </w:t>
      </w:r>
      <w:r>
        <w:rPr/>
        <w:t>en</w:t>
      </w:r>
      <w:r>
        <w:rPr>
          <w:spacing w:val="-7"/>
        </w:rPr>
        <w:t xml:space="preserve"> </w:t>
      </w:r>
      <w:r>
        <w:rPr/>
        <w:t>la</w:t>
      </w:r>
      <w:r>
        <w:rPr>
          <w:spacing w:val="-3"/>
        </w:rPr>
        <w:t xml:space="preserve"> </w:t>
      </w:r>
      <w:r>
        <w:rPr/>
        <w:t>propuesta</w:t>
      </w:r>
      <w:r>
        <w:rPr>
          <w:spacing w:val="-5"/>
        </w:rPr>
        <w:t xml:space="preserve"> </w:t>
      </w:r>
      <w:r>
        <w:rPr/>
        <w:t>y</w:t>
      </w:r>
      <w:r>
        <w:rPr>
          <w:spacing w:val="-59"/>
        </w:rPr>
        <w:t xml:space="preserve"> </w:t>
      </w:r>
      <w:r>
        <w:rPr/>
        <w:t>de las cuales no sea titular de los derechos correspondientes, previo al inicio formal de la</w:t>
      </w:r>
      <w:r>
        <w:rPr>
          <w:spacing w:val="1"/>
        </w:rPr>
        <w:t xml:space="preserve"> </w:t>
      </w:r>
      <w:r>
        <w:rPr/>
        <w:t>ejecución</w:t>
      </w:r>
      <w:r>
        <w:rPr>
          <w:spacing w:val="-1"/>
        </w:rPr>
        <w:t xml:space="preserve"> </w:t>
      </w:r>
      <w:r>
        <w:rPr/>
        <w:t>de</w:t>
      </w:r>
      <w:r>
        <w:rPr>
          <w:spacing w:val="-3"/>
        </w:rPr>
        <w:t xml:space="preserve"> </w:t>
      </w:r>
      <w:r>
        <w:rPr/>
        <w:t>la propuesta, acreditando</w:t>
      </w:r>
      <w:r>
        <w:rPr>
          <w:spacing w:val="-2"/>
        </w:rPr>
        <w:t xml:space="preserve"> </w:t>
      </w:r>
      <w:r>
        <w:rPr/>
        <w:t>esta</w:t>
      </w:r>
      <w:r>
        <w:rPr>
          <w:spacing w:val="-3"/>
        </w:rPr>
        <w:t xml:space="preserve"> </w:t>
      </w:r>
      <w:r>
        <w:rPr/>
        <w:t>situación</w:t>
      </w:r>
      <w:r>
        <w:rPr>
          <w:spacing w:val="-1"/>
        </w:rPr>
        <w:t xml:space="preserve"> </w:t>
      </w:r>
      <w:r>
        <w:rPr/>
        <w:t>con los</w:t>
      </w:r>
      <w:r>
        <w:rPr>
          <w:spacing w:val="-3"/>
        </w:rPr>
        <w:t xml:space="preserve"> </w:t>
      </w:r>
      <w:r>
        <w:rPr/>
        <w:t>respectivos</w:t>
      </w:r>
      <w:r>
        <w:rPr>
          <w:spacing w:val="-2"/>
        </w:rPr>
        <w:t xml:space="preserve"> </w:t>
      </w:r>
      <w:r>
        <w:rPr/>
        <w:t>documentos.</w:t>
      </w:r>
    </w:p>
    <w:p>
      <w:pPr>
        <w:pStyle w:val="Cuerpodetexto"/>
        <w:spacing w:lineRule="auto" w:line="360" w:before="202" w:after="0"/>
        <w:ind w:left="260" w:right="616" w:hanging="3"/>
        <w:jc w:val="both"/>
        <w:rPr/>
      </w:pPr>
      <w:r>
        <w:rPr/>
        <w:t>Para</w:t>
      </w:r>
      <w:r>
        <w:rPr>
          <w:spacing w:val="-1"/>
        </w:rPr>
        <w:t xml:space="preserve"> </w:t>
      </w:r>
      <w:r>
        <w:rPr/>
        <w:t>estos</w:t>
      </w:r>
      <w:r>
        <w:rPr>
          <w:spacing w:val="-1"/>
        </w:rPr>
        <w:t xml:space="preserve"> </w:t>
      </w:r>
      <w:r>
        <w:rPr/>
        <w:t>efectos</w:t>
      </w:r>
      <w:r>
        <w:rPr>
          <w:spacing w:val="-1"/>
        </w:rPr>
        <w:t xml:space="preserve"> </w:t>
      </w:r>
      <w:r>
        <w:rPr/>
        <w:t>deberá</w:t>
      </w:r>
      <w:r>
        <w:rPr>
          <w:spacing w:val="-2"/>
        </w:rPr>
        <w:t xml:space="preserve"> </w:t>
      </w:r>
      <w:r>
        <w:rPr/>
        <w:t>tener en</w:t>
      </w:r>
      <w:r>
        <w:rPr>
          <w:spacing w:val="-3"/>
        </w:rPr>
        <w:t xml:space="preserve"> </w:t>
      </w:r>
      <w:r>
        <w:rPr/>
        <w:t>cuenta:</w:t>
      </w:r>
    </w:p>
    <w:p>
      <w:pPr>
        <w:pStyle w:val="ListParagraph"/>
        <w:numPr>
          <w:ilvl w:val="0"/>
          <w:numId w:val="1"/>
        </w:numPr>
        <w:tabs>
          <w:tab w:val="clear" w:pos="720"/>
          <w:tab w:val="left" w:pos="978" w:leader="none"/>
        </w:tabs>
        <w:spacing w:lineRule="auto" w:line="360" w:before="94" w:after="0"/>
        <w:ind w:left="978" w:right="612" w:hanging="360"/>
        <w:jc w:val="both"/>
        <w:rPr/>
      </w:pPr>
      <w:r>
        <w:rPr/>
        <w:t>En</w:t>
      </w:r>
      <w:r>
        <w:rPr>
          <w:spacing w:val="-12"/>
        </w:rPr>
        <w:t xml:space="preserve"> </w:t>
      </w:r>
      <w:r>
        <w:rPr/>
        <w:t>el</w:t>
      </w:r>
      <w:r>
        <w:rPr>
          <w:spacing w:val="-13"/>
        </w:rPr>
        <w:t xml:space="preserve"> </w:t>
      </w:r>
      <w:r>
        <w:rPr/>
        <w:t>caso</w:t>
      </w:r>
      <w:r>
        <w:rPr>
          <w:spacing w:val="-13"/>
        </w:rPr>
        <w:t xml:space="preserve"> </w:t>
      </w:r>
      <w:r>
        <w:rPr/>
        <w:t>que</w:t>
      </w:r>
      <w:r>
        <w:rPr>
          <w:spacing w:val="-11"/>
        </w:rPr>
        <w:t xml:space="preserve"> </w:t>
      </w:r>
      <w:r>
        <w:rPr/>
        <w:t>la</w:t>
      </w:r>
      <w:r>
        <w:rPr>
          <w:spacing w:val="-12"/>
        </w:rPr>
        <w:t xml:space="preserve"> </w:t>
      </w:r>
      <w:r>
        <w:rPr/>
        <w:t>obra</w:t>
      </w:r>
      <w:r>
        <w:rPr>
          <w:spacing w:val="-11"/>
        </w:rPr>
        <w:t xml:space="preserve"> </w:t>
      </w:r>
      <w:r>
        <w:rPr/>
        <w:t>cuente</w:t>
      </w:r>
      <w:r>
        <w:rPr>
          <w:spacing w:val="-12"/>
        </w:rPr>
        <w:t xml:space="preserve"> </w:t>
      </w:r>
      <w:r>
        <w:rPr/>
        <w:t>con</w:t>
      </w:r>
      <w:r>
        <w:rPr>
          <w:spacing w:val="-14"/>
        </w:rPr>
        <w:t xml:space="preserve"> </w:t>
      </w:r>
      <w:r>
        <w:rPr/>
        <w:t>restricciones</w:t>
      </w:r>
      <w:r>
        <w:rPr>
          <w:spacing w:val="-12"/>
        </w:rPr>
        <w:t xml:space="preserve"> </w:t>
      </w:r>
      <w:r>
        <w:rPr/>
        <w:t>o</w:t>
      </w:r>
      <w:r>
        <w:rPr>
          <w:spacing w:val="-11"/>
        </w:rPr>
        <w:t xml:space="preserve"> </w:t>
      </w:r>
      <w:r>
        <w:rPr/>
        <w:t>limitaciones</w:t>
      </w:r>
      <w:r>
        <w:rPr>
          <w:spacing w:val="-12"/>
        </w:rPr>
        <w:t xml:space="preserve"> </w:t>
      </w:r>
      <w:r>
        <w:rPr/>
        <w:t>en</w:t>
      </w:r>
      <w:r>
        <w:rPr>
          <w:spacing w:val="-14"/>
        </w:rPr>
        <w:t xml:space="preserve"> </w:t>
      </w:r>
      <w:r>
        <w:rPr/>
        <w:t>materia</w:t>
      </w:r>
      <w:r>
        <w:rPr>
          <w:spacing w:val="-12"/>
        </w:rPr>
        <w:t xml:space="preserve"> </w:t>
      </w:r>
      <w:r>
        <w:rPr/>
        <w:t>de</w:t>
      </w:r>
      <w:r>
        <w:rPr>
          <w:spacing w:val="-14"/>
        </w:rPr>
        <w:t xml:space="preserve"> </w:t>
      </w:r>
      <w:r>
        <w:rPr/>
        <w:t>propiedad</w:t>
      </w:r>
      <w:r>
        <w:rPr>
          <w:spacing w:val="-59"/>
        </w:rPr>
        <w:t xml:space="preserve"> </w:t>
      </w:r>
      <w:r>
        <w:rPr/>
        <w:t>intelectual,</w:t>
      </w:r>
      <w:r>
        <w:rPr>
          <w:spacing w:val="-2"/>
        </w:rPr>
        <w:t xml:space="preserve"> </w:t>
      </w:r>
      <w:r>
        <w:rPr/>
        <w:t>es</w:t>
      </w:r>
      <w:r>
        <w:rPr>
          <w:spacing w:val="-5"/>
        </w:rPr>
        <w:t xml:space="preserve"> </w:t>
      </w:r>
      <w:r>
        <w:rPr/>
        <w:t>decir,</w:t>
      </w:r>
      <w:r>
        <w:rPr>
          <w:spacing w:val="-1"/>
        </w:rPr>
        <w:t xml:space="preserve"> </w:t>
      </w:r>
      <w:r>
        <w:rPr/>
        <w:t>que</w:t>
      </w:r>
      <w:r>
        <w:rPr>
          <w:spacing w:val="-8"/>
        </w:rPr>
        <w:t xml:space="preserve"> </w:t>
      </w:r>
      <w:r>
        <w:rPr/>
        <w:t>la</w:t>
      </w:r>
      <w:r>
        <w:rPr>
          <w:spacing w:val="-2"/>
        </w:rPr>
        <w:t xml:space="preserve"> </w:t>
      </w:r>
      <w:r>
        <w:rPr/>
        <w:t>titularidad</w:t>
      </w:r>
      <w:r>
        <w:rPr>
          <w:spacing w:val="-3"/>
        </w:rPr>
        <w:t xml:space="preserve"> </w:t>
      </w:r>
      <w:r>
        <w:rPr/>
        <w:t>del</w:t>
      </w:r>
      <w:r>
        <w:rPr>
          <w:spacing w:val="-3"/>
        </w:rPr>
        <w:t xml:space="preserve"> </w:t>
      </w:r>
      <w:r>
        <w:rPr/>
        <w:t>derecho</w:t>
      </w:r>
      <w:r>
        <w:rPr>
          <w:spacing w:val="-8"/>
        </w:rPr>
        <w:t xml:space="preserve"> </w:t>
      </w:r>
      <w:r>
        <w:rPr/>
        <w:t>esté</w:t>
      </w:r>
      <w:r>
        <w:rPr>
          <w:spacing w:val="-1"/>
        </w:rPr>
        <w:t xml:space="preserve"> </w:t>
      </w:r>
      <w:r>
        <w:rPr/>
        <w:t>en</w:t>
      </w:r>
      <w:r>
        <w:rPr>
          <w:spacing w:val="-6"/>
        </w:rPr>
        <w:t xml:space="preserve"> </w:t>
      </w:r>
      <w:r>
        <w:rPr/>
        <w:t>cabeza</w:t>
      </w:r>
      <w:r>
        <w:rPr>
          <w:spacing w:val="-5"/>
        </w:rPr>
        <w:t xml:space="preserve"> </w:t>
      </w:r>
      <w:r>
        <w:rPr/>
        <w:t>de</w:t>
      </w:r>
      <w:r>
        <w:rPr>
          <w:spacing w:val="-3"/>
        </w:rPr>
        <w:t xml:space="preserve"> </w:t>
      </w:r>
      <w:r>
        <w:rPr/>
        <w:t>un</w:t>
      </w:r>
      <w:r>
        <w:rPr>
          <w:spacing w:val="-5"/>
        </w:rPr>
        <w:t xml:space="preserve"> </w:t>
      </w:r>
      <w:r>
        <w:rPr/>
        <w:t>tercero</w:t>
      </w:r>
      <w:r>
        <w:rPr>
          <w:spacing w:val="-3"/>
        </w:rPr>
        <w:t xml:space="preserve"> </w:t>
      </w:r>
      <w:r>
        <w:rPr/>
        <w:t>ajeno</w:t>
      </w:r>
      <w:r>
        <w:rPr>
          <w:spacing w:val="-58"/>
        </w:rPr>
        <w:t xml:space="preserve"> </w:t>
      </w:r>
      <w:r>
        <w:rPr/>
        <w:t>al</w:t>
      </w:r>
      <w:r>
        <w:rPr>
          <w:spacing w:val="14"/>
        </w:rPr>
        <w:t xml:space="preserve"> </w:t>
      </w:r>
      <w:r>
        <w:rPr/>
        <w:t>p</w:t>
      </w:r>
      <w:r>
        <w:rPr>
          <w:spacing w:val="-1"/>
        </w:rPr>
        <w:t>a</w:t>
      </w:r>
      <w:r>
        <w:rPr/>
        <w:t>rt</w:t>
      </w:r>
      <w:r>
        <w:rPr>
          <w:spacing w:val="-2"/>
        </w:rPr>
        <w:t>i</w:t>
      </w:r>
      <w:r>
        <w:rPr/>
        <w:t>c</w:t>
      </w:r>
      <w:r>
        <w:rPr>
          <w:spacing w:val="-2"/>
        </w:rPr>
        <w:t>i</w:t>
      </w:r>
      <w:r>
        <w:rPr/>
        <w:t>p</w:t>
      </w:r>
      <w:r>
        <w:rPr>
          <w:spacing w:val="-1"/>
        </w:rPr>
        <w:t>a</w:t>
      </w:r>
      <w:r>
        <w:rPr/>
        <w:t>nt</w:t>
      </w:r>
      <w:r>
        <w:rPr>
          <w:spacing w:val="-3"/>
        </w:rPr>
        <w:t>e</w:t>
      </w:r>
      <w:r>
        <w:rPr/>
        <w:t>,</w:t>
      </w:r>
      <w:r>
        <w:rPr>
          <w:spacing w:val="16"/>
        </w:rPr>
        <w:t xml:space="preserve"> </w:t>
      </w:r>
      <w:r>
        <w:rPr/>
        <w:t>se</w:t>
      </w:r>
      <w:r>
        <w:rPr>
          <w:spacing w:val="12"/>
        </w:rPr>
        <w:t xml:space="preserve"> </w:t>
      </w:r>
      <w:r>
        <w:rPr/>
        <w:t>d</w:t>
      </w:r>
      <w:r>
        <w:rPr>
          <w:spacing w:val="-1"/>
        </w:rPr>
        <w:t>e</w:t>
      </w:r>
      <w:r>
        <w:rPr/>
        <w:t>b</w:t>
      </w:r>
      <w:r>
        <w:rPr>
          <w:spacing w:val="-1"/>
        </w:rPr>
        <w:t>e</w:t>
      </w:r>
      <w:r>
        <w:rPr/>
        <w:t>r</w:t>
      </w:r>
      <w:r>
        <w:rPr>
          <w:spacing w:val="-35"/>
          <w:w w:val="35"/>
        </w:rPr>
        <w:t>á</w:t>
      </w:r>
      <w:r>
        <w:rPr>
          <w:w w:val="35"/>
        </w:rPr>
        <w:t>́</w:t>
      </w:r>
      <w:r>
        <w:rPr>
          <w:spacing w:val="15"/>
        </w:rPr>
        <w:t xml:space="preserve"> </w:t>
      </w:r>
      <w:r>
        <w:rPr/>
        <w:t>prese</w:t>
      </w:r>
      <w:r>
        <w:rPr>
          <w:spacing w:val="-4"/>
        </w:rPr>
        <w:t>n</w:t>
      </w:r>
      <w:r>
        <w:rPr/>
        <w:t>tar</w:t>
      </w:r>
      <w:r>
        <w:rPr>
          <w:spacing w:val="13"/>
        </w:rPr>
        <w:t xml:space="preserve"> </w:t>
      </w:r>
      <w:r>
        <w:rPr>
          <w:spacing w:val="-2"/>
        </w:rPr>
        <w:t>l</w:t>
      </w:r>
      <w:r>
        <w:rPr/>
        <w:t>a</w:t>
      </w:r>
      <w:r>
        <w:rPr>
          <w:spacing w:val="15"/>
        </w:rPr>
        <w:t xml:space="preserve"> </w:t>
      </w:r>
      <w:r>
        <w:rPr/>
        <w:t>a</w:t>
      </w:r>
      <w:r>
        <w:rPr>
          <w:spacing w:val="-1"/>
        </w:rPr>
        <w:t>u</w:t>
      </w:r>
      <w:r>
        <w:rPr/>
        <w:t>t</w:t>
      </w:r>
      <w:r>
        <w:rPr>
          <w:spacing w:val="-3"/>
        </w:rPr>
        <w:t>o</w:t>
      </w:r>
      <w:r>
        <w:rPr/>
        <w:t>r</w:t>
      </w:r>
      <w:r>
        <w:rPr>
          <w:spacing w:val="-2"/>
        </w:rPr>
        <w:t>i</w:t>
      </w:r>
      <w:r>
        <w:rPr/>
        <w:t>zac</w:t>
      </w:r>
      <w:r>
        <w:rPr>
          <w:spacing w:val="-2"/>
        </w:rPr>
        <w:t>i</w:t>
      </w:r>
      <w:r>
        <w:rPr/>
        <w:t>ón</w:t>
      </w:r>
      <w:r>
        <w:rPr>
          <w:spacing w:val="14"/>
        </w:rPr>
        <w:t xml:space="preserve"> </w:t>
      </w:r>
      <w:r>
        <w:rPr/>
        <w:t>d</w:t>
      </w:r>
      <w:r>
        <w:rPr>
          <w:spacing w:val="-1"/>
        </w:rPr>
        <w:t>e</w:t>
      </w:r>
      <w:r>
        <w:rPr/>
        <w:t>l</w:t>
      </w:r>
      <w:r>
        <w:rPr>
          <w:spacing w:val="14"/>
        </w:rPr>
        <w:t xml:space="preserve"> </w:t>
      </w:r>
      <w:r>
        <w:rPr/>
        <w:t>t</w:t>
      </w:r>
      <w:r>
        <w:rPr>
          <w:spacing w:val="-2"/>
        </w:rPr>
        <w:t>i</w:t>
      </w:r>
      <w:r>
        <w:rPr/>
        <w:t>tu</w:t>
      </w:r>
      <w:r>
        <w:rPr>
          <w:spacing w:val="-2"/>
        </w:rPr>
        <w:t>l</w:t>
      </w:r>
      <w:r>
        <w:rPr/>
        <w:t>ar</w:t>
      </w:r>
      <w:r>
        <w:rPr>
          <w:spacing w:val="13"/>
        </w:rPr>
        <w:t xml:space="preserve"> </w:t>
      </w:r>
      <w:r>
        <w:rPr/>
        <w:t>d</w:t>
      </w:r>
      <w:r>
        <w:rPr>
          <w:spacing w:val="-1"/>
        </w:rPr>
        <w:t>e</w:t>
      </w:r>
      <w:r>
        <w:rPr/>
        <w:t>l</w:t>
      </w:r>
      <w:r>
        <w:rPr>
          <w:spacing w:val="14"/>
        </w:rPr>
        <w:t xml:space="preserve"> </w:t>
      </w:r>
      <w:r>
        <w:rPr/>
        <w:t>m</w:t>
      </w:r>
      <w:r>
        <w:rPr>
          <w:spacing w:val="-2"/>
        </w:rPr>
        <w:t>i</w:t>
      </w:r>
      <w:r>
        <w:rPr>
          <w:spacing w:val="-3"/>
        </w:rPr>
        <w:t>s</w:t>
      </w:r>
      <w:r>
        <w:rPr/>
        <w:t>mo</w:t>
      </w:r>
      <w:r>
        <w:rPr>
          <w:spacing w:val="12"/>
        </w:rPr>
        <w:t xml:space="preserve"> </w:t>
      </w:r>
      <w:r>
        <w:rPr/>
        <w:t>(en</w:t>
      </w:r>
      <w:r>
        <w:rPr>
          <w:spacing w:val="12"/>
        </w:rPr>
        <w:t xml:space="preserve"> </w:t>
      </w:r>
      <w:r>
        <w:rPr/>
        <w:t>mat</w:t>
      </w:r>
      <w:r>
        <w:rPr>
          <w:spacing w:val="-3"/>
        </w:rPr>
        <w:t>e</w:t>
      </w:r>
      <w:r>
        <w:rPr/>
        <w:t>r</w:t>
      </w:r>
      <w:r>
        <w:rPr>
          <w:spacing w:val="-2"/>
        </w:rPr>
        <w:t>i</w:t>
      </w:r>
      <w:r>
        <w:rPr/>
        <w:t>a de derechos de autor, conexos o de imagen) aportando las licencia con los alcances</w:t>
      </w:r>
      <w:r>
        <w:rPr>
          <w:spacing w:val="1"/>
        </w:rPr>
        <w:t xml:space="preserve"> </w:t>
      </w:r>
      <w:r>
        <w:rPr/>
        <w:t>necesarios para el uso de la obra en el marco del PDE, o del PECL, 2022, dentro de los cuales se</w:t>
      </w:r>
      <w:r>
        <w:rPr>
          <w:spacing w:val="-59"/>
        </w:rPr>
        <w:t xml:space="preserve"> </w:t>
      </w:r>
      <w:r>
        <w:rPr/>
        <w:t>deberán</w:t>
      </w:r>
      <w:r>
        <w:rPr>
          <w:spacing w:val="-4"/>
        </w:rPr>
        <w:t xml:space="preserve"> </w:t>
      </w:r>
      <w:r>
        <w:rPr/>
        <w:t>incluir,</w:t>
      </w:r>
      <w:r>
        <w:rPr>
          <w:spacing w:val="-5"/>
        </w:rPr>
        <w:t xml:space="preserve"> </w:t>
      </w:r>
      <w:r>
        <w:rPr/>
        <w:t>por</w:t>
      </w:r>
      <w:r>
        <w:rPr>
          <w:spacing w:val="-3"/>
        </w:rPr>
        <w:t xml:space="preserve"> </w:t>
      </w:r>
      <w:r>
        <w:rPr/>
        <w:t>lo</w:t>
      </w:r>
      <w:r>
        <w:rPr>
          <w:spacing w:val="-6"/>
        </w:rPr>
        <w:t xml:space="preserve"> </w:t>
      </w:r>
      <w:r>
        <w:rPr/>
        <w:t>menos,</w:t>
      </w:r>
      <w:r>
        <w:rPr>
          <w:spacing w:val="-3"/>
        </w:rPr>
        <w:t xml:space="preserve"> </w:t>
      </w:r>
      <w:r>
        <w:rPr/>
        <w:t>la</w:t>
      </w:r>
      <w:r>
        <w:rPr>
          <w:spacing w:val="-5"/>
        </w:rPr>
        <w:t xml:space="preserve"> </w:t>
      </w:r>
      <w:r>
        <w:rPr/>
        <w:t>reproducción,</w:t>
      </w:r>
      <w:r>
        <w:rPr>
          <w:spacing w:val="-5"/>
        </w:rPr>
        <w:t xml:space="preserve"> </w:t>
      </w:r>
      <w:r>
        <w:rPr/>
        <w:t>transformación,</w:t>
      </w:r>
      <w:r>
        <w:rPr>
          <w:spacing w:val="-5"/>
        </w:rPr>
        <w:t xml:space="preserve"> </w:t>
      </w:r>
      <w:r>
        <w:rPr/>
        <w:t>comunicación</w:t>
      </w:r>
      <w:r>
        <w:rPr>
          <w:spacing w:val="-4"/>
        </w:rPr>
        <w:t xml:space="preserve"> </w:t>
      </w:r>
      <w:r>
        <w:rPr/>
        <w:t>pública,</w:t>
      </w:r>
      <w:r>
        <w:rPr>
          <w:spacing w:val="-58"/>
        </w:rPr>
        <w:t xml:space="preserve"> </w:t>
      </w:r>
      <w:r>
        <w:rPr/>
        <w:t>distribución, puesta a disposición y transmisión digital. De esto, se permitirán realizar</w:t>
      </w:r>
      <w:r>
        <w:rPr>
          <w:spacing w:val="-59"/>
        </w:rPr>
        <w:t xml:space="preserve"> </w:t>
      </w:r>
      <w:r>
        <w:rPr/>
        <w:t>modificaciones formales y técnicas, necesarias para la ejecución de la propuesta</w:t>
      </w:r>
      <w:r>
        <w:rPr>
          <w:spacing w:val="1"/>
        </w:rPr>
        <w:t xml:space="preserve"> </w:t>
      </w:r>
      <w:r>
        <w:rPr/>
        <w:t>ganadora</w:t>
      </w:r>
      <w:r>
        <w:rPr>
          <w:spacing w:val="1"/>
        </w:rPr>
        <w:t xml:space="preserve"> </w:t>
      </w:r>
      <w:r>
        <w:rPr/>
        <w:t>y</w:t>
      </w:r>
      <w:r>
        <w:rPr>
          <w:spacing w:val="1"/>
        </w:rPr>
        <w:t xml:space="preserve"> </w:t>
      </w:r>
      <w:r>
        <w:rPr/>
        <w:t>la</w:t>
      </w:r>
      <w:r>
        <w:rPr>
          <w:spacing w:val="1"/>
        </w:rPr>
        <w:t xml:space="preserve"> </w:t>
      </w:r>
      <w:r>
        <w:rPr/>
        <w:t>divulgación</w:t>
      </w:r>
      <w:r>
        <w:rPr>
          <w:spacing w:val="1"/>
        </w:rPr>
        <w:t xml:space="preserve"> </w:t>
      </w:r>
      <w:r>
        <w:rPr/>
        <w:t>del</w:t>
      </w:r>
      <w:r>
        <w:rPr>
          <w:spacing w:val="1"/>
        </w:rPr>
        <w:t xml:space="preserve"> </w:t>
      </w:r>
      <w:r>
        <w:rPr/>
        <w:t>material,</w:t>
      </w:r>
      <w:r>
        <w:rPr>
          <w:spacing w:val="1"/>
        </w:rPr>
        <w:t xml:space="preserve"> </w:t>
      </w:r>
      <w:r>
        <w:rPr/>
        <w:t>a</w:t>
      </w:r>
      <w:r>
        <w:rPr>
          <w:spacing w:val="1"/>
        </w:rPr>
        <w:t xml:space="preserve"> </w:t>
      </w:r>
      <w:r>
        <w:rPr/>
        <w:t>través</w:t>
      </w:r>
      <w:r>
        <w:rPr>
          <w:spacing w:val="1"/>
        </w:rPr>
        <w:t xml:space="preserve"> </w:t>
      </w:r>
      <w:r>
        <w:rPr/>
        <w:t>de</w:t>
      </w:r>
      <w:r>
        <w:rPr>
          <w:spacing w:val="1"/>
        </w:rPr>
        <w:t xml:space="preserve"> </w:t>
      </w:r>
      <w:r>
        <w:rPr/>
        <w:t>su</w:t>
      </w:r>
      <w:r>
        <w:rPr>
          <w:spacing w:val="1"/>
        </w:rPr>
        <w:t xml:space="preserve"> </w:t>
      </w:r>
      <w:r>
        <w:rPr/>
        <w:t>uso</w:t>
      </w:r>
      <w:r>
        <w:rPr>
          <w:spacing w:val="1"/>
        </w:rPr>
        <w:t xml:space="preserve"> </w:t>
      </w:r>
      <w:r>
        <w:rPr/>
        <w:t>en</w:t>
      </w:r>
      <w:r>
        <w:rPr>
          <w:spacing w:val="1"/>
        </w:rPr>
        <w:t xml:space="preserve"> </w:t>
      </w:r>
      <w:r>
        <w:rPr/>
        <w:t>el</w:t>
      </w:r>
      <w:r>
        <w:rPr>
          <w:spacing w:val="1"/>
        </w:rPr>
        <w:t xml:space="preserve"> </w:t>
      </w:r>
      <w:r>
        <w:rPr/>
        <w:t>marco</w:t>
      </w:r>
      <w:r>
        <w:rPr>
          <w:spacing w:val="1"/>
        </w:rPr>
        <w:t xml:space="preserve"> </w:t>
      </w:r>
      <w:r>
        <w:rPr/>
        <w:t>de</w:t>
      </w:r>
      <w:r>
        <w:rPr>
          <w:spacing w:val="1"/>
        </w:rPr>
        <w:t xml:space="preserve"> </w:t>
      </w:r>
      <w:r>
        <w:rPr/>
        <w:t>la</w:t>
      </w:r>
      <w:r>
        <w:rPr>
          <w:spacing w:val="-59"/>
        </w:rPr>
        <w:t xml:space="preserve"> </w:t>
      </w:r>
      <w:r>
        <w:rPr/>
        <w:t>misionalidad</w:t>
      </w:r>
      <w:r>
        <w:rPr>
          <w:spacing w:val="-1"/>
        </w:rPr>
        <w:t xml:space="preserve"> </w:t>
      </w:r>
      <w:r>
        <w:rPr/>
        <w:t>de la entidad otorgante.</w:t>
      </w:r>
    </w:p>
    <w:p>
      <w:pPr>
        <w:pStyle w:val="ListParagraph"/>
        <w:tabs>
          <w:tab w:val="clear" w:pos="720"/>
          <w:tab w:val="left" w:pos="978" w:leader="none"/>
        </w:tabs>
        <w:spacing w:lineRule="auto" w:line="360"/>
        <w:ind w:left="978" w:right="612" w:hanging="0"/>
        <w:jc w:val="both"/>
        <w:rPr/>
      </w:pPr>
      <w:r>
        <w:rPr/>
      </w:r>
    </w:p>
    <w:p>
      <w:pPr>
        <w:pStyle w:val="ListParagraph"/>
        <w:numPr>
          <w:ilvl w:val="0"/>
          <w:numId w:val="1"/>
        </w:numPr>
        <w:tabs>
          <w:tab w:val="clear" w:pos="720"/>
          <w:tab w:val="left" w:pos="978" w:leader="none"/>
        </w:tabs>
        <w:spacing w:lineRule="auto" w:line="355"/>
        <w:ind w:left="978" w:right="616" w:hanging="360"/>
        <w:jc w:val="both"/>
        <w:rPr/>
      </w:pPr>
      <w:r>
        <w:rPr/>
        <w:t>En</w:t>
      </w:r>
      <w:r>
        <w:rPr>
          <w:spacing w:val="-10"/>
        </w:rPr>
        <w:t xml:space="preserve"> </w:t>
      </w:r>
      <w:r>
        <w:rPr/>
        <w:t>el</w:t>
      </w:r>
      <w:r>
        <w:rPr>
          <w:spacing w:val="-10"/>
        </w:rPr>
        <w:t xml:space="preserve"> </w:t>
      </w:r>
      <w:r>
        <w:rPr/>
        <w:t>caso</w:t>
      </w:r>
      <w:r>
        <w:rPr>
          <w:spacing w:val="-11"/>
        </w:rPr>
        <w:t xml:space="preserve"> </w:t>
      </w:r>
      <w:r>
        <w:rPr/>
        <w:t>que</w:t>
      </w:r>
      <w:r>
        <w:rPr>
          <w:spacing w:val="-12"/>
        </w:rPr>
        <w:t xml:space="preserve"> </w:t>
      </w:r>
      <w:r>
        <w:rPr/>
        <w:t>la</w:t>
      </w:r>
      <w:r>
        <w:rPr>
          <w:spacing w:val="-10"/>
        </w:rPr>
        <w:t xml:space="preserve"> </w:t>
      </w:r>
      <w:r>
        <w:rPr/>
        <w:t>propuesta</w:t>
      </w:r>
      <w:r>
        <w:rPr>
          <w:spacing w:val="-9"/>
        </w:rPr>
        <w:t xml:space="preserve"> </w:t>
      </w:r>
      <w:r>
        <w:rPr/>
        <w:t>incorpore</w:t>
      </w:r>
      <w:r>
        <w:rPr>
          <w:spacing w:val="-10"/>
        </w:rPr>
        <w:t xml:space="preserve"> </w:t>
      </w:r>
      <w:r>
        <w:rPr/>
        <w:t>alguno</w:t>
      </w:r>
      <w:r>
        <w:rPr>
          <w:spacing w:val="-12"/>
        </w:rPr>
        <w:t xml:space="preserve"> </w:t>
      </w:r>
      <w:r>
        <w:rPr/>
        <w:t>de</w:t>
      </w:r>
      <w:r>
        <w:rPr>
          <w:spacing w:val="-11"/>
        </w:rPr>
        <w:t xml:space="preserve"> </w:t>
      </w:r>
      <w:r>
        <w:rPr/>
        <w:t>los</w:t>
      </w:r>
      <w:r>
        <w:rPr>
          <w:spacing w:val="-9"/>
        </w:rPr>
        <w:t xml:space="preserve"> </w:t>
      </w:r>
      <w:r>
        <w:rPr/>
        <w:t>objetos</w:t>
      </w:r>
      <w:r>
        <w:rPr>
          <w:spacing w:val="-10"/>
        </w:rPr>
        <w:t xml:space="preserve"> </w:t>
      </w:r>
      <w:r>
        <w:rPr/>
        <w:t>de</w:t>
      </w:r>
      <w:r>
        <w:rPr>
          <w:spacing w:val="-12"/>
        </w:rPr>
        <w:t xml:space="preserve"> </w:t>
      </w:r>
      <w:r>
        <w:rPr/>
        <w:t>protección</w:t>
      </w:r>
      <w:r>
        <w:rPr>
          <w:spacing w:val="-13"/>
        </w:rPr>
        <w:t xml:space="preserve"> </w:t>
      </w:r>
      <w:r>
        <w:rPr/>
        <w:t>del</w:t>
      </w:r>
      <w:r>
        <w:rPr>
          <w:spacing w:val="-10"/>
        </w:rPr>
        <w:t xml:space="preserve"> </w:t>
      </w:r>
      <w:r>
        <w:rPr/>
        <w:t>derecho</w:t>
      </w:r>
      <w:r>
        <w:rPr>
          <w:spacing w:val="-59"/>
        </w:rPr>
        <w:t xml:space="preserve"> </w:t>
      </w:r>
      <w:r>
        <w:rPr/>
        <w:t>de</w:t>
      </w:r>
      <w:r>
        <w:rPr>
          <w:spacing w:val="-1"/>
        </w:rPr>
        <w:t xml:space="preserve"> </w:t>
      </w:r>
      <w:r>
        <w:rPr/>
        <w:t>autor,</w:t>
      </w:r>
      <w:r>
        <w:rPr>
          <w:spacing w:val="-1"/>
        </w:rPr>
        <w:t xml:space="preserve"> </w:t>
      </w:r>
      <w:r>
        <w:rPr/>
        <w:t>conexo,</w:t>
      </w:r>
      <w:r>
        <w:rPr>
          <w:spacing w:val="2"/>
        </w:rPr>
        <w:t xml:space="preserve"> </w:t>
      </w:r>
      <w:r>
        <w:rPr/>
        <w:t>o</w:t>
      </w:r>
      <w:r>
        <w:rPr>
          <w:spacing w:val="-2"/>
        </w:rPr>
        <w:t xml:space="preserve"> </w:t>
      </w:r>
      <w:r>
        <w:rPr/>
        <w:t>imagen,</w:t>
      </w:r>
      <w:r>
        <w:rPr>
          <w:spacing w:val="-1"/>
        </w:rPr>
        <w:t xml:space="preserve"> </w:t>
      </w:r>
      <w:r>
        <w:rPr/>
        <w:t>tales como:</w:t>
      </w:r>
    </w:p>
    <w:p>
      <w:pPr>
        <w:pStyle w:val="ListParagraph"/>
        <w:numPr>
          <w:ilvl w:val="1"/>
          <w:numId w:val="1"/>
        </w:numPr>
        <w:tabs>
          <w:tab w:val="clear" w:pos="720"/>
          <w:tab w:val="left" w:pos="1698" w:leader="none"/>
        </w:tabs>
        <w:spacing w:lineRule="auto" w:line="360" w:before="2" w:after="0"/>
        <w:ind w:left="1698" w:right="614" w:hanging="360"/>
        <w:jc w:val="both"/>
        <w:rPr/>
      </w:pPr>
      <w:r>
        <w:rPr/>
        <w:t>Obras. 1. Literaria: novela, guion, libreto, entre otros. 2. Musical: letra de</w:t>
      </w:r>
      <w:r>
        <w:rPr>
          <w:spacing w:val="1"/>
        </w:rPr>
        <w:t xml:space="preserve"> </w:t>
      </w:r>
      <w:r>
        <w:rPr/>
        <w:t>canciones,</w:t>
      </w:r>
      <w:r>
        <w:rPr>
          <w:spacing w:val="1"/>
        </w:rPr>
        <w:t xml:space="preserve"> </w:t>
      </w:r>
      <w:r>
        <w:rPr/>
        <w:t>partituras</w:t>
      </w:r>
      <w:r>
        <w:rPr>
          <w:spacing w:val="1"/>
        </w:rPr>
        <w:t xml:space="preserve"> </w:t>
      </w:r>
      <w:r>
        <w:rPr/>
        <w:t>interpretaciones,</w:t>
      </w:r>
      <w:r>
        <w:rPr>
          <w:spacing w:val="1"/>
        </w:rPr>
        <w:t xml:space="preserve"> </w:t>
      </w:r>
      <w:r>
        <w:rPr/>
        <w:t>fonogramas.</w:t>
      </w:r>
      <w:r>
        <w:rPr>
          <w:spacing w:val="1"/>
        </w:rPr>
        <w:t xml:space="preserve"> </w:t>
      </w:r>
      <w:r>
        <w:rPr/>
        <w:t>3.</w:t>
      </w:r>
      <w:r>
        <w:rPr>
          <w:spacing w:val="1"/>
        </w:rPr>
        <w:t xml:space="preserve"> </w:t>
      </w:r>
      <w:r>
        <w:rPr/>
        <w:t>Audiovisual:</w:t>
      </w:r>
      <w:r>
        <w:rPr>
          <w:spacing w:val="1"/>
        </w:rPr>
        <w:t xml:space="preserve"> </w:t>
      </w:r>
      <w:r>
        <w:rPr/>
        <w:t>obras</w:t>
      </w:r>
      <w:r>
        <w:rPr>
          <w:spacing w:val="1"/>
        </w:rPr>
        <w:t xml:space="preserve"> </w:t>
      </w:r>
      <w:r>
        <w:rPr/>
        <w:t>completas,</w:t>
      </w:r>
      <w:r>
        <w:rPr>
          <w:spacing w:val="1"/>
        </w:rPr>
        <w:t xml:space="preserve"> </w:t>
      </w:r>
      <w:r>
        <w:rPr/>
        <w:t>escenas</w:t>
      </w:r>
      <w:r>
        <w:rPr>
          <w:spacing w:val="1"/>
        </w:rPr>
        <w:t xml:space="preserve"> </w:t>
      </w:r>
      <w:r>
        <w:rPr/>
        <w:t>o</w:t>
      </w:r>
      <w:r>
        <w:rPr>
          <w:spacing w:val="1"/>
        </w:rPr>
        <w:t xml:space="preserve"> </w:t>
      </w:r>
      <w:r>
        <w:rPr/>
        <w:t>extractos</w:t>
      </w:r>
      <w:r>
        <w:rPr>
          <w:spacing w:val="1"/>
        </w:rPr>
        <w:t xml:space="preserve"> </w:t>
      </w:r>
      <w:r>
        <w:rPr/>
        <w:t>de</w:t>
      </w:r>
      <w:r>
        <w:rPr>
          <w:spacing w:val="1"/>
        </w:rPr>
        <w:t xml:space="preserve"> </w:t>
      </w:r>
      <w:r>
        <w:rPr/>
        <w:t>películas,</w:t>
      </w:r>
      <w:r>
        <w:rPr>
          <w:spacing w:val="1"/>
        </w:rPr>
        <w:t xml:space="preserve"> </w:t>
      </w:r>
      <w:r>
        <w:rPr/>
        <w:t>series,</w:t>
      </w:r>
      <w:r>
        <w:rPr>
          <w:spacing w:val="1"/>
        </w:rPr>
        <w:t xml:space="preserve"> </w:t>
      </w:r>
      <w:r>
        <w:rPr/>
        <w:t>telenovelas,</w:t>
      </w:r>
      <w:r>
        <w:rPr>
          <w:spacing w:val="1"/>
        </w:rPr>
        <w:t xml:space="preserve"> </w:t>
      </w:r>
      <w:r>
        <w:rPr/>
        <w:t>documentales,</w:t>
      </w:r>
      <w:r>
        <w:rPr>
          <w:spacing w:val="1"/>
        </w:rPr>
        <w:t xml:space="preserve"> </w:t>
      </w:r>
      <w:r>
        <w:rPr/>
        <w:t>entrevistas,</w:t>
      </w:r>
      <w:r>
        <w:rPr>
          <w:spacing w:val="1"/>
        </w:rPr>
        <w:t xml:space="preserve"> </w:t>
      </w:r>
      <w:r>
        <w:rPr/>
        <w:t>etc.</w:t>
      </w:r>
      <w:r>
        <w:rPr>
          <w:spacing w:val="1"/>
        </w:rPr>
        <w:t xml:space="preserve"> </w:t>
      </w:r>
      <w:r>
        <w:rPr/>
        <w:t>4.</w:t>
      </w:r>
      <w:r>
        <w:rPr>
          <w:spacing w:val="1"/>
        </w:rPr>
        <w:t xml:space="preserve"> </w:t>
      </w:r>
      <w:r>
        <w:rPr/>
        <w:t>Plásticas:</w:t>
      </w:r>
      <w:r>
        <w:rPr>
          <w:spacing w:val="1"/>
        </w:rPr>
        <w:t xml:space="preserve"> </w:t>
      </w:r>
      <w:r>
        <w:rPr/>
        <w:t>cuadros,</w:t>
      </w:r>
      <w:r>
        <w:rPr>
          <w:spacing w:val="1"/>
        </w:rPr>
        <w:t xml:space="preserve"> </w:t>
      </w:r>
      <w:r>
        <w:rPr/>
        <w:t>esculturas,</w:t>
      </w:r>
      <w:r>
        <w:rPr>
          <w:spacing w:val="1"/>
        </w:rPr>
        <w:t xml:space="preserve"> </w:t>
      </w:r>
      <w:r>
        <w:rPr/>
        <w:t>afiches,</w:t>
      </w:r>
      <w:r>
        <w:rPr>
          <w:spacing w:val="-59"/>
        </w:rPr>
        <w:t xml:space="preserve"> </w:t>
      </w:r>
      <w:r>
        <w:rPr/>
        <w:t>impresiones,</w:t>
      </w:r>
      <w:r>
        <w:rPr>
          <w:spacing w:val="-9"/>
        </w:rPr>
        <w:t xml:space="preserve"> </w:t>
      </w:r>
      <w:r>
        <w:rPr/>
        <w:t>murales,</w:t>
      </w:r>
      <w:r>
        <w:rPr>
          <w:spacing w:val="-4"/>
        </w:rPr>
        <w:t xml:space="preserve"> </w:t>
      </w:r>
      <w:r>
        <w:rPr/>
        <w:t>etc.</w:t>
      </w:r>
      <w:r>
        <w:rPr>
          <w:spacing w:val="-6"/>
        </w:rPr>
        <w:t xml:space="preserve"> </w:t>
      </w:r>
      <w:r>
        <w:rPr/>
        <w:t>5.</w:t>
      </w:r>
      <w:r>
        <w:rPr>
          <w:spacing w:val="-7"/>
        </w:rPr>
        <w:t xml:space="preserve"> </w:t>
      </w:r>
      <w:r>
        <w:rPr/>
        <w:t>Fotográficas:</w:t>
      </w:r>
      <w:r>
        <w:rPr>
          <w:spacing w:val="-5"/>
        </w:rPr>
        <w:t xml:space="preserve"> </w:t>
      </w:r>
      <w:r>
        <w:rPr/>
        <w:t>fotografías</w:t>
      </w:r>
      <w:r>
        <w:rPr>
          <w:spacing w:val="-8"/>
        </w:rPr>
        <w:t xml:space="preserve"> </w:t>
      </w:r>
      <w:r>
        <w:rPr/>
        <w:t>de</w:t>
      </w:r>
      <w:r>
        <w:rPr>
          <w:spacing w:val="-8"/>
        </w:rPr>
        <w:t xml:space="preserve"> </w:t>
      </w:r>
      <w:r>
        <w:rPr/>
        <w:t>cosas</w:t>
      </w:r>
      <w:r>
        <w:rPr>
          <w:spacing w:val="-8"/>
        </w:rPr>
        <w:t xml:space="preserve"> </w:t>
      </w:r>
      <w:r>
        <w:rPr/>
        <w:t>o</w:t>
      </w:r>
      <w:r>
        <w:rPr>
          <w:spacing w:val="-7"/>
        </w:rPr>
        <w:t xml:space="preserve"> </w:t>
      </w:r>
      <w:r>
        <w:rPr/>
        <w:t>personas.</w:t>
      </w:r>
      <w:r>
        <w:rPr>
          <w:spacing w:val="-6"/>
        </w:rPr>
        <w:t xml:space="preserve"> </w:t>
      </w:r>
      <w:r>
        <w:rPr/>
        <w:t>6.</w:t>
      </w:r>
      <w:r>
        <w:rPr>
          <w:spacing w:val="-59"/>
        </w:rPr>
        <w:t xml:space="preserve"> </w:t>
      </w:r>
      <w:r>
        <w:rPr/>
        <w:t>Teatro</w:t>
      </w:r>
      <w:r>
        <w:rPr>
          <w:spacing w:val="-3"/>
        </w:rPr>
        <w:t xml:space="preserve"> </w:t>
      </w:r>
      <w:r>
        <w:rPr/>
        <w:t>y</w:t>
      </w:r>
      <w:r>
        <w:rPr>
          <w:spacing w:val="1"/>
        </w:rPr>
        <w:t xml:space="preserve"> </w:t>
      </w:r>
      <w:r>
        <w:rPr/>
        <w:t>danza:</w:t>
      </w:r>
      <w:r>
        <w:rPr>
          <w:spacing w:val="-1"/>
        </w:rPr>
        <w:t xml:space="preserve"> </w:t>
      </w:r>
      <w:r>
        <w:rPr/>
        <w:t>dramaturgia,</w:t>
      </w:r>
      <w:r>
        <w:rPr>
          <w:spacing w:val="-1"/>
        </w:rPr>
        <w:t xml:space="preserve"> </w:t>
      </w:r>
      <w:r>
        <w:rPr/>
        <w:t>música.</w:t>
      </w:r>
    </w:p>
    <w:p>
      <w:pPr>
        <w:pStyle w:val="ListParagraph"/>
        <w:numPr>
          <w:ilvl w:val="1"/>
          <w:numId w:val="1"/>
        </w:numPr>
        <w:tabs>
          <w:tab w:val="clear" w:pos="720"/>
          <w:tab w:val="left" w:pos="1698" w:leader="none"/>
        </w:tabs>
        <w:spacing w:before="2" w:after="0"/>
        <w:jc w:val="both"/>
        <w:rPr/>
      </w:pPr>
      <w:r>
        <w:rPr/>
        <w:t>Interpretaciones</w:t>
      </w:r>
      <w:r>
        <w:rPr>
          <w:spacing w:val="-2"/>
        </w:rPr>
        <w:t xml:space="preserve"> </w:t>
      </w:r>
      <w:r>
        <w:rPr/>
        <w:t>o</w:t>
      </w:r>
      <w:r>
        <w:rPr>
          <w:spacing w:val="-4"/>
        </w:rPr>
        <w:t xml:space="preserve"> </w:t>
      </w:r>
      <w:r>
        <w:rPr/>
        <w:t>fonogramas.</w:t>
      </w:r>
    </w:p>
    <w:p>
      <w:pPr>
        <w:pStyle w:val="ListParagraph"/>
        <w:numPr>
          <w:ilvl w:val="1"/>
          <w:numId w:val="1"/>
        </w:numPr>
        <w:tabs>
          <w:tab w:val="clear" w:pos="720"/>
          <w:tab w:val="left" w:pos="1698" w:leader="none"/>
        </w:tabs>
        <w:spacing w:before="126" w:after="0"/>
        <w:jc w:val="both"/>
        <w:rPr/>
      </w:pPr>
      <w:r>
        <w:rPr/>
        <w:t>Nombre,</w:t>
      </w:r>
      <w:r>
        <w:rPr>
          <w:spacing w:val="-2"/>
        </w:rPr>
        <w:t xml:space="preserve"> </w:t>
      </w:r>
      <w:r>
        <w:rPr/>
        <w:t>voz,</w:t>
      </w:r>
      <w:r>
        <w:rPr>
          <w:spacing w:val="-2"/>
        </w:rPr>
        <w:t xml:space="preserve"> </w:t>
      </w:r>
      <w:r>
        <w:rPr/>
        <w:t>fisionomía,</w:t>
      </w:r>
      <w:r>
        <w:rPr>
          <w:spacing w:val="-2"/>
        </w:rPr>
        <w:t xml:space="preserve"> </w:t>
      </w:r>
      <w:r>
        <w:rPr/>
        <w:t>imagen.</w:t>
      </w:r>
    </w:p>
    <w:p>
      <w:pPr>
        <w:pStyle w:val="Cuerpodetexto"/>
        <w:spacing w:lineRule="auto" w:line="360" w:before="126" w:after="0"/>
        <w:ind w:left="978" w:right="615" w:hanging="0"/>
        <w:jc w:val="both"/>
        <w:rPr/>
      </w:pPr>
      <w:r>
        <w:rPr/>
        <w:t xml:space="preserve">el </w:t>
      </w:r>
      <w:r>
        <w:rPr>
          <w:spacing w:val="-31"/>
        </w:rPr>
        <w:t xml:space="preserve"> </w:t>
      </w:r>
      <w:r>
        <w:rPr/>
        <w:t>p</w:t>
      </w:r>
      <w:r>
        <w:rPr>
          <w:spacing w:val="-1"/>
        </w:rPr>
        <w:t>a</w:t>
      </w:r>
      <w:r>
        <w:rPr/>
        <w:t>rt</w:t>
      </w:r>
      <w:r>
        <w:rPr>
          <w:spacing w:val="-2"/>
        </w:rPr>
        <w:t>i</w:t>
      </w:r>
      <w:r>
        <w:rPr/>
        <w:t>c</w:t>
      </w:r>
      <w:r>
        <w:rPr>
          <w:spacing w:val="-2"/>
        </w:rPr>
        <w:t>i</w:t>
      </w:r>
      <w:r>
        <w:rPr/>
        <w:t>p</w:t>
      </w:r>
      <w:r>
        <w:rPr>
          <w:spacing w:val="-1"/>
        </w:rPr>
        <w:t>a</w:t>
      </w:r>
      <w:r>
        <w:rPr/>
        <w:t xml:space="preserve">nte </w:t>
      </w:r>
      <w:r>
        <w:rPr>
          <w:spacing w:val="-29"/>
        </w:rPr>
        <w:t xml:space="preserve"> </w:t>
      </w:r>
      <w:r>
        <w:rPr/>
        <w:t>d</w:t>
      </w:r>
      <w:r>
        <w:rPr>
          <w:spacing w:val="-1"/>
        </w:rPr>
        <w:t>e</w:t>
      </w:r>
      <w:r>
        <w:rPr/>
        <w:t>b</w:t>
      </w:r>
      <w:r>
        <w:rPr>
          <w:spacing w:val="-4"/>
        </w:rPr>
        <w:t xml:space="preserve">e </w:t>
      </w:r>
      <w:r>
        <w:rPr>
          <w:spacing w:val="-3"/>
        </w:rPr>
        <w:t>c</w:t>
      </w:r>
      <w:r>
        <w:rPr/>
        <w:t>o</w:t>
      </w:r>
      <w:r>
        <w:rPr>
          <w:spacing w:val="-1"/>
        </w:rPr>
        <w:t>n</w:t>
      </w:r>
      <w:r>
        <w:rPr/>
        <w:t xml:space="preserve">tar </w:t>
      </w:r>
      <w:r>
        <w:rPr>
          <w:spacing w:val="-29"/>
        </w:rPr>
        <w:t xml:space="preserve"> </w:t>
      </w:r>
      <w:r>
        <w:rPr/>
        <w:t>con</w:t>
      </w:r>
      <w:r>
        <w:rPr>
          <w:spacing w:val="29"/>
        </w:rPr>
        <w:t xml:space="preserve"> </w:t>
      </w:r>
      <w:r>
        <w:rPr>
          <w:spacing w:val="-2"/>
        </w:rPr>
        <w:t>l</w:t>
      </w:r>
      <w:r>
        <w:rPr/>
        <w:t xml:space="preserve">as </w:t>
      </w:r>
      <w:r>
        <w:rPr>
          <w:spacing w:val="-30"/>
        </w:rPr>
        <w:t xml:space="preserve"> </w:t>
      </w:r>
      <w:r>
        <w:rPr/>
        <w:t>a</w:t>
      </w:r>
      <w:r>
        <w:rPr>
          <w:spacing w:val="-1"/>
        </w:rPr>
        <w:t>u</w:t>
      </w:r>
      <w:r>
        <w:rPr/>
        <w:t>t</w:t>
      </w:r>
      <w:r>
        <w:rPr>
          <w:spacing w:val="-3"/>
        </w:rPr>
        <w:t>o</w:t>
      </w:r>
      <w:r>
        <w:rPr/>
        <w:t>r</w:t>
      </w:r>
      <w:r>
        <w:rPr>
          <w:spacing w:val="-2"/>
        </w:rPr>
        <w:t>i</w:t>
      </w:r>
      <w:r>
        <w:rPr/>
        <w:t>zac</w:t>
      </w:r>
      <w:r>
        <w:rPr>
          <w:spacing w:val="-2"/>
        </w:rPr>
        <w:t>i</w:t>
      </w:r>
      <w:r>
        <w:rPr/>
        <w:t>o</w:t>
      </w:r>
      <w:r>
        <w:rPr>
          <w:spacing w:val="-1"/>
        </w:rPr>
        <w:t>n</w:t>
      </w:r>
      <w:r>
        <w:rPr/>
        <w:t xml:space="preserve">es </w:t>
      </w:r>
      <w:r>
        <w:rPr>
          <w:spacing w:val="-30"/>
        </w:rPr>
        <w:t xml:space="preserve"> </w:t>
      </w:r>
      <w:r>
        <w:rPr/>
        <w:t xml:space="preserve">y/o </w:t>
      </w:r>
      <w:r>
        <w:rPr>
          <w:spacing w:val="-30"/>
        </w:rPr>
        <w:t xml:space="preserve"> </w:t>
      </w:r>
      <w:r>
        <w:rPr>
          <w:spacing w:val="-2"/>
        </w:rPr>
        <w:t>l</w:t>
      </w:r>
      <w:r>
        <w:rPr/>
        <w:t xml:space="preserve">a </w:t>
      </w:r>
      <w:r>
        <w:rPr>
          <w:spacing w:val="-30"/>
        </w:rPr>
        <w:t xml:space="preserve"> </w:t>
      </w:r>
      <w:r>
        <w:rPr/>
        <w:t>c</w:t>
      </w:r>
      <w:r>
        <w:rPr>
          <w:spacing w:val="-3"/>
        </w:rPr>
        <w:t>e</w:t>
      </w:r>
      <w:r>
        <w:rPr/>
        <w:t>s</w:t>
      </w:r>
      <w:r>
        <w:rPr>
          <w:spacing w:val="-2"/>
        </w:rPr>
        <w:t>i</w:t>
      </w:r>
      <w:r>
        <w:rPr/>
        <w:t xml:space="preserve">ón </w:t>
      </w:r>
      <w:r>
        <w:rPr>
          <w:spacing w:val="-30"/>
        </w:rPr>
        <w:t xml:space="preserve"> </w:t>
      </w:r>
      <w:r>
        <w:rPr/>
        <w:t xml:space="preserve">de </w:t>
      </w:r>
      <w:r>
        <w:rPr>
          <w:spacing w:val="-30"/>
        </w:rPr>
        <w:t xml:space="preserve"> </w:t>
      </w:r>
      <w:r>
        <w:rPr>
          <w:spacing w:val="-2"/>
        </w:rPr>
        <w:t>l</w:t>
      </w:r>
      <w:r>
        <w:rPr/>
        <w:t xml:space="preserve">os </w:t>
      </w:r>
      <w:r>
        <w:rPr>
          <w:spacing w:val="-30"/>
        </w:rPr>
        <w:t xml:space="preserve"> </w:t>
      </w:r>
      <w:r>
        <w:rPr/>
        <w:t>d</w:t>
      </w:r>
      <w:r>
        <w:rPr>
          <w:spacing w:val="-1"/>
        </w:rPr>
        <w:t>e</w:t>
      </w:r>
      <w:r>
        <w:rPr/>
        <w:t>rec</w:t>
      </w:r>
      <w:r>
        <w:rPr>
          <w:spacing w:val="-1"/>
        </w:rPr>
        <w:t>h</w:t>
      </w:r>
      <w:r>
        <w:rPr/>
        <w:t>os patrimoniales</w:t>
      </w:r>
      <w:r>
        <w:rPr>
          <w:spacing w:val="1"/>
        </w:rPr>
        <w:t xml:space="preserve"> </w:t>
      </w:r>
      <w:r>
        <w:rPr/>
        <w:t>de</w:t>
      </w:r>
      <w:r>
        <w:rPr>
          <w:spacing w:val="1"/>
        </w:rPr>
        <w:t xml:space="preserve"> </w:t>
      </w:r>
      <w:r>
        <w:rPr/>
        <w:t>autor</w:t>
      </w:r>
      <w:r>
        <w:rPr>
          <w:spacing w:val="1"/>
        </w:rPr>
        <w:t xml:space="preserve"> </w:t>
      </w:r>
      <w:r>
        <w:rPr/>
        <w:t>y</w:t>
      </w:r>
      <w:r>
        <w:rPr>
          <w:spacing w:val="1"/>
        </w:rPr>
        <w:t xml:space="preserve"> </w:t>
      </w:r>
      <w:r>
        <w:rPr/>
        <w:t>conexos,</w:t>
      </w:r>
      <w:r>
        <w:rPr>
          <w:spacing w:val="1"/>
        </w:rPr>
        <w:t xml:space="preserve"> </w:t>
      </w:r>
      <w:r>
        <w:rPr/>
        <w:t>donde</w:t>
      </w:r>
      <w:r>
        <w:rPr>
          <w:spacing w:val="1"/>
        </w:rPr>
        <w:t xml:space="preserve"> </w:t>
      </w:r>
      <w:r>
        <w:rPr/>
        <w:t>los</w:t>
      </w:r>
      <w:r>
        <w:rPr>
          <w:spacing w:val="1"/>
        </w:rPr>
        <w:t xml:space="preserve"> </w:t>
      </w:r>
      <w:r>
        <w:rPr/>
        <w:t>titulares</w:t>
      </w:r>
      <w:r>
        <w:rPr>
          <w:spacing w:val="1"/>
        </w:rPr>
        <w:t xml:space="preserve"> </w:t>
      </w:r>
      <w:r>
        <w:rPr/>
        <w:t>de</w:t>
      </w:r>
      <w:r>
        <w:rPr>
          <w:spacing w:val="1"/>
        </w:rPr>
        <w:t xml:space="preserve"> </w:t>
      </w:r>
      <w:r>
        <w:rPr/>
        <w:t>estos</w:t>
      </w:r>
      <w:r>
        <w:rPr>
          <w:spacing w:val="1"/>
        </w:rPr>
        <w:t xml:space="preserve"> </w:t>
      </w:r>
      <w:r>
        <w:rPr/>
        <w:t>derechos</w:t>
      </w:r>
      <w:r>
        <w:rPr>
          <w:spacing w:val="1"/>
        </w:rPr>
        <w:t xml:space="preserve"> </w:t>
      </w:r>
      <w:r>
        <w:rPr/>
        <w:t>o</w:t>
      </w:r>
      <w:r>
        <w:rPr>
          <w:spacing w:val="1"/>
        </w:rPr>
        <w:t xml:space="preserve"> </w:t>
      </w:r>
      <w:r>
        <w:rPr/>
        <w:t>las</w:t>
      </w:r>
      <w:r>
        <w:rPr>
          <w:spacing w:val="1"/>
        </w:rPr>
        <w:t xml:space="preserve"> </w:t>
      </w:r>
      <w:r>
        <w:rPr/>
        <w:t>sociedades</w:t>
      </w:r>
      <w:r>
        <w:rPr>
          <w:spacing w:val="1"/>
        </w:rPr>
        <w:t xml:space="preserve"> </w:t>
      </w:r>
      <w:r>
        <w:rPr/>
        <w:t>de</w:t>
      </w:r>
      <w:r>
        <w:rPr>
          <w:spacing w:val="1"/>
        </w:rPr>
        <w:t xml:space="preserve"> </w:t>
      </w:r>
      <w:r>
        <w:rPr/>
        <w:t>gestión</w:t>
      </w:r>
      <w:r>
        <w:rPr>
          <w:spacing w:val="1"/>
        </w:rPr>
        <w:t xml:space="preserve"> </w:t>
      </w:r>
      <w:r>
        <w:rPr/>
        <w:t>colectiva</w:t>
      </w:r>
      <w:r>
        <w:rPr>
          <w:spacing w:val="1"/>
        </w:rPr>
        <w:t xml:space="preserve"> </w:t>
      </w:r>
      <w:r>
        <w:rPr/>
        <w:t>que</w:t>
      </w:r>
      <w:r>
        <w:rPr>
          <w:spacing w:val="1"/>
        </w:rPr>
        <w:t xml:space="preserve"> </w:t>
      </w:r>
      <w:r>
        <w:rPr/>
        <w:t>los</w:t>
      </w:r>
      <w:r>
        <w:rPr>
          <w:spacing w:val="1"/>
        </w:rPr>
        <w:t xml:space="preserve"> </w:t>
      </w:r>
      <w:r>
        <w:rPr/>
        <w:t>representen</w:t>
      </w:r>
      <w:r>
        <w:rPr>
          <w:spacing w:val="1"/>
        </w:rPr>
        <w:t xml:space="preserve"> </w:t>
      </w:r>
      <w:r>
        <w:rPr/>
        <w:t>permitan</w:t>
      </w:r>
      <w:r>
        <w:rPr>
          <w:spacing w:val="1"/>
        </w:rPr>
        <w:t xml:space="preserve"> </w:t>
      </w:r>
      <w:r>
        <w:rPr/>
        <w:t>la</w:t>
      </w:r>
      <w:r>
        <w:rPr>
          <w:spacing w:val="1"/>
        </w:rPr>
        <w:t xml:space="preserve"> </w:t>
      </w:r>
      <w:r>
        <w:rPr/>
        <w:t>reproducción,</w:t>
      </w:r>
      <w:r>
        <w:rPr>
          <w:spacing w:val="1"/>
        </w:rPr>
        <w:t xml:space="preserve"> </w:t>
      </w:r>
      <w:r>
        <w:rPr>
          <w:spacing w:val="-1"/>
        </w:rPr>
        <w:t>transformación,</w:t>
      </w:r>
      <w:r>
        <w:rPr>
          <w:spacing w:val="-13"/>
        </w:rPr>
        <w:t xml:space="preserve"> </w:t>
      </w:r>
      <w:r>
        <w:rPr>
          <w:spacing w:val="-1"/>
        </w:rPr>
        <w:t>comunicación</w:t>
      </w:r>
      <w:r>
        <w:rPr>
          <w:spacing w:val="-11"/>
        </w:rPr>
        <w:t xml:space="preserve"> </w:t>
      </w:r>
      <w:r>
        <w:rPr/>
        <w:t>pública,</w:t>
      </w:r>
      <w:r>
        <w:rPr>
          <w:spacing w:val="-11"/>
        </w:rPr>
        <w:t xml:space="preserve"> </w:t>
      </w:r>
      <w:r>
        <w:rPr/>
        <w:t>distribución,</w:t>
      </w:r>
      <w:r>
        <w:rPr>
          <w:spacing w:val="-10"/>
        </w:rPr>
        <w:t xml:space="preserve"> </w:t>
      </w:r>
      <w:r>
        <w:rPr/>
        <w:t>puesta</w:t>
      </w:r>
      <w:r>
        <w:rPr>
          <w:spacing w:val="-11"/>
        </w:rPr>
        <w:t xml:space="preserve"> </w:t>
      </w:r>
      <w:r>
        <w:rPr/>
        <w:t>a</w:t>
      </w:r>
      <w:r>
        <w:rPr>
          <w:spacing w:val="-10"/>
        </w:rPr>
        <w:t xml:space="preserve"> </w:t>
      </w:r>
      <w:r>
        <w:rPr/>
        <w:t>disposición</w:t>
      </w:r>
      <w:r>
        <w:rPr>
          <w:spacing w:val="-12"/>
        </w:rPr>
        <w:t xml:space="preserve"> </w:t>
      </w:r>
      <w:r>
        <w:rPr/>
        <w:t>o</w:t>
      </w:r>
      <w:r>
        <w:rPr>
          <w:spacing w:val="-16"/>
        </w:rPr>
        <w:t xml:space="preserve"> </w:t>
      </w:r>
      <w:r>
        <w:rPr/>
        <w:t>transmisión</w:t>
      </w:r>
      <w:r>
        <w:rPr>
          <w:spacing w:val="-59"/>
        </w:rPr>
        <w:t xml:space="preserve"> </w:t>
      </w:r>
      <w:r>
        <w:rPr/>
        <w:t>digital, del registro audiovisual que resulte de la propuesta. En especial, permitirán</w:t>
      </w:r>
      <w:r>
        <w:rPr>
          <w:spacing w:val="1"/>
        </w:rPr>
        <w:t xml:space="preserve"> </w:t>
      </w:r>
      <w:r>
        <w:rPr>
          <w:spacing w:val="-1"/>
        </w:rPr>
        <w:t>realizar</w:t>
      </w:r>
      <w:r>
        <w:rPr>
          <w:spacing w:val="-13"/>
        </w:rPr>
        <w:t xml:space="preserve"> </w:t>
      </w:r>
      <w:r>
        <w:rPr>
          <w:spacing w:val="-1"/>
        </w:rPr>
        <w:t>modificaciones</w:t>
      </w:r>
      <w:r>
        <w:rPr>
          <w:spacing w:val="-13"/>
        </w:rPr>
        <w:t xml:space="preserve"> </w:t>
      </w:r>
      <w:r>
        <w:rPr/>
        <w:t>formales</w:t>
      </w:r>
      <w:r>
        <w:rPr>
          <w:spacing w:val="-14"/>
        </w:rPr>
        <w:t xml:space="preserve"> </w:t>
      </w:r>
      <w:r>
        <w:rPr/>
        <w:t>y</w:t>
      </w:r>
      <w:r>
        <w:rPr>
          <w:spacing w:val="-13"/>
        </w:rPr>
        <w:t xml:space="preserve"> </w:t>
      </w:r>
      <w:r>
        <w:rPr/>
        <w:t>técnicas,</w:t>
      </w:r>
      <w:r>
        <w:rPr>
          <w:spacing w:val="-13"/>
        </w:rPr>
        <w:t xml:space="preserve"> </w:t>
      </w:r>
      <w:r>
        <w:rPr/>
        <w:t>necesarias</w:t>
      </w:r>
      <w:r>
        <w:rPr>
          <w:spacing w:val="-10"/>
        </w:rPr>
        <w:t xml:space="preserve"> </w:t>
      </w:r>
      <w:r>
        <w:rPr/>
        <w:t>para</w:t>
      </w:r>
      <w:r>
        <w:rPr>
          <w:spacing w:val="-14"/>
        </w:rPr>
        <w:t xml:space="preserve"> </w:t>
      </w:r>
      <w:r>
        <w:rPr/>
        <w:t>divulgar</w:t>
      </w:r>
      <w:r>
        <w:rPr>
          <w:spacing w:val="-12"/>
        </w:rPr>
        <w:t xml:space="preserve"> </w:t>
      </w:r>
      <w:r>
        <w:rPr/>
        <w:t>el</w:t>
      </w:r>
      <w:r>
        <w:rPr>
          <w:spacing w:val="-15"/>
        </w:rPr>
        <w:t xml:space="preserve"> </w:t>
      </w:r>
      <w:r>
        <w:rPr/>
        <w:t>material</w:t>
      </w:r>
      <w:r>
        <w:rPr>
          <w:spacing w:val="-12"/>
        </w:rPr>
        <w:t xml:space="preserve"> </w:t>
      </w:r>
      <w:r>
        <w:rPr/>
        <w:t>y</w:t>
      </w:r>
      <w:r>
        <w:rPr>
          <w:spacing w:val="-14"/>
        </w:rPr>
        <w:t xml:space="preserve"> </w:t>
      </w:r>
      <w:r>
        <w:rPr/>
        <w:t>para</w:t>
      </w:r>
      <w:r>
        <w:rPr>
          <w:spacing w:val="-59"/>
        </w:rPr>
        <w:t xml:space="preserve"> </w:t>
      </w:r>
      <w:r>
        <w:rPr/>
        <w:t>su</w:t>
      </w:r>
      <w:r>
        <w:rPr>
          <w:spacing w:val="-1"/>
        </w:rPr>
        <w:t xml:space="preserve"> </w:t>
      </w:r>
      <w:r>
        <w:rPr/>
        <w:t>uso en</w:t>
      </w:r>
      <w:r>
        <w:rPr>
          <w:spacing w:val="-2"/>
        </w:rPr>
        <w:t xml:space="preserve"> </w:t>
      </w:r>
      <w:r>
        <w:rPr/>
        <w:t>el</w:t>
      </w:r>
      <w:r>
        <w:rPr>
          <w:spacing w:val="-3"/>
        </w:rPr>
        <w:t xml:space="preserve"> </w:t>
      </w:r>
      <w:r>
        <w:rPr/>
        <w:t>marco</w:t>
      </w:r>
      <w:r>
        <w:rPr>
          <w:spacing w:val="-2"/>
        </w:rPr>
        <w:t xml:space="preserve"> </w:t>
      </w:r>
      <w:r>
        <w:rPr/>
        <w:t>de</w:t>
      </w:r>
      <w:r>
        <w:rPr>
          <w:spacing w:val="-2"/>
        </w:rPr>
        <w:t xml:space="preserve"> </w:t>
      </w:r>
      <w:r>
        <w:rPr/>
        <w:t>la misionalidad de la entidad.</w:t>
      </w:r>
    </w:p>
    <w:p>
      <w:pPr>
        <w:pStyle w:val="Cuerpodetexto"/>
        <w:spacing w:lineRule="auto" w:line="360" w:before="200" w:after="0"/>
        <w:ind w:left="260" w:right="613" w:hanging="3"/>
        <w:jc w:val="both"/>
        <w:rPr/>
      </w:pPr>
      <w:r>
        <w:rPr/>
        <w:t>En</w:t>
      </w:r>
      <w:r>
        <w:rPr>
          <w:spacing w:val="-10"/>
        </w:rPr>
        <w:t xml:space="preserve"> </w:t>
      </w:r>
      <w:r>
        <w:rPr/>
        <w:t>todo</w:t>
      </w:r>
      <w:r>
        <w:rPr>
          <w:spacing w:val="-10"/>
        </w:rPr>
        <w:t xml:space="preserve"> </w:t>
      </w:r>
      <w:r>
        <w:rPr/>
        <w:t>caso,</w:t>
      </w:r>
      <w:r>
        <w:rPr>
          <w:spacing w:val="-9"/>
        </w:rPr>
        <w:t xml:space="preserve"> </w:t>
      </w:r>
      <w:r>
        <w:rPr/>
        <w:t>si</w:t>
      </w:r>
      <w:r>
        <w:rPr>
          <w:spacing w:val="-11"/>
        </w:rPr>
        <w:t xml:space="preserve"> </w:t>
      </w:r>
      <w:r>
        <w:rPr/>
        <w:t>durante</w:t>
      </w:r>
      <w:r>
        <w:rPr>
          <w:spacing w:val="-13"/>
        </w:rPr>
        <w:t xml:space="preserve"> </w:t>
      </w:r>
      <w:r>
        <w:rPr/>
        <w:t>la</w:t>
      </w:r>
      <w:r>
        <w:rPr>
          <w:spacing w:val="-9"/>
        </w:rPr>
        <w:t xml:space="preserve"> </w:t>
      </w:r>
      <w:r>
        <w:rPr/>
        <w:t>ejecución</w:t>
      </w:r>
      <w:r>
        <w:rPr>
          <w:spacing w:val="-11"/>
        </w:rPr>
        <w:t xml:space="preserve"> </w:t>
      </w:r>
      <w:r>
        <w:rPr/>
        <w:t>de</w:t>
      </w:r>
      <w:r>
        <w:rPr>
          <w:spacing w:val="-13"/>
        </w:rPr>
        <w:t xml:space="preserve"> </w:t>
      </w:r>
      <w:r>
        <w:rPr/>
        <w:t>las</w:t>
      </w:r>
      <w:r>
        <w:rPr>
          <w:spacing w:val="-10"/>
        </w:rPr>
        <w:t xml:space="preserve"> </w:t>
      </w:r>
      <w:r>
        <w:rPr/>
        <w:t>actividades</w:t>
      </w:r>
      <w:r>
        <w:rPr>
          <w:spacing w:val="-10"/>
        </w:rPr>
        <w:t xml:space="preserve"> </w:t>
      </w:r>
      <w:r>
        <w:rPr/>
        <w:t>por</w:t>
      </w:r>
      <w:r>
        <w:rPr>
          <w:spacing w:val="-9"/>
        </w:rPr>
        <w:t xml:space="preserve"> </w:t>
      </w:r>
      <w:r>
        <w:rPr/>
        <w:t>parte</w:t>
      </w:r>
      <w:r>
        <w:rPr>
          <w:spacing w:val="-12"/>
        </w:rPr>
        <w:t xml:space="preserve"> </w:t>
      </w:r>
      <w:r>
        <w:rPr/>
        <w:t>de</w:t>
      </w:r>
      <w:r>
        <w:rPr>
          <w:spacing w:val="-11"/>
        </w:rPr>
        <w:t xml:space="preserve"> </w:t>
      </w:r>
      <w:r>
        <w:rPr/>
        <w:t>los</w:t>
      </w:r>
      <w:r>
        <w:rPr>
          <w:spacing w:val="-10"/>
        </w:rPr>
        <w:t xml:space="preserve"> </w:t>
      </w:r>
      <w:r>
        <w:rPr/>
        <w:t>ganadores</w:t>
      </w:r>
      <w:r>
        <w:rPr>
          <w:spacing w:val="-6"/>
        </w:rPr>
        <w:t xml:space="preserve"> </w:t>
      </w:r>
      <w:r>
        <w:rPr/>
        <w:t>se</w:t>
      </w:r>
      <w:r>
        <w:rPr>
          <w:spacing w:val="-10"/>
        </w:rPr>
        <w:t xml:space="preserve"> </w:t>
      </w:r>
      <w:r>
        <w:rPr/>
        <w:t>derivan</w:t>
      </w:r>
      <w:r>
        <w:rPr>
          <w:spacing w:val="-59"/>
        </w:rPr>
        <w:t xml:space="preserve"> </w:t>
      </w:r>
      <w:r>
        <w:rPr/>
        <w:t>costos asociados a gravámenes, impuestos, tarifas, licencias, pago a sociedades de gestión</w:t>
      </w:r>
      <w:r>
        <w:rPr>
          <w:spacing w:val="-59"/>
        </w:rPr>
        <w:t xml:space="preserve"> </w:t>
      </w:r>
      <w:r>
        <w:rPr/>
        <w:t>colectiva,</w:t>
      </w:r>
      <w:r>
        <w:rPr>
          <w:spacing w:val="-10"/>
        </w:rPr>
        <w:t xml:space="preserve"> </w:t>
      </w:r>
      <w:r>
        <w:rPr/>
        <w:t>o</w:t>
      </w:r>
      <w:r>
        <w:rPr>
          <w:spacing w:val="-14"/>
        </w:rPr>
        <w:t xml:space="preserve"> </w:t>
      </w:r>
      <w:r>
        <w:rPr/>
        <w:t>cualquier</w:t>
      </w:r>
      <w:r>
        <w:rPr>
          <w:spacing w:val="-10"/>
        </w:rPr>
        <w:t xml:space="preserve"> </w:t>
      </w:r>
      <w:r>
        <w:rPr/>
        <w:t>otro</w:t>
      </w:r>
      <w:r>
        <w:rPr>
          <w:spacing w:val="-10"/>
        </w:rPr>
        <w:t xml:space="preserve"> </w:t>
      </w:r>
      <w:r>
        <w:rPr/>
        <w:t>relacionado,</w:t>
      </w:r>
      <w:r>
        <w:rPr>
          <w:spacing w:val="-10"/>
        </w:rPr>
        <w:t xml:space="preserve"> </w:t>
      </w:r>
      <w:r>
        <w:rPr/>
        <w:t>deberán</w:t>
      </w:r>
      <w:r>
        <w:rPr>
          <w:spacing w:val="-14"/>
        </w:rPr>
        <w:t xml:space="preserve"> </w:t>
      </w:r>
      <w:r>
        <w:rPr/>
        <w:t>ser</w:t>
      </w:r>
      <w:r>
        <w:rPr>
          <w:spacing w:val="-9"/>
        </w:rPr>
        <w:t xml:space="preserve"> </w:t>
      </w:r>
      <w:r>
        <w:rPr/>
        <w:t>asumidos</w:t>
      </w:r>
      <w:r>
        <w:rPr>
          <w:spacing w:val="-11"/>
        </w:rPr>
        <w:t xml:space="preserve"> </w:t>
      </w:r>
      <w:r>
        <w:rPr/>
        <w:t>por</w:t>
      </w:r>
      <w:r>
        <w:rPr>
          <w:spacing w:val="-10"/>
        </w:rPr>
        <w:t xml:space="preserve"> </w:t>
      </w:r>
      <w:r>
        <w:rPr/>
        <w:t>cada</w:t>
      </w:r>
      <w:r>
        <w:rPr>
          <w:spacing w:val="-14"/>
        </w:rPr>
        <w:t xml:space="preserve"> </w:t>
      </w:r>
      <w:r>
        <w:rPr/>
        <w:t>uno</w:t>
      </w:r>
      <w:r>
        <w:rPr>
          <w:spacing w:val="-10"/>
        </w:rPr>
        <w:t xml:space="preserve"> </w:t>
      </w:r>
      <w:r>
        <w:rPr/>
        <w:t>de</w:t>
      </w:r>
      <w:r>
        <w:rPr>
          <w:spacing w:val="-12"/>
        </w:rPr>
        <w:t xml:space="preserve"> </w:t>
      </w:r>
      <w:r>
        <w:rPr/>
        <w:t>los</w:t>
      </w:r>
      <w:r>
        <w:rPr>
          <w:spacing w:val="-11"/>
        </w:rPr>
        <w:t xml:space="preserve"> </w:t>
      </w:r>
      <w:r>
        <w:rPr/>
        <w:t>ganadores,</w:t>
      </w:r>
      <w:r>
        <w:rPr>
          <w:spacing w:val="-58"/>
        </w:rPr>
        <w:t xml:space="preserve"> </w:t>
      </w:r>
      <w:r>
        <w:rPr/>
        <w:t>dejando</w:t>
      </w:r>
      <w:r>
        <w:rPr>
          <w:spacing w:val="-1"/>
        </w:rPr>
        <w:t xml:space="preserve"> </w:t>
      </w:r>
      <w:r>
        <w:rPr/>
        <w:t>indemne a</w:t>
      </w:r>
      <w:r>
        <w:rPr>
          <w:spacing w:val="-2"/>
        </w:rPr>
        <w:t xml:space="preserve"> </w:t>
      </w:r>
      <w:r>
        <w:rPr/>
        <w:t>la</w:t>
      </w:r>
      <w:r>
        <w:rPr>
          <w:spacing w:val="-1"/>
        </w:rPr>
        <w:t xml:space="preserve"> </w:t>
      </w:r>
      <w:r>
        <w:rPr/>
        <w:t>SCRD y</w:t>
      </w:r>
      <w:r>
        <w:rPr>
          <w:spacing w:val="1"/>
        </w:rPr>
        <w:t xml:space="preserve"> </w:t>
      </w:r>
      <w:r>
        <w:rPr/>
        <w:t>sus</w:t>
      </w:r>
      <w:r>
        <w:rPr>
          <w:spacing w:val="-1"/>
        </w:rPr>
        <w:t xml:space="preserve"> </w:t>
      </w:r>
      <w:r>
        <w:rPr/>
        <w:t>entidades adscritas</w:t>
      </w:r>
      <w:r>
        <w:rPr>
          <w:spacing w:val="-2"/>
        </w:rPr>
        <w:t xml:space="preserve"> </w:t>
      </w:r>
      <w:r>
        <w:rPr/>
        <w:t>por</w:t>
      </w:r>
      <w:r>
        <w:rPr>
          <w:spacing w:val="-2"/>
        </w:rPr>
        <w:t xml:space="preserve"> </w:t>
      </w:r>
      <w:r>
        <w:rPr/>
        <w:t>dicho</w:t>
      </w:r>
      <w:r>
        <w:rPr>
          <w:spacing w:val="3"/>
        </w:rPr>
        <w:t xml:space="preserve"> </w:t>
      </w:r>
      <w:r>
        <w:rPr/>
        <w:t>concepto.</w:t>
      </w:r>
    </w:p>
    <w:p>
      <w:pPr>
        <w:pStyle w:val="Cuerpodetexto"/>
        <w:spacing w:lineRule="auto" w:line="360" w:before="195" w:after="0"/>
        <w:ind w:left="260" w:right="615" w:hanging="3"/>
        <w:jc w:val="both"/>
        <w:rPr/>
      </w:pPr>
      <w:r>
        <w:rPr>
          <w:spacing w:val="-1"/>
        </w:rPr>
        <w:t>En</w:t>
      </w:r>
      <w:r>
        <w:rPr>
          <w:spacing w:val="-11"/>
        </w:rPr>
        <w:t xml:space="preserve"> </w:t>
      </w:r>
      <w:r>
        <w:rPr>
          <w:spacing w:val="-1"/>
        </w:rPr>
        <w:t>todo</w:t>
      </w:r>
      <w:r>
        <w:rPr>
          <w:spacing w:val="-14"/>
        </w:rPr>
        <w:t xml:space="preserve"> </w:t>
      </w:r>
      <w:r>
        <w:rPr>
          <w:spacing w:val="-1"/>
        </w:rPr>
        <w:t>caso,</w:t>
      </w:r>
      <w:r>
        <w:rPr>
          <w:spacing w:val="-13"/>
        </w:rPr>
        <w:t xml:space="preserve"> </w:t>
      </w:r>
      <w:r>
        <w:rPr/>
        <w:t>los</w:t>
      </w:r>
      <w:r>
        <w:rPr>
          <w:spacing w:val="-14"/>
        </w:rPr>
        <w:t xml:space="preserve"> </w:t>
      </w:r>
      <w:r>
        <w:rPr/>
        <w:t>derechos</w:t>
      </w:r>
      <w:r>
        <w:rPr>
          <w:spacing w:val="-14"/>
        </w:rPr>
        <w:t xml:space="preserve"> </w:t>
      </w:r>
      <w:r>
        <w:rPr/>
        <w:t>morales</w:t>
      </w:r>
      <w:r>
        <w:rPr>
          <w:spacing w:val="-14"/>
        </w:rPr>
        <w:t xml:space="preserve"> </w:t>
      </w:r>
      <w:r>
        <w:rPr/>
        <w:t>derivados</w:t>
      </w:r>
      <w:r>
        <w:rPr>
          <w:spacing w:val="-13"/>
        </w:rPr>
        <w:t xml:space="preserve"> </w:t>
      </w:r>
      <w:r>
        <w:rPr/>
        <w:t>de</w:t>
      </w:r>
      <w:r>
        <w:rPr>
          <w:spacing w:val="-14"/>
        </w:rPr>
        <w:t xml:space="preserve"> </w:t>
      </w:r>
      <w:r>
        <w:rPr/>
        <w:t>las</w:t>
      </w:r>
      <w:r>
        <w:rPr>
          <w:spacing w:val="-11"/>
        </w:rPr>
        <w:t xml:space="preserve"> </w:t>
      </w:r>
      <w:r>
        <w:rPr/>
        <w:t>obras</w:t>
      </w:r>
      <w:r>
        <w:rPr>
          <w:spacing w:val="-14"/>
        </w:rPr>
        <w:t xml:space="preserve"> </w:t>
      </w:r>
      <w:r>
        <w:rPr/>
        <w:t>presentadas</w:t>
      </w:r>
      <w:r>
        <w:rPr>
          <w:spacing w:val="-14"/>
        </w:rPr>
        <w:t xml:space="preserve"> </w:t>
      </w:r>
      <w:r>
        <w:rPr/>
        <w:t>en</w:t>
      </w:r>
      <w:r>
        <w:rPr>
          <w:spacing w:val="-17"/>
        </w:rPr>
        <w:t xml:space="preserve"> </w:t>
      </w:r>
      <w:r>
        <w:rPr/>
        <w:t>esta</w:t>
      </w:r>
      <w:r>
        <w:rPr>
          <w:spacing w:val="-12"/>
        </w:rPr>
        <w:t xml:space="preserve"> </w:t>
      </w:r>
      <w:r>
        <w:rPr/>
        <w:t>convocatoria,</w:t>
      </w:r>
      <w:r>
        <w:rPr>
          <w:spacing w:val="-59"/>
        </w:rPr>
        <w:t xml:space="preserve"> </w:t>
      </w:r>
      <w:r>
        <w:rPr/>
        <w:t>los</w:t>
      </w:r>
      <w:r>
        <w:rPr>
          <w:spacing w:val="-9"/>
        </w:rPr>
        <w:t xml:space="preserve"> </w:t>
      </w:r>
      <w:r>
        <w:rPr/>
        <w:t>conservarán</w:t>
      </w:r>
      <w:r>
        <w:rPr>
          <w:spacing w:val="-8"/>
        </w:rPr>
        <w:t xml:space="preserve"> </w:t>
      </w:r>
      <w:r>
        <w:rPr/>
        <w:t>en</w:t>
      </w:r>
      <w:r>
        <w:rPr>
          <w:spacing w:val="-11"/>
        </w:rPr>
        <w:t xml:space="preserve"> </w:t>
      </w:r>
      <w:r>
        <w:rPr/>
        <w:t>todo</w:t>
      </w:r>
      <w:r>
        <w:rPr>
          <w:spacing w:val="-10"/>
        </w:rPr>
        <w:t xml:space="preserve"> </w:t>
      </w:r>
      <w:r>
        <w:rPr/>
        <w:t>momento</w:t>
      </w:r>
      <w:r>
        <w:rPr>
          <w:spacing w:val="-8"/>
        </w:rPr>
        <w:t xml:space="preserve"> </w:t>
      </w:r>
      <w:r>
        <w:rPr/>
        <w:t>los</w:t>
      </w:r>
      <w:r>
        <w:rPr>
          <w:spacing w:val="-8"/>
        </w:rPr>
        <w:t xml:space="preserve"> </w:t>
      </w:r>
      <w:r>
        <w:rPr/>
        <w:t>participantes</w:t>
      </w:r>
      <w:r>
        <w:rPr>
          <w:spacing w:val="-7"/>
        </w:rPr>
        <w:t xml:space="preserve"> </w:t>
      </w:r>
      <w:r>
        <w:rPr/>
        <w:t>o</w:t>
      </w:r>
      <w:r>
        <w:rPr>
          <w:spacing w:val="-8"/>
        </w:rPr>
        <w:t xml:space="preserve"> </w:t>
      </w:r>
      <w:r>
        <w:rPr/>
        <w:t>autores,</w:t>
      </w:r>
      <w:r>
        <w:rPr>
          <w:spacing w:val="-10"/>
        </w:rPr>
        <w:t xml:space="preserve"> </w:t>
      </w:r>
      <w:r>
        <w:rPr/>
        <w:t>debiendo</w:t>
      </w:r>
      <w:r>
        <w:rPr>
          <w:spacing w:val="-8"/>
        </w:rPr>
        <w:t xml:space="preserve"> </w:t>
      </w:r>
      <w:r>
        <w:rPr/>
        <w:t>reconocerse</w:t>
      </w:r>
      <w:r>
        <w:rPr>
          <w:spacing w:val="-8"/>
        </w:rPr>
        <w:t xml:space="preserve"> </w:t>
      </w:r>
      <w:r>
        <w:rPr/>
        <w:t>siempre</w:t>
      </w:r>
      <w:r>
        <w:rPr>
          <w:spacing w:val="-59"/>
        </w:rPr>
        <w:t xml:space="preserve"> </w:t>
      </w:r>
      <w:r>
        <w:rPr/>
        <w:t>su</w:t>
      </w:r>
      <w:r>
        <w:rPr>
          <w:spacing w:val="-1"/>
        </w:rPr>
        <w:t xml:space="preserve"> </w:t>
      </w:r>
      <w:r>
        <w:rPr/>
        <w:t>autoría</w:t>
      </w:r>
      <w:r>
        <w:rPr>
          <w:spacing w:val="-2"/>
        </w:rPr>
        <w:t xml:space="preserve"> </w:t>
      </w:r>
      <w:r>
        <w:rPr/>
        <w:t>mediante los</w:t>
      </w:r>
      <w:r>
        <w:rPr>
          <w:spacing w:val="-4"/>
        </w:rPr>
        <w:t xml:space="preserve"> </w:t>
      </w:r>
      <w:r>
        <w:rPr/>
        <w:t>créditos</w:t>
      </w:r>
      <w:r>
        <w:rPr>
          <w:spacing w:val="-2"/>
        </w:rPr>
        <w:t xml:space="preserve"> </w:t>
      </w:r>
      <w:r>
        <w:rPr/>
        <w:t>correspondientes.</w:t>
      </w:r>
    </w:p>
    <w:p>
      <w:pPr>
        <w:pStyle w:val="Cuerpodetexto"/>
        <w:spacing w:lineRule="auto" w:line="360"/>
        <w:ind w:left="260" w:right="615" w:hanging="3"/>
        <w:jc w:val="both"/>
        <w:rPr/>
      </w:pPr>
      <w:r>
        <w:rPr/>
      </w:r>
    </w:p>
    <w:p>
      <w:pPr>
        <w:sectPr>
          <w:headerReference w:type="even" r:id="rId52"/>
          <w:headerReference w:type="default" r:id="rId53"/>
          <w:footerReference w:type="even" r:id="rId54"/>
          <w:footerReference w:type="default" r:id="rId55"/>
          <w:footnotePr>
            <w:numFmt w:val="decimal"/>
          </w:footnotePr>
          <w:type w:val="nextPage"/>
          <w:pgSz w:w="11906" w:h="16838"/>
          <w:pgMar w:left="1180" w:right="820" w:header="607" w:top="1400" w:footer="0" w:bottom="1780" w:gutter="0"/>
          <w:pgNumType w:fmt="decimal"/>
          <w:formProt w:val="false"/>
          <w:textDirection w:val="lrTb"/>
          <w:docGrid w:type="default" w:linePitch="100" w:charSpace="4096"/>
        </w:sectPr>
        <w:pStyle w:val="Normal"/>
        <w:spacing w:lineRule="auto" w:line="360" w:before="94" w:after="0"/>
        <w:ind w:left="1418" w:right="1704" w:hanging="0"/>
        <w:jc w:val="both"/>
        <w:rPr>
          <w:rFonts w:ascii="Arial" w:hAnsi="Arial"/>
          <w:i/>
          <w:i/>
          <w:sz w:val="21"/>
        </w:rPr>
      </w:pPr>
      <w:r>
        <w:rPr>
          <w:rFonts w:ascii="Arial" w:hAnsi="Arial"/>
          <w:b/>
          <w:i/>
          <w:sz w:val="21"/>
        </w:rPr>
        <w:t>Nota</w:t>
      </w:r>
      <w:r>
        <w:rPr>
          <w:rFonts w:ascii="Arial" w:hAnsi="Arial"/>
          <w:i/>
          <w:sz w:val="21"/>
        </w:rPr>
        <w:t>. Los participantes que no sean seleccionados como ganadores, no</w:t>
      </w:r>
      <w:r>
        <w:rPr>
          <w:rFonts w:ascii="Arial" w:hAnsi="Arial"/>
          <w:i/>
          <w:spacing w:val="1"/>
          <w:sz w:val="21"/>
        </w:rPr>
        <w:t xml:space="preserve"> </w:t>
      </w:r>
      <w:r>
        <w:rPr>
          <w:rFonts w:ascii="Arial" w:hAnsi="Arial"/>
          <w:i/>
          <w:sz w:val="21"/>
        </w:rPr>
        <w:t>quedan</w:t>
      </w:r>
      <w:r>
        <w:rPr>
          <w:rFonts w:ascii="Arial" w:hAnsi="Arial"/>
          <w:i/>
          <w:spacing w:val="-4"/>
          <w:sz w:val="21"/>
        </w:rPr>
        <w:t xml:space="preserve"> </w:t>
      </w:r>
      <w:r>
        <w:rPr>
          <w:rFonts w:ascii="Arial" w:hAnsi="Arial"/>
          <w:i/>
          <w:sz w:val="21"/>
        </w:rPr>
        <w:t>exentos</w:t>
      </w:r>
      <w:r>
        <w:rPr>
          <w:rFonts w:ascii="Arial" w:hAnsi="Arial"/>
          <w:i/>
          <w:spacing w:val="-5"/>
          <w:sz w:val="21"/>
        </w:rPr>
        <w:t xml:space="preserve"> </w:t>
      </w:r>
      <w:r>
        <w:rPr>
          <w:rFonts w:ascii="Arial" w:hAnsi="Arial"/>
          <w:i/>
          <w:sz w:val="21"/>
        </w:rPr>
        <w:t>del</w:t>
      </w:r>
      <w:r>
        <w:rPr>
          <w:rFonts w:ascii="Arial" w:hAnsi="Arial"/>
          <w:i/>
          <w:spacing w:val="-3"/>
          <w:sz w:val="21"/>
        </w:rPr>
        <w:t xml:space="preserve"> </w:t>
      </w:r>
      <w:r>
        <w:rPr>
          <w:rFonts w:ascii="Arial" w:hAnsi="Arial"/>
          <w:i/>
          <w:sz w:val="21"/>
        </w:rPr>
        <w:t>cumplimiento</w:t>
      </w:r>
      <w:r>
        <w:rPr>
          <w:rFonts w:ascii="Arial" w:hAnsi="Arial"/>
          <w:i/>
          <w:spacing w:val="-5"/>
          <w:sz w:val="21"/>
        </w:rPr>
        <w:t xml:space="preserve"> </w:t>
      </w:r>
      <w:r>
        <w:rPr>
          <w:rFonts w:ascii="Arial" w:hAnsi="Arial"/>
          <w:i/>
          <w:sz w:val="21"/>
        </w:rPr>
        <w:t>de</w:t>
      </w:r>
      <w:r>
        <w:rPr>
          <w:rFonts w:ascii="Arial" w:hAnsi="Arial"/>
          <w:i/>
          <w:spacing w:val="-4"/>
          <w:sz w:val="21"/>
        </w:rPr>
        <w:t xml:space="preserve"> </w:t>
      </w:r>
      <w:r>
        <w:rPr>
          <w:rFonts w:ascii="Arial" w:hAnsi="Arial"/>
          <w:i/>
          <w:sz w:val="21"/>
        </w:rPr>
        <w:t>la</w:t>
      </w:r>
      <w:r>
        <w:rPr>
          <w:rFonts w:ascii="Arial" w:hAnsi="Arial"/>
          <w:i/>
          <w:spacing w:val="-4"/>
          <w:sz w:val="21"/>
        </w:rPr>
        <w:t xml:space="preserve"> </w:t>
      </w:r>
      <w:r>
        <w:rPr>
          <w:rFonts w:ascii="Arial" w:hAnsi="Arial"/>
          <w:i/>
          <w:sz w:val="21"/>
        </w:rPr>
        <w:t>legislación</w:t>
      </w:r>
      <w:r>
        <w:rPr>
          <w:rFonts w:ascii="Arial" w:hAnsi="Arial"/>
          <w:i/>
          <w:spacing w:val="-5"/>
          <w:sz w:val="21"/>
        </w:rPr>
        <w:t xml:space="preserve"> </w:t>
      </w:r>
      <w:r>
        <w:rPr>
          <w:rFonts w:ascii="Arial" w:hAnsi="Arial"/>
          <w:i/>
          <w:sz w:val="21"/>
        </w:rPr>
        <w:t>vigente</w:t>
      </w:r>
      <w:r>
        <w:rPr>
          <w:rFonts w:ascii="Arial" w:hAnsi="Arial"/>
          <w:i/>
          <w:spacing w:val="-4"/>
          <w:sz w:val="21"/>
        </w:rPr>
        <w:t xml:space="preserve"> </w:t>
      </w:r>
      <w:r>
        <w:rPr>
          <w:rFonts w:ascii="Arial" w:hAnsi="Arial"/>
          <w:i/>
          <w:sz w:val="21"/>
        </w:rPr>
        <w:t>en</w:t>
      </w:r>
      <w:r>
        <w:rPr>
          <w:rFonts w:ascii="Arial" w:hAnsi="Arial"/>
          <w:i/>
          <w:spacing w:val="-7"/>
          <w:sz w:val="21"/>
        </w:rPr>
        <w:t xml:space="preserve"> </w:t>
      </w:r>
      <w:r>
        <w:rPr>
          <w:rFonts w:ascii="Arial" w:hAnsi="Arial"/>
          <w:i/>
          <w:sz w:val="21"/>
        </w:rPr>
        <w:t>Colombia</w:t>
      </w:r>
      <w:r>
        <w:rPr>
          <w:rFonts w:ascii="Arial" w:hAnsi="Arial"/>
          <w:i/>
          <w:spacing w:val="-5"/>
          <w:sz w:val="21"/>
        </w:rPr>
        <w:t xml:space="preserve"> </w:t>
      </w:r>
      <w:r>
        <w:rPr>
          <w:rFonts w:ascii="Arial" w:hAnsi="Arial"/>
          <w:i/>
          <w:sz w:val="21"/>
        </w:rPr>
        <w:t>sobre</w:t>
      </w:r>
      <w:r>
        <w:rPr>
          <w:rFonts w:ascii="Arial" w:hAnsi="Arial"/>
          <w:i/>
          <w:spacing w:val="-56"/>
          <w:sz w:val="21"/>
        </w:rPr>
        <w:t xml:space="preserve"> </w:t>
      </w:r>
      <w:r>
        <w:rPr>
          <w:rFonts w:ascii="Arial" w:hAnsi="Arial"/>
          <w:i/>
          <w:sz w:val="21"/>
        </w:rPr>
        <w:t>propiedad</w:t>
      </w:r>
      <w:r>
        <w:rPr>
          <w:rFonts w:ascii="Arial" w:hAnsi="Arial"/>
          <w:i/>
          <w:spacing w:val="-1"/>
          <w:sz w:val="21"/>
        </w:rPr>
        <w:t xml:space="preserve"> </w:t>
      </w:r>
      <w:r>
        <w:rPr>
          <w:rFonts w:ascii="Arial" w:hAnsi="Arial"/>
          <w:i/>
          <w:sz w:val="21"/>
        </w:rPr>
        <w:t>intelectual.</w:t>
      </w:r>
    </w:p>
    <w:p>
      <w:pPr>
        <w:pStyle w:val="Cuerpodetexto"/>
        <w:rPr>
          <w:sz w:val="24"/>
        </w:rPr>
      </w:pPr>
      <w:r>
        <w:rPr>
          <w:sz w:val="24"/>
        </w:rPr>
      </w:r>
    </w:p>
    <w:p>
      <w:pPr>
        <w:pStyle w:val="Ttulo2"/>
        <w:numPr>
          <w:ilvl w:val="1"/>
          <w:numId w:val="7"/>
        </w:numPr>
        <w:ind w:left="1283" w:right="696" w:hanging="432"/>
        <w:rPr>
          <w:b/>
          <w:b/>
          <w:bCs/>
          <w:i w:val="false"/>
          <w:i w:val="false"/>
          <w:iCs w:val="false"/>
          <w:sz w:val="22"/>
          <w:szCs w:val="22"/>
        </w:rPr>
      </w:pPr>
      <w:bookmarkStart w:id="24" w:name="_Toc110854163"/>
      <w:r>
        <w:rPr>
          <w:b/>
          <w:bCs/>
          <w:i w:val="false"/>
          <w:iCs w:val="false"/>
          <w:sz w:val="22"/>
          <w:szCs w:val="22"/>
        </w:rPr>
        <w:t>Deberes de la entidad que otorga el estímulo</w:t>
      </w:r>
      <w:bookmarkEnd w:id="24"/>
    </w:p>
    <w:p>
      <w:pPr>
        <w:pStyle w:val="Cuerpodetexto"/>
        <w:spacing w:before="4" w:after="0"/>
        <w:rPr>
          <w:rFonts w:ascii="Arial" w:hAnsi="Arial"/>
          <w:b/>
          <w:b/>
          <w:sz w:val="34"/>
        </w:rPr>
      </w:pPr>
      <w:r>
        <w:rPr>
          <w:rFonts w:ascii="Arial" w:hAnsi="Arial"/>
          <w:b/>
          <w:sz w:val="34"/>
        </w:rPr>
      </w:r>
    </w:p>
    <w:p>
      <w:pPr>
        <w:pStyle w:val="ListParagraph"/>
        <w:numPr>
          <w:ilvl w:val="2"/>
          <w:numId w:val="7"/>
        </w:numPr>
        <w:tabs>
          <w:tab w:val="clear" w:pos="720"/>
          <w:tab w:val="left" w:pos="1700" w:leader="none"/>
          <w:tab w:val="left" w:pos="1701" w:leader="none"/>
        </w:tabs>
        <w:rPr>
          <w:rFonts w:ascii="Arial" w:hAnsi="Arial"/>
          <w:b/>
          <w:b/>
          <w:sz w:val="21"/>
        </w:rPr>
      </w:pPr>
      <w:r>
        <w:rPr>
          <w:rFonts w:ascii="Arial" w:hAnsi="Arial"/>
          <w:b/>
        </w:rPr>
        <w:t>Inconsistencias</w:t>
      </w:r>
      <w:r>
        <w:rPr>
          <w:rFonts w:ascii="Arial" w:hAnsi="Arial"/>
          <w:b/>
          <w:spacing w:val="-4"/>
        </w:rPr>
        <w:t xml:space="preserve"> </w:t>
      </w:r>
      <w:r>
        <w:rPr>
          <w:rFonts w:ascii="Arial" w:hAnsi="Arial"/>
          <w:b/>
        </w:rPr>
        <w:t>del</w:t>
      </w:r>
      <w:r>
        <w:rPr>
          <w:rFonts w:ascii="Arial" w:hAnsi="Arial"/>
          <w:b/>
          <w:spacing w:val="-2"/>
        </w:rPr>
        <w:t xml:space="preserve"> </w:t>
      </w:r>
      <w:r>
        <w:rPr>
          <w:rFonts w:ascii="Arial" w:hAnsi="Arial"/>
          <w:b/>
        </w:rPr>
        <w:t>jurado</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7" w:hanging="0"/>
        <w:jc w:val="both"/>
        <w:rPr/>
      </w:pPr>
      <w:r>
        <w:rPr/>
        <w:t>Solicitar</w:t>
      </w:r>
      <w:r>
        <w:rPr>
          <w:spacing w:val="1"/>
        </w:rPr>
        <w:t xml:space="preserve"> </w:t>
      </w:r>
      <w:r>
        <w:rPr/>
        <w:t>explicaciones</w:t>
      </w:r>
      <w:r>
        <w:rPr>
          <w:spacing w:val="1"/>
        </w:rPr>
        <w:t xml:space="preserve"> </w:t>
      </w:r>
      <w:r>
        <w:rPr/>
        <w:t>al</w:t>
      </w:r>
      <w:r>
        <w:rPr>
          <w:spacing w:val="1"/>
        </w:rPr>
        <w:t xml:space="preserve"> </w:t>
      </w:r>
      <w:r>
        <w:rPr/>
        <w:t>jurado,</w:t>
      </w:r>
      <w:r>
        <w:rPr>
          <w:spacing w:val="1"/>
        </w:rPr>
        <w:t xml:space="preserve"> </w:t>
      </w:r>
      <w:r>
        <w:rPr/>
        <w:t>durante</w:t>
      </w:r>
      <w:r>
        <w:rPr>
          <w:spacing w:val="1"/>
        </w:rPr>
        <w:t xml:space="preserve"> </w:t>
      </w:r>
      <w:r>
        <w:rPr/>
        <w:t>y</w:t>
      </w:r>
      <w:r>
        <w:rPr>
          <w:spacing w:val="1"/>
        </w:rPr>
        <w:t xml:space="preserve"> </w:t>
      </w:r>
      <w:r>
        <w:rPr/>
        <w:t>con</w:t>
      </w:r>
      <w:r>
        <w:rPr>
          <w:spacing w:val="1"/>
        </w:rPr>
        <w:t xml:space="preserve"> </w:t>
      </w:r>
      <w:r>
        <w:rPr/>
        <w:t>posterioridad</w:t>
      </w:r>
      <w:r>
        <w:rPr>
          <w:spacing w:val="1"/>
        </w:rPr>
        <w:t xml:space="preserve"> </w:t>
      </w:r>
      <w:r>
        <w:rPr/>
        <w:t>al</w:t>
      </w:r>
      <w:r>
        <w:rPr>
          <w:spacing w:val="1"/>
        </w:rPr>
        <w:t xml:space="preserve"> </w:t>
      </w:r>
      <w:r>
        <w:rPr/>
        <w:t>proceso</w:t>
      </w:r>
      <w:r>
        <w:rPr>
          <w:spacing w:val="1"/>
        </w:rPr>
        <w:t xml:space="preserve"> </w:t>
      </w:r>
      <w:r>
        <w:rPr/>
        <w:t>de</w:t>
      </w:r>
      <w:r>
        <w:rPr>
          <w:spacing w:val="-59"/>
        </w:rPr>
        <w:t xml:space="preserve"> </w:t>
      </w:r>
      <w:r>
        <w:rPr/>
        <w:t>selección,</w:t>
      </w:r>
      <w:r>
        <w:rPr>
          <w:spacing w:val="1"/>
        </w:rPr>
        <w:t xml:space="preserve"> </w:t>
      </w:r>
      <w:r>
        <w:rPr/>
        <w:t>cuando</w:t>
      </w:r>
      <w:r>
        <w:rPr>
          <w:spacing w:val="1"/>
        </w:rPr>
        <w:t xml:space="preserve"> </w:t>
      </w:r>
      <w:r>
        <w:rPr/>
        <w:t>a</w:t>
      </w:r>
      <w:r>
        <w:rPr>
          <w:spacing w:val="1"/>
        </w:rPr>
        <w:t xml:space="preserve"> </w:t>
      </w:r>
      <w:r>
        <w:rPr/>
        <w:t>su</w:t>
      </w:r>
      <w:r>
        <w:rPr>
          <w:spacing w:val="1"/>
        </w:rPr>
        <w:t xml:space="preserve"> </w:t>
      </w:r>
      <w:r>
        <w:rPr/>
        <w:t>juicio</w:t>
      </w:r>
      <w:r>
        <w:rPr>
          <w:spacing w:val="1"/>
        </w:rPr>
        <w:t xml:space="preserve"> </w:t>
      </w:r>
      <w:r>
        <w:rPr/>
        <w:t>existan</w:t>
      </w:r>
      <w:r>
        <w:rPr>
          <w:spacing w:val="1"/>
        </w:rPr>
        <w:t xml:space="preserve"> </w:t>
      </w:r>
      <w:r>
        <w:rPr/>
        <w:t>inconsistencias</w:t>
      </w:r>
      <w:r>
        <w:rPr>
          <w:spacing w:val="1"/>
        </w:rPr>
        <w:t xml:space="preserve"> </w:t>
      </w:r>
      <w:r>
        <w:rPr/>
        <w:t>que</w:t>
      </w:r>
      <w:r>
        <w:rPr>
          <w:spacing w:val="1"/>
        </w:rPr>
        <w:t xml:space="preserve"> </w:t>
      </w:r>
      <w:r>
        <w:rPr/>
        <w:t>afecten</w:t>
      </w:r>
      <w:r>
        <w:rPr>
          <w:spacing w:val="1"/>
        </w:rPr>
        <w:t xml:space="preserve"> </w:t>
      </w:r>
      <w:r>
        <w:rPr/>
        <w:t>la</w:t>
      </w:r>
      <w:r>
        <w:rPr>
          <w:spacing w:val="1"/>
        </w:rPr>
        <w:t xml:space="preserve"> </w:t>
      </w:r>
      <w:r>
        <w:rPr/>
        <w:t>recomendación de selección efectuada, siempre y cuando se trate de aspectos</w:t>
      </w:r>
      <w:r>
        <w:rPr>
          <w:spacing w:val="1"/>
        </w:rPr>
        <w:t xml:space="preserve"> </w:t>
      </w:r>
      <w:r>
        <w:rPr/>
        <w:t>técnicos</w:t>
      </w:r>
      <w:r>
        <w:rPr>
          <w:spacing w:val="-1"/>
        </w:rPr>
        <w:t xml:space="preserve"> </w:t>
      </w:r>
      <w:r>
        <w:rPr/>
        <w:t>de</w:t>
      </w:r>
      <w:r>
        <w:rPr>
          <w:spacing w:val="-2"/>
        </w:rPr>
        <w:t xml:space="preserve"> </w:t>
      </w:r>
      <w:r>
        <w:rPr/>
        <w:t>la evaluación.</w:t>
      </w:r>
    </w:p>
    <w:p>
      <w:pPr>
        <w:pStyle w:val="Ttulo3"/>
        <w:numPr>
          <w:ilvl w:val="2"/>
          <w:numId w:val="7"/>
        </w:numPr>
        <w:tabs>
          <w:tab w:val="clear" w:pos="720"/>
          <w:tab w:val="left" w:pos="1700" w:leader="none"/>
          <w:tab w:val="left" w:pos="1701" w:leader="none"/>
        </w:tabs>
        <w:spacing w:before="202" w:after="0"/>
        <w:rPr>
          <w:sz w:val="21"/>
        </w:rPr>
      </w:pPr>
      <w:r>
        <w:rPr/>
        <w:t>Incumplimiento</w:t>
      </w:r>
    </w:p>
    <w:p>
      <w:pPr>
        <w:pStyle w:val="Cuerpodetexto"/>
        <w:spacing w:before="11" w:after="0"/>
        <w:rPr>
          <w:rFonts w:ascii="Arial" w:hAnsi="Arial"/>
          <w:b/>
          <w:b/>
          <w:sz w:val="20"/>
        </w:rPr>
      </w:pPr>
      <w:r>
        <w:rPr>
          <w:rFonts w:ascii="Arial" w:hAnsi="Arial"/>
          <w:b/>
          <w:sz w:val="20"/>
        </w:rPr>
      </w:r>
    </w:p>
    <w:p>
      <w:pPr>
        <w:pStyle w:val="Cuerpodetexto"/>
        <w:spacing w:lineRule="auto" w:line="360"/>
        <w:ind w:left="1393" w:right="620" w:hanging="0"/>
        <w:jc w:val="both"/>
        <w:rPr/>
      </w:pPr>
      <w:r>
        <w:rPr/>
        <w:t>Aplicar las medidas correspondientes en caso de que la entidad evidencie en</w:t>
      </w:r>
      <w:r>
        <w:rPr>
          <w:spacing w:val="1"/>
        </w:rPr>
        <w:t xml:space="preserve"> </w:t>
      </w:r>
      <w:r>
        <w:rPr/>
        <w:t>cualquier etapa de la convocatoria, incluso en la ejecución, algún incumplimiento</w:t>
      </w:r>
      <w:r>
        <w:rPr>
          <w:spacing w:val="-59"/>
        </w:rPr>
        <w:t xml:space="preserve"> </w:t>
      </w:r>
      <w:r>
        <w:rPr/>
        <w:t>de</w:t>
      </w:r>
      <w:r>
        <w:rPr>
          <w:spacing w:val="-1"/>
        </w:rPr>
        <w:t xml:space="preserve"> </w:t>
      </w:r>
      <w:r>
        <w:rPr/>
        <w:t>las condiciones de</w:t>
      </w:r>
      <w:r>
        <w:rPr>
          <w:spacing w:val="-2"/>
        </w:rPr>
        <w:t xml:space="preserve"> </w:t>
      </w:r>
      <w:r>
        <w:rPr/>
        <w:t>participación.</w:t>
      </w:r>
    </w:p>
    <w:p>
      <w:pPr>
        <w:pStyle w:val="Ttulo3"/>
        <w:numPr>
          <w:ilvl w:val="2"/>
          <w:numId w:val="7"/>
        </w:numPr>
        <w:tabs>
          <w:tab w:val="clear" w:pos="720"/>
          <w:tab w:val="left" w:pos="1700" w:leader="none"/>
          <w:tab w:val="left" w:pos="1701" w:leader="none"/>
        </w:tabs>
        <w:spacing w:before="198" w:after="0"/>
        <w:rPr>
          <w:sz w:val="21"/>
        </w:rPr>
      </w:pPr>
      <w:r>
        <w:rPr/>
        <w:t>Deberes de</w:t>
      </w:r>
      <w:r>
        <w:rPr>
          <w:spacing w:val="-2"/>
        </w:rPr>
        <w:t xml:space="preserve"> </w:t>
      </w:r>
      <w:r>
        <w:rPr/>
        <w:t>los ganadores</w:t>
      </w:r>
    </w:p>
    <w:p>
      <w:pPr>
        <w:pStyle w:val="Cuerpodetexto"/>
        <w:rPr>
          <w:rFonts w:ascii="Arial" w:hAnsi="Arial"/>
          <w:b/>
          <w:b/>
          <w:sz w:val="21"/>
        </w:rPr>
      </w:pPr>
      <w:r>
        <w:rPr>
          <w:rFonts w:ascii="Arial" w:hAnsi="Arial"/>
          <w:b/>
          <w:sz w:val="21"/>
        </w:rPr>
      </w:r>
    </w:p>
    <w:p>
      <w:pPr>
        <w:pStyle w:val="Cuerpodetexto"/>
        <w:ind w:left="1393" w:hanging="0"/>
        <w:jc w:val="both"/>
        <w:rPr/>
      </w:pPr>
      <w:r>
        <w:rPr/>
        <w:t>Vigilar</w:t>
      </w:r>
      <w:r>
        <w:rPr>
          <w:spacing w:val="-1"/>
        </w:rPr>
        <w:t xml:space="preserve"> </w:t>
      </w:r>
      <w:r>
        <w:rPr/>
        <w:t>el</w:t>
      </w:r>
      <w:r>
        <w:rPr>
          <w:spacing w:val="-2"/>
        </w:rPr>
        <w:t xml:space="preserve"> </w:t>
      </w:r>
      <w:r>
        <w:rPr/>
        <w:t>cumplimiento</w:t>
      </w:r>
      <w:r>
        <w:rPr>
          <w:spacing w:val="-1"/>
        </w:rPr>
        <w:t xml:space="preserve"> </w:t>
      </w:r>
      <w:r>
        <w:rPr/>
        <w:t>de</w:t>
      </w:r>
      <w:r>
        <w:rPr>
          <w:spacing w:val="-1"/>
        </w:rPr>
        <w:t xml:space="preserve"> </w:t>
      </w:r>
      <w:r>
        <w:rPr/>
        <w:t>los</w:t>
      </w:r>
      <w:r>
        <w:rPr>
          <w:spacing w:val="1"/>
        </w:rPr>
        <w:t xml:space="preserve"> </w:t>
      </w:r>
      <w:r>
        <w:rPr/>
        <w:t>deberes a</w:t>
      </w:r>
      <w:r>
        <w:rPr>
          <w:spacing w:val="-3"/>
        </w:rPr>
        <w:t xml:space="preserve"> </w:t>
      </w:r>
      <w:r>
        <w:rPr/>
        <w:t>cargo</w:t>
      </w:r>
      <w:r>
        <w:rPr>
          <w:spacing w:val="-3"/>
        </w:rPr>
        <w:t xml:space="preserve"> </w:t>
      </w:r>
      <w:r>
        <w:rPr/>
        <w:t>del</w:t>
      </w:r>
      <w:r>
        <w:rPr>
          <w:spacing w:val="-1"/>
        </w:rPr>
        <w:t xml:space="preserve"> </w:t>
      </w:r>
      <w:r>
        <w:rPr/>
        <w:t>ganador.</w:t>
      </w:r>
    </w:p>
    <w:p>
      <w:pPr>
        <w:pStyle w:val="Cuerpodetexto"/>
        <w:spacing w:before="4" w:after="0"/>
        <w:rPr>
          <w:sz w:val="28"/>
        </w:rPr>
      </w:pPr>
      <w:r>
        <w:rPr>
          <w:sz w:val="28"/>
        </w:rPr>
      </w:r>
    </w:p>
    <w:p>
      <w:pPr>
        <w:pStyle w:val="Ttulo3"/>
        <w:numPr>
          <w:ilvl w:val="2"/>
          <w:numId w:val="7"/>
        </w:numPr>
        <w:tabs>
          <w:tab w:val="clear" w:pos="720"/>
          <w:tab w:val="left" w:pos="1700" w:leader="none"/>
          <w:tab w:val="left" w:pos="1701" w:leader="none"/>
        </w:tabs>
        <w:rPr>
          <w:sz w:val="21"/>
        </w:rPr>
      </w:pPr>
      <w:r>
        <w:rPr/>
        <w:t>Seguimiento</w:t>
      </w:r>
    </w:p>
    <w:p>
      <w:pPr>
        <w:pStyle w:val="Cuerpodetexto"/>
        <w:spacing w:before="9" w:after="0"/>
        <w:rPr>
          <w:rFonts w:ascii="Arial" w:hAnsi="Arial"/>
          <w:b/>
          <w:b/>
          <w:sz w:val="20"/>
        </w:rPr>
      </w:pPr>
      <w:r>
        <w:rPr>
          <w:rFonts w:ascii="Arial" w:hAnsi="Arial"/>
          <w:b/>
          <w:sz w:val="20"/>
        </w:rPr>
      </w:r>
    </w:p>
    <w:p>
      <w:pPr>
        <w:pStyle w:val="Cuerpodetexto"/>
        <w:ind w:left="1393" w:hanging="0"/>
        <w:jc w:val="both"/>
        <w:rPr/>
      </w:pPr>
      <w:r>
        <w:rPr/>
        <w:t>Realizar</w:t>
      </w:r>
      <w:r>
        <w:rPr>
          <w:spacing w:val="-1"/>
        </w:rPr>
        <w:t xml:space="preserve"> </w:t>
      </w:r>
      <w:r>
        <w:rPr/>
        <w:t>el</w:t>
      </w:r>
      <w:r>
        <w:rPr>
          <w:spacing w:val="-3"/>
        </w:rPr>
        <w:t xml:space="preserve"> </w:t>
      </w:r>
      <w:r>
        <w:rPr/>
        <w:t>acompañamiento</w:t>
      </w:r>
      <w:r>
        <w:rPr>
          <w:spacing w:val="-1"/>
        </w:rPr>
        <w:t xml:space="preserve"> </w:t>
      </w:r>
      <w:r>
        <w:rPr/>
        <w:t>y</w:t>
      </w:r>
      <w:r>
        <w:rPr>
          <w:spacing w:val="-3"/>
        </w:rPr>
        <w:t xml:space="preserve"> </w:t>
      </w:r>
      <w:r>
        <w:rPr/>
        <w:t>seguimiento</w:t>
      </w:r>
      <w:r>
        <w:rPr>
          <w:spacing w:val="-3"/>
        </w:rPr>
        <w:t xml:space="preserve"> </w:t>
      </w:r>
      <w:r>
        <w:rPr/>
        <w:t>de</w:t>
      </w:r>
      <w:r>
        <w:rPr>
          <w:spacing w:val="-4"/>
        </w:rPr>
        <w:t xml:space="preserve"> </w:t>
      </w:r>
      <w:r>
        <w:rPr/>
        <w:t>las</w:t>
      </w:r>
      <w:r>
        <w:rPr>
          <w:spacing w:val="-1"/>
        </w:rPr>
        <w:t xml:space="preserve"> </w:t>
      </w:r>
      <w:r>
        <w:rPr/>
        <w:t>propuestas</w:t>
      </w:r>
      <w:r>
        <w:rPr>
          <w:spacing w:val="-4"/>
        </w:rPr>
        <w:t xml:space="preserve"> </w:t>
      </w:r>
      <w:r>
        <w:rPr/>
        <w:t>ganadoras.</w:t>
      </w:r>
    </w:p>
    <w:p>
      <w:pPr>
        <w:pStyle w:val="Cuerpodetexto"/>
        <w:spacing w:before="6" w:after="0"/>
        <w:rPr>
          <w:sz w:val="28"/>
        </w:rPr>
      </w:pPr>
      <w:r>
        <w:rPr>
          <w:sz w:val="28"/>
        </w:rPr>
      </w:r>
    </w:p>
    <w:p>
      <w:pPr>
        <w:pStyle w:val="Ttulo3"/>
        <w:numPr>
          <w:ilvl w:val="2"/>
          <w:numId w:val="7"/>
        </w:numPr>
        <w:tabs>
          <w:tab w:val="clear" w:pos="720"/>
          <w:tab w:val="left" w:pos="1700" w:leader="none"/>
          <w:tab w:val="left" w:pos="1701" w:leader="none"/>
        </w:tabs>
        <w:rPr>
          <w:sz w:val="21"/>
        </w:rPr>
      </w:pPr>
      <w:r>
        <w:rPr/>
        <w:t>Desembolsos</w:t>
      </w:r>
    </w:p>
    <w:p>
      <w:pPr>
        <w:pStyle w:val="Cuerpodetexto"/>
        <w:spacing w:before="9" w:after="0"/>
        <w:rPr>
          <w:rFonts w:ascii="Arial" w:hAnsi="Arial"/>
          <w:b/>
          <w:b/>
          <w:sz w:val="20"/>
        </w:rPr>
      </w:pPr>
      <w:r>
        <w:rPr>
          <w:rFonts w:ascii="Arial" w:hAnsi="Arial"/>
          <w:b/>
          <w:sz w:val="20"/>
        </w:rPr>
      </w:r>
    </w:p>
    <w:p>
      <w:pPr>
        <w:pStyle w:val="Cuerpodetexto"/>
        <w:spacing w:lineRule="auto" w:line="360"/>
        <w:ind w:left="1393" w:right="614" w:hanging="0"/>
        <w:jc w:val="both"/>
        <w:rPr/>
      </w:pPr>
      <w:r>
        <w:rPr/>
        <w:t>Efectuar</w:t>
      </w:r>
      <w:r>
        <w:rPr>
          <w:spacing w:val="1"/>
        </w:rPr>
        <w:t xml:space="preserve"> </w:t>
      </w:r>
      <w:r>
        <w:rPr/>
        <w:t>los</w:t>
      </w:r>
      <w:r>
        <w:rPr>
          <w:spacing w:val="1"/>
        </w:rPr>
        <w:t xml:space="preserve"> </w:t>
      </w:r>
      <w:r>
        <w:rPr/>
        <w:t>desembolsos</w:t>
      </w:r>
      <w:r>
        <w:rPr>
          <w:spacing w:val="1"/>
        </w:rPr>
        <w:t xml:space="preserve"> </w:t>
      </w:r>
      <w:r>
        <w:rPr/>
        <w:t>al</w:t>
      </w:r>
      <w:r>
        <w:rPr>
          <w:spacing w:val="1"/>
        </w:rPr>
        <w:t xml:space="preserve"> </w:t>
      </w:r>
      <w:r>
        <w:rPr/>
        <w:t>ganador</w:t>
      </w:r>
      <w:r>
        <w:rPr>
          <w:spacing w:val="1"/>
        </w:rPr>
        <w:t xml:space="preserve"> </w:t>
      </w:r>
      <w:r>
        <w:rPr/>
        <w:t>en</w:t>
      </w:r>
      <w:r>
        <w:rPr>
          <w:spacing w:val="1"/>
        </w:rPr>
        <w:t xml:space="preserve"> </w:t>
      </w:r>
      <w:r>
        <w:rPr/>
        <w:t>los</w:t>
      </w:r>
      <w:r>
        <w:rPr>
          <w:spacing w:val="1"/>
        </w:rPr>
        <w:t xml:space="preserve"> </w:t>
      </w:r>
      <w:r>
        <w:rPr/>
        <w:t>términos</w:t>
      </w:r>
      <w:r>
        <w:rPr>
          <w:spacing w:val="1"/>
        </w:rPr>
        <w:t xml:space="preserve"> </w:t>
      </w:r>
      <w:r>
        <w:rPr/>
        <w:t>previstos</w:t>
      </w:r>
      <w:r>
        <w:rPr>
          <w:spacing w:val="1"/>
        </w:rPr>
        <w:t xml:space="preserve"> </w:t>
      </w:r>
      <w:r>
        <w:rPr/>
        <w:t>en</w:t>
      </w:r>
      <w:r>
        <w:rPr>
          <w:spacing w:val="1"/>
        </w:rPr>
        <w:t xml:space="preserve"> </w:t>
      </w:r>
      <w:r>
        <w:rPr/>
        <w:t>cada</w:t>
      </w:r>
      <w:r>
        <w:rPr>
          <w:spacing w:val="1"/>
        </w:rPr>
        <w:t xml:space="preserve"> </w:t>
      </w:r>
      <w:r>
        <w:rPr/>
        <w:t>convocatoria, previa verificación del cumplimiento de los deberes adquiridos por</w:t>
      </w:r>
      <w:r>
        <w:rPr>
          <w:spacing w:val="1"/>
        </w:rPr>
        <w:t xml:space="preserve"> </w:t>
      </w:r>
      <w:r>
        <w:rPr/>
        <w:t>el</w:t>
      </w:r>
      <w:r>
        <w:rPr>
          <w:spacing w:val="-2"/>
        </w:rPr>
        <w:t xml:space="preserve"> </w:t>
      </w:r>
      <w:r>
        <w:rPr/>
        <w:t>mismo,</w:t>
      </w:r>
      <w:r>
        <w:rPr>
          <w:spacing w:val="2"/>
        </w:rPr>
        <w:t xml:space="preserve"> </w:t>
      </w:r>
      <w:r>
        <w:rPr/>
        <w:t>y</w:t>
      </w:r>
      <w:r>
        <w:rPr>
          <w:spacing w:val="-2"/>
        </w:rPr>
        <w:t xml:space="preserve"> </w:t>
      </w:r>
      <w:r>
        <w:rPr/>
        <w:t>de</w:t>
      </w:r>
      <w:r>
        <w:rPr>
          <w:spacing w:val="-3"/>
        </w:rPr>
        <w:t xml:space="preserve"> </w:t>
      </w:r>
      <w:r>
        <w:rPr/>
        <w:t>acuerdo</w:t>
      </w:r>
      <w:r>
        <w:rPr>
          <w:spacing w:val="-2"/>
        </w:rPr>
        <w:t xml:space="preserve"> </w:t>
      </w:r>
      <w:r>
        <w:rPr/>
        <w:t>con la</w:t>
      </w:r>
      <w:r>
        <w:rPr>
          <w:spacing w:val="-1"/>
        </w:rPr>
        <w:t xml:space="preserve"> </w:t>
      </w:r>
      <w:r>
        <w:rPr/>
        <w:t>programación de pagos</w:t>
      </w:r>
      <w:r>
        <w:rPr>
          <w:spacing w:val="-1"/>
        </w:rPr>
        <w:t xml:space="preserve"> </w:t>
      </w:r>
      <w:r>
        <w:rPr/>
        <w:t>de la entidad.</w:t>
      </w:r>
    </w:p>
    <w:p>
      <w:pPr>
        <w:pStyle w:val="Ttulo3"/>
        <w:numPr>
          <w:ilvl w:val="2"/>
          <w:numId w:val="7"/>
        </w:numPr>
        <w:tabs>
          <w:tab w:val="clear" w:pos="720"/>
          <w:tab w:val="left" w:pos="1700" w:leader="none"/>
          <w:tab w:val="left" w:pos="1701" w:leader="none"/>
        </w:tabs>
        <w:spacing w:before="201" w:after="0"/>
        <w:rPr>
          <w:sz w:val="21"/>
        </w:rPr>
      </w:pPr>
      <w:r>
        <w:rPr/>
        <w:t>Divulgación</w:t>
      </w:r>
    </w:p>
    <w:p>
      <w:pPr>
        <w:pStyle w:val="Cuerpodetexto"/>
        <w:spacing w:before="9" w:after="0"/>
        <w:rPr>
          <w:rFonts w:ascii="Arial" w:hAnsi="Arial"/>
          <w:b/>
          <w:b/>
          <w:sz w:val="20"/>
        </w:rPr>
      </w:pPr>
      <w:r>
        <w:rPr>
          <w:rFonts w:ascii="Arial" w:hAnsi="Arial"/>
          <w:b/>
          <w:sz w:val="20"/>
        </w:rPr>
      </w:r>
    </w:p>
    <w:p>
      <w:pPr>
        <w:pStyle w:val="Cuerpodetexto"/>
        <w:spacing w:lineRule="auto" w:line="360" w:before="1" w:after="0"/>
        <w:ind w:left="1393" w:right="613" w:hanging="0"/>
        <w:jc w:val="both"/>
        <w:rPr/>
      </w:pPr>
      <w:r>
        <w:rPr/>
        <w:t>Apoyar la difusión y divulgación de las propuestas ganadoras, dentro del ámbito</w:t>
      </w:r>
      <w:r>
        <w:rPr>
          <w:spacing w:val="1"/>
        </w:rPr>
        <w:t xml:space="preserve"> </w:t>
      </w:r>
      <w:r>
        <w:rPr/>
        <w:t>de las funciones propias de la entidad y conforme a la disponibilidad de recursos</w:t>
      </w:r>
      <w:r>
        <w:rPr>
          <w:spacing w:val="-59"/>
        </w:rPr>
        <w:t xml:space="preserve"> </w:t>
      </w:r>
      <w:r>
        <w:rPr/>
        <w:t>para</w:t>
      </w:r>
      <w:r>
        <w:rPr>
          <w:spacing w:val="-3"/>
        </w:rPr>
        <w:t xml:space="preserve"> </w:t>
      </w:r>
      <w:r>
        <w:rPr/>
        <w:t>tal</w:t>
      </w:r>
      <w:r>
        <w:rPr>
          <w:spacing w:val="-1"/>
        </w:rPr>
        <w:t xml:space="preserve"> </w:t>
      </w:r>
      <w:r>
        <w:rPr/>
        <w:t>efecto.</w:t>
      </w:r>
    </w:p>
    <w:sectPr>
      <w:headerReference w:type="even" r:id="rId56"/>
      <w:headerReference w:type="default" r:id="rId57"/>
      <w:footerReference w:type="even" r:id="rId58"/>
      <w:footerReference w:type="default" r:id="rId59"/>
      <w:footnotePr>
        <w:numFmt w:val="decimal"/>
      </w:footnotePr>
      <w:type w:val="nextPage"/>
      <w:pgSz w:w="11906" w:h="16838"/>
      <w:pgMar w:left="1180" w:right="820" w:header="607" w:top="1400" w:footer="1630" w:bottom="182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MT">
    <w:charset w:val="00"/>
    <w:family w:val="roman"/>
    <w:pitch w:val="variable"/>
  </w:font>
  <w:font w:name="Arial">
    <w:charset w:val="00"/>
    <w:family w:val="roman"/>
    <w:pitch w:val="variable"/>
  </w:font>
  <w:font w:name="Liberation Sans">
    <w:altName w:val="Arial"/>
    <w:charset w:val="00"/>
    <w:family w:val="swiss"/>
    <w:pitch w:val="variable"/>
  </w:font>
  <w:font w:name="Cambria">
    <w:charset w:val="00"/>
    <w:family w:val="roman"/>
    <w:pitch w:val="variable"/>
  </w:font>
  <w:font w:name="Roboto">
    <w:charset w:val="00"/>
    <w:family w:val="roman"/>
    <w:pitch w:val="variable"/>
  </w:font>
  <w:font w:name="Times New Roman">
    <w:charset w:val="01"/>
    <w:family w:val="roman"/>
    <w:pitch w:val="variable"/>
  </w:font>
  <w:font w:name="Wingdings">
    <w:charset w:val="02"/>
    <w:family w:val="auto"/>
    <w:pitch w:val="variable"/>
  </w:font>
  <w:font w:name="Symbol">
    <w:charset w:val="02"/>
    <w:family w:val="auto"/>
    <w:pitch w:val="default"/>
  </w:font>
  <w:font w:name="Arial MT">
    <w:charset w:val="01"/>
    <w:family w:val="auto"/>
    <w:pitch w:val="default"/>
  </w:font>
  <w:font w:name="Segoe UI Symbol">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
      </w:rPr>
    </w:pPr>
    <w:r>
      <w:rPr>
        <w:sz w:val="2"/>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99">
          <wp:simplePos x="0" y="0"/>
          <wp:positionH relativeFrom="page">
            <wp:posOffset>987425</wp:posOffset>
          </wp:positionH>
          <wp:positionV relativeFrom="page">
            <wp:posOffset>9530080</wp:posOffset>
          </wp:positionV>
          <wp:extent cx="5672455" cy="878205"/>
          <wp:effectExtent l="0" t="0" r="0" b="0"/>
          <wp:wrapNone/>
          <wp:docPr id="2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0"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76">
          <wp:simplePos x="0" y="0"/>
          <wp:positionH relativeFrom="page">
            <wp:posOffset>987425</wp:posOffset>
          </wp:positionH>
          <wp:positionV relativeFrom="page">
            <wp:posOffset>9530080</wp:posOffset>
          </wp:positionV>
          <wp:extent cx="5672455" cy="878205"/>
          <wp:effectExtent l="0" t="0" r="0" b="0"/>
          <wp:wrapNone/>
          <wp:docPr id="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39">
          <wp:simplePos x="0" y="0"/>
          <wp:positionH relativeFrom="page">
            <wp:posOffset>987425</wp:posOffset>
          </wp:positionH>
          <wp:positionV relativeFrom="page">
            <wp:posOffset>9530080</wp:posOffset>
          </wp:positionV>
          <wp:extent cx="5672455" cy="878205"/>
          <wp:effectExtent l="0" t="0" r="0" b="0"/>
          <wp:wrapNone/>
          <wp:docPr id="36"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3"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
      </w:rPr>
    </w:pPr>
    <w:r>
      <w:rPr>
        <w:sz w:val="2"/>
      </w:rPr>
      <w:drawing>
        <wp:anchor behindDoc="1" distT="0" distB="0" distL="0" distR="0" simplePos="0" locked="0" layoutInCell="1" allowOverlap="1" relativeHeight="0">
          <wp:simplePos x="0" y="0"/>
          <wp:positionH relativeFrom="page">
            <wp:posOffset>1283970</wp:posOffset>
          </wp:positionH>
          <wp:positionV relativeFrom="page">
            <wp:posOffset>9712325</wp:posOffset>
          </wp:positionV>
          <wp:extent cx="5227320" cy="809625"/>
          <wp:effectExtent l="0" t="0" r="0" b="0"/>
          <wp:wrapNone/>
          <wp:docPr id="41"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4" descr=""/>
                  <pic:cNvPicPr>
                    <a:picLocks noChangeAspect="1" noChangeArrowheads="1"/>
                  </pic:cNvPicPr>
                </pic:nvPicPr>
                <pic:blipFill>
                  <a:blip r:embed="rId1"/>
                  <a:stretch>
                    <a:fillRect/>
                  </a:stretch>
                </pic:blipFill>
                <pic:spPr bwMode="auto">
                  <a:xfrm>
                    <a:off x="0" y="0"/>
                    <a:ext cx="5227320" cy="809625"/>
                  </a:xfrm>
                  <a:prstGeom prst="rect">
                    <a:avLst/>
                  </a:prstGeom>
                </pic:spPr>
              </pic:pic>
            </a:graphicData>
          </a:graphic>
        </wp:anchor>
      </w:drawing>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76">
          <wp:simplePos x="0" y="0"/>
          <wp:positionH relativeFrom="page">
            <wp:posOffset>987425</wp:posOffset>
          </wp:positionH>
          <wp:positionV relativeFrom="page">
            <wp:posOffset>9530080</wp:posOffset>
          </wp:positionV>
          <wp:extent cx="5672455" cy="878205"/>
          <wp:effectExtent l="0" t="0" r="0" b="0"/>
          <wp:wrapNone/>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0">
          <wp:simplePos x="0" y="0"/>
          <wp:positionH relativeFrom="page">
            <wp:posOffset>987425</wp:posOffset>
          </wp:positionH>
          <wp:positionV relativeFrom="page">
            <wp:posOffset>9530080</wp:posOffset>
          </wp:positionV>
          <wp:extent cx="5672455" cy="878205"/>
          <wp:effectExtent l="0" t="0" r="0" b="0"/>
          <wp:wrapNone/>
          <wp:docPr id="1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80">
          <wp:simplePos x="0" y="0"/>
          <wp:positionH relativeFrom="page">
            <wp:posOffset>987425</wp:posOffset>
          </wp:positionH>
          <wp:positionV relativeFrom="page">
            <wp:posOffset>9530080</wp:posOffset>
          </wp:positionV>
          <wp:extent cx="5672455" cy="878205"/>
          <wp:effectExtent l="0" t="0" r="0" b="0"/>
          <wp:wrapNone/>
          <wp:docPr id="1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09">
          <wp:simplePos x="0" y="0"/>
          <wp:positionH relativeFrom="page">
            <wp:posOffset>987425</wp:posOffset>
          </wp:positionH>
          <wp:positionV relativeFrom="page">
            <wp:posOffset>9530080</wp:posOffset>
          </wp:positionV>
          <wp:extent cx="5672455" cy="878205"/>
          <wp:effectExtent l="0" t="0" r="0" b="0"/>
          <wp:wrapNone/>
          <wp:docPr id="17"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24">
          <wp:simplePos x="0" y="0"/>
          <wp:positionH relativeFrom="page">
            <wp:posOffset>1026160</wp:posOffset>
          </wp:positionH>
          <wp:positionV relativeFrom="page">
            <wp:posOffset>9642475</wp:posOffset>
          </wp:positionV>
          <wp:extent cx="5512435" cy="854075"/>
          <wp:effectExtent l="0" t="0" r="0" b="0"/>
          <wp:wrapNone/>
          <wp:docPr id="18"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 descr=""/>
                  <pic:cNvPicPr>
                    <a:picLocks noChangeAspect="1" noChangeArrowheads="1"/>
                  </pic:cNvPicPr>
                </pic:nvPicPr>
                <pic:blipFill>
                  <a:blip r:embed="rId1"/>
                  <a:stretch>
                    <a:fillRect/>
                  </a:stretch>
                </pic:blipFill>
                <pic:spPr bwMode="auto">
                  <a:xfrm>
                    <a:off x="0" y="0"/>
                    <a:ext cx="5512435" cy="854075"/>
                  </a:xfrm>
                  <a:prstGeom prst="rect">
                    <a:avLst/>
                  </a:prstGeom>
                </pic:spPr>
              </pic:pic>
            </a:graphicData>
          </a:graphic>
        </wp:anchor>
      </w:drawing>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0">
          <wp:simplePos x="0" y="0"/>
          <wp:positionH relativeFrom="page">
            <wp:posOffset>987425</wp:posOffset>
          </wp:positionH>
          <wp:positionV relativeFrom="page">
            <wp:posOffset>9530080</wp:posOffset>
          </wp:positionV>
          <wp:extent cx="5672455" cy="878205"/>
          <wp:effectExtent l="0" t="0" r="0" b="0"/>
          <wp:wrapNone/>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41">
          <wp:simplePos x="0" y="0"/>
          <wp:positionH relativeFrom="page">
            <wp:posOffset>1026160</wp:posOffset>
          </wp:positionH>
          <wp:positionV relativeFrom="page">
            <wp:posOffset>9642475</wp:posOffset>
          </wp:positionV>
          <wp:extent cx="5512435" cy="854075"/>
          <wp:effectExtent l="0" t="0" r="0" b="0"/>
          <wp:wrapNone/>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descr=""/>
                  <pic:cNvPicPr>
                    <a:picLocks noChangeAspect="1" noChangeArrowheads="1"/>
                  </pic:cNvPicPr>
                </pic:nvPicPr>
                <pic:blipFill>
                  <a:blip r:embed="rId1"/>
                  <a:stretch>
                    <a:fillRect/>
                  </a:stretch>
                </pic:blipFill>
                <pic:spPr bwMode="auto">
                  <a:xfrm>
                    <a:off x="0" y="0"/>
                    <a:ext cx="5512435" cy="854075"/>
                  </a:xfrm>
                  <a:prstGeom prst="rect">
                    <a:avLst/>
                  </a:prstGeom>
                </pic:spPr>
              </pic:pic>
            </a:graphicData>
          </a:graphic>
        </wp:anchor>
      </w:drawing>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44">
          <wp:simplePos x="0" y="0"/>
          <wp:positionH relativeFrom="page">
            <wp:posOffset>987425</wp:posOffset>
          </wp:positionH>
          <wp:positionV relativeFrom="page">
            <wp:posOffset>9530080</wp:posOffset>
          </wp:positionV>
          <wp:extent cx="5672455" cy="878205"/>
          <wp:effectExtent l="0" t="0" r="0" b="0"/>
          <wp:wrapNone/>
          <wp:docPr id="28"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9" descr=""/>
                  <pic:cNvPicPr>
                    <a:picLocks noChangeAspect="1" noChangeArrowheads="1"/>
                  </pic:cNvPicPr>
                </pic:nvPicPr>
                <pic:blipFill>
                  <a:blip r:embed="rId1"/>
                  <a:stretch>
                    <a:fillRect/>
                  </a:stretch>
                </pic:blipFill>
                <pic:spPr bwMode="auto">
                  <a:xfrm>
                    <a:off x="0" y="0"/>
                    <a:ext cx="5672455" cy="878205"/>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lpie"/>
        <w:spacing w:lineRule="auto" w:line="276"/>
        <w:ind w:left="252" w:right="559" w:hanging="28"/>
        <w:jc w:val="both"/>
        <w:rPr/>
      </w:pPr>
      <w:r>
        <w:rPr>
          <w:rStyle w:val="Caracteresdenotaalpie"/>
        </w:rPr>
        <w:footnoteRef/>
      </w:r>
      <w:r>
        <w:rPr/>
        <w:tab/>
        <w:t xml:space="preserve"> </w:t>
      </w:r>
      <w:r>
        <w:rPr>
          <w:sz w:val="16"/>
        </w:rPr>
        <w:t>Constitución</w:t>
      </w:r>
      <w:r>
        <w:rPr>
          <w:spacing w:val="-8"/>
          <w:sz w:val="16"/>
        </w:rPr>
        <w:t xml:space="preserve"> </w:t>
      </w:r>
      <w:r>
        <w:rPr>
          <w:sz w:val="16"/>
        </w:rPr>
        <w:t>Política</w:t>
      </w:r>
      <w:r>
        <w:rPr>
          <w:spacing w:val="-8"/>
          <w:sz w:val="16"/>
        </w:rPr>
        <w:t xml:space="preserve"> </w:t>
      </w:r>
      <w:r>
        <w:rPr>
          <w:sz w:val="16"/>
        </w:rPr>
        <w:t>de</w:t>
      </w:r>
      <w:r>
        <w:rPr>
          <w:spacing w:val="-4"/>
          <w:sz w:val="16"/>
        </w:rPr>
        <w:t xml:space="preserve"> </w:t>
      </w:r>
      <w:r>
        <w:rPr>
          <w:sz w:val="16"/>
        </w:rPr>
        <w:t>Colombia,</w:t>
      </w:r>
      <w:r>
        <w:rPr>
          <w:spacing w:val="-4"/>
          <w:sz w:val="16"/>
        </w:rPr>
        <w:t xml:space="preserve"> </w:t>
      </w:r>
      <w:r>
        <w:rPr>
          <w:sz w:val="16"/>
        </w:rPr>
        <w:t>artículo</w:t>
      </w:r>
      <w:r>
        <w:rPr>
          <w:spacing w:val="-7"/>
          <w:sz w:val="16"/>
        </w:rPr>
        <w:t xml:space="preserve"> </w:t>
      </w:r>
      <w:r>
        <w:rPr>
          <w:sz w:val="16"/>
        </w:rPr>
        <w:t>71:</w:t>
      </w:r>
      <w:r>
        <w:rPr>
          <w:spacing w:val="-6"/>
          <w:sz w:val="16"/>
        </w:rPr>
        <w:t xml:space="preserve"> </w:t>
      </w:r>
      <w:r>
        <w:rPr>
          <w:sz w:val="16"/>
        </w:rPr>
        <w:t>“La</w:t>
      </w:r>
      <w:r>
        <w:rPr>
          <w:spacing w:val="-8"/>
          <w:sz w:val="16"/>
        </w:rPr>
        <w:t xml:space="preserve"> </w:t>
      </w:r>
      <w:r>
        <w:rPr>
          <w:sz w:val="16"/>
        </w:rPr>
        <w:t>búsqueda</w:t>
      </w:r>
      <w:r>
        <w:rPr>
          <w:spacing w:val="-7"/>
          <w:sz w:val="16"/>
        </w:rPr>
        <w:t xml:space="preserve"> </w:t>
      </w:r>
      <w:r>
        <w:rPr>
          <w:sz w:val="16"/>
        </w:rPr>
        <w:t>del</w:t>
      </w:r>
      <w:r>
        <w:rPr>
          <w:spacing w:val="-7"/>
          <w:sz w:val="16"/>
        </w:rPr>
        <w:t xml:space="preserve"> </w:t>
      </w:r>
      <w:r>
        <w:rPr>
          <w:sz w:val="16"/>
        </w:rPr>
        <w:t>conocimiento</w:t>
      </w:r>
      <w:r>
        <w:rPr>
          <w:spacing w:val="-8"/>
          <w:sz w:val="16"/>
        </w:rPr>
        <w:t xml:space="preserve"> </w:t>
      </w:r>
      <w:r>
        <w:rPr>
          <w:sz w:val="16"/>
        </w:rPr>
        <w:t>y</w:t>
      </w:r>
      <w:r>
        <w:rPr>
          <w:spacing w:val="-6"/>
          <w:sz w:val="16"/>
        </w:rPr>
        <w:t xml:space="preserve"> </w:t>
      </w:r>
      <w:r>
        <w:rPr>
          <w:sz w:val="16"/>
        </w:rPr>
        <w:t>la</w:t>
      </w:r>
      <w:r>
        <w:rPr>
          <w:spacing w:val="-6"/>
          <w:sz w:val="16"/>
        </w:rPr>
        <w:t xml:space="preserve"> </w:t>
      </w:r>
      <w:r>
        <w:rPr>
          <w:sz w:val="16"/>
        </w:rPr>
        <w:t>expresión</w:t>
      </w:r>
      <w:r>
        <w:rPr>
          <w:spacing w:val="-8"/>
          <w:sz w:val="16"/>
        </w:rPr>
        <w:t xml:space="preserve"> </w:t>
      </w:r>
      <w:r>
        <w:rPr>
          <w:sz w:val="16"/>
        </w:rPr>
        <w:t>artística</w:t>
      </w:r>
      <w:r>
        <w:rPr>
          <w:spacing w:val="-8"/>
          <w:sz w:val="16"/>
        </w:rPr>
        <w:t xml:space="preserve"> </w:t>
      </w:r>
      <w:r>
        <w:rPr>
          <w:sz w:val="16"/>
        </w:rPr>
        <w:t>son</w:t>
      </w:r>
      <w:r>
        <w:rPr>
          <w:spacing w:val="-5"/>
          <w:sz w:val="16"/>
        </w:rPr>
        <w:t xml:space="preserve"> </w:t>
      </w:r>
      <w:r>
        <w:rPr>
          <w:sz w:val="16"/>
        </w:rPr>
        <w:t>libres.</w:t>
      </w:r>
      <w:r>
        <w:rPr>
          <w:spacing w:val="-5"/>
          <w:sz w:val="16"/>
        </w:rPr>
        <w:t xml:space="preserve"> </w:t>
      </w:r>
      <w:r>
        <w:rPr>
          <w:sz w:val="16"/>
        </w:rPr>
        <w:t>Los</w:t>
      </w:r>
      <w:r>
        <w:rPr>
          <w:spacing w:val="-6"/>
          <w:sz w:val="16"/>
        </w:rPr>
        <w:t xml:space="preserve"> </w:t>
      </w:r>
      <w:r>
        <w:rPr>
          <w:sz w:val="16"/>
        </w:rPr>
        <w:t>planes de</w:t>
      </w:r>
      <w:r>
        <w:rPr>
          <w:spacing w:val="1"/>
          <w:sz w:val="16"/>
        </w:rPr>
        <w:t xml:space="preserve"> </w:t>
      </w:r>
      <w:r>
        <w:rPr>
          <w:sz w:val="16"/>
        </w:rPr>
        <w:t>desarrollo económico y social incluirán el fomento a las ciencias y, en general, a la cultura. El Estado creará incentivos para</w:t>
      </w:r>
      <w:r>
        <w:rPr>
          <w:spacing w:val="1"/>
          <w:sz w:val="16"/>
        </w:rPr>
        <w:t xml:space="preserve"> </w:t>
      </w:r>
      <w:r>
        <w:rPr>
          <w:sz w:val="16"/>
        </w:rPr>
        <w:t>personas</w:t>
      </w:r>
      <w:r>
        <w:rPr>
          <w:spacing w:val="-3"/>
          <w:sz w:val="16"/>
        </w:rPr>
        <w:t xml:space="preserve"> </w:t>
      </w:r>
      <w:r>
        <w:rPr>
          <w:sz w:val="16"/>
        </w:rPr>
        <w:t>e</w:t>
      </w:r>
      <w:r>
        <w:rPr>
          <w:spacing w:val="-7"/>
          <w:sz w:val="16"/>
        </w:rPr>
        <w:t xml:space="preserve"> </w:t>
      </w:r>
      <w:r>
        <w:rPr>
          <w:sz w:val="16"/>
        </w:rPr>
        <w:t>instituciones</w:t>
      </w:r>
      <w:r>
        <w:rPr>
          <w:spacing w:val="-3"/>
          <w:sz w:val="16"/>
        </w:rPr>
        <w:t xml:space="preserve"> </w:t>
      </w:r>
      <w:r>
        <w:rPr>
          <w:sz w:val="16"/>
        </w:rPr>
        <w:t>que</w:t>
      </w:r>
      <w:r>
        <w:rPr>
          <w:spacing w:val="-6"/>
          <w:sz w:val="16"/>
        </w:rPr>
        <w:t xml:space="preserve"> </w:t>
      </w:r>
      <w:r>
        <w:rPr>
          <w:sz w:val="16"/>
        </w:rPr>
        <w:t>desarrollen</w:t>
      </w:r>
      <w:r>
        <w:rPr>
          <w:spacing w:val="-4"/>
          <w:sz w:val="16"/>
        </w:rPr>
        <w:t xml:space="preserve"> </w:t>
      </w:r>
      <w:r>
        <w:rPr>
          <w:sz w:val="16"/>
        </w:rPr>
        <w:t>y</w:t>
      </w:r>
      <w:r>
        <w:rPr>
          <w:spacing w:val="-5"/>
          <w:sz w:val="16"/>
        </w:rPr>
        <w:t xml:space="preserve"> </w:t>
      </w:r>
      <w:r>
        <w:rPr>
          <w:sz w:val="16"/>
        </w:rPr>
        <w:t>fomenten</w:t>
      </w:r>
      <w:r>
        <w:rPr>
          <w:spacing w:val="-3"/>
          <w:sz w:val="16"/>
        </w:rPr>
        <w:t xml:space="preserve"> </w:t>
      </w:r>
      <w:r>
        <w:rPr>
          <w:sz w:val="16"/>
        </w:rPr>
        <w:t>la</w:t>
      </w:r>
      <w:r>
        <w:rPr>
          <w:spacing w:val="-6"/>
          <w:sz w:val="16"/>
        </w:rPr>
        <w:t xml:space="preserve"> </w:t>
      </w:r>
      <w:r>
        <w:rPr>
          <w:sz w:val="16"/>
        </w:rPr>
        <w:t>ciencia</w:t>
      </w:r>
      <w:r>
        <w:rPr>
          <w:spacing w:val="-6"/>
          <w:sz w:val="16"/>
        </w:rPr>
        <w:t xml:space="preserve"> </w:t>
      </w:r>
      <w:r>
        <w:rPr>
          <w:sz w:val="16"/>
        </w:rPr>
        <w:t>y</w:t>
      </w:r>
      <w:r>
        <w:rPr>
          <w:spacing w:val="-4"/>
          <w:sz w:val="16"/>
        </w:rPr>
        <w:t xml:space="preserve"> </w:t>
      </w:r>
      <w:r>
        <w:rPr>
          <w:sz w:val="16"/>
        </w:rPr>
        <w:t>la</w:t>
      </w:r>
      <w:r>
        <w:rPr>
          <w:spacing w:val="-6"/>
          <w:sz w:val="16"/>
        </w:rPr>
        <w:t xml:space="preserve"> </w:t>
      </w:r>
      <w:r>
        <w:rPr>
          <w:sz w:val="16"/>
        </w:rPr>
        <w:t>tecnología</w:t>
      </w:r>
      <w:r>
        <w:rPr>
          <w:spacing w:val="-6"/>
          <w:sz w:val="16"/>
        </w:rPr>
        <w:t xml:space="preserve"> </w:t>
      </w:r>
      <w:r>
        <w:rPr>
          <w:sz w:val="16"/>
        </w:rPr>
        <w:t>y</w:t>
      </w:r>
      <w:r>
        <w:rPr>
          <w:spacing w:val="-5"/>
          <w:sz w:val="16"/>
        </w:rPr>
        <w:t xml:space="preserve"> </w:t>
      </w:r>
      <w:r>
        <w:rPr>
          <w:sz w:val="16"/>
        </w:rPr>
        <w:t>las</w:t>
      </w:r>
      <w:r>
        <w:rPr>
          <w:spacing w:val="-5"/>
          <w:sz w:val="16"/>
        </w:rPr>
        <w:t xml:space="preserve"> </w:t>
      </w:r>
      <w:r>
        <w:rPr>
          <w:sz w:val="16"/>
        </w:rPr>
        <w:t>demás</w:t>
      </w:r>
      <w:r>
        <w:rPr>
          <w:spacing w:val="-4"/>
          <w:sz w:val="16"/>
        </w:rPr>
        <w:t xml:space="preserve"> </w:t>
      </w:r>
      <w:r>
        <w:rPr>
          <w:sz w:val="16"/>
        </w:rPr>
        <w:t>manifestaciones</w:t>
      </w:r>
      <w:r>
        <w:rPr>
          <w:spacing w:val="-5"/>
          <w:sz w:val="16"/>
        </w:rPr>
        <w:t xml:space="preserve"> </w:t>
      </w:r>
      <w:r>
        <w:rPr>
          <w:sz w:val="16"/>
        </w:rPr>
        <w:t>culturales</w:t>
      </w:r>
      <w:r>
        <w:rPr>
          <w:spacing w:val="-5"/>
          <w:sz w:val="16"/>
        </w:rPr>
        <w:t xml:space="preserve"> </w:t>
      </w:r>
      <w:r>
        <w:rPr>
          <w:sz w:val="16"/>
        </w:rPr>
        <w:t>y</w:t>
      </w:r>
      <w:r>
        <w:rPr>
          <w:spacing w:val="-3"/>
          <w:sz w:val="16"/>
        </w:rPr>
        <w:t xml:space="preserve"> </w:t>
      </w:r>
      <w:r>
        <w:rPr>
          <w:sz w:val="16"/>
        </w:rPr>
        <w:t>ofrecerá</w:t>
      </w:r>
      <w:r>
        <w:rPr>
          <w:spacing w:val="1"/>
          <w:sz w:val="16"/>
        </w:rPr>
        <w:t xml:space="preserve"> </w:t>
      </w:r>
      <w:r>
        <w:rPr>
          <w:sz w:val="16"/>
        </w:rPr>
        <w:t>estímulos</w:t>
      </w:r>
      <w:r>
        <w:rPr>
          <w:spacing w:val="1"/>
          <w:sz w:val="16"/>
        </w:rPr>
        <w:t xml:space="preserve"> </w:t>
      </w:r>
      <w:r>
        <w:rPr>
          <w:sz w:val="16"/>
        </w:rPr>
        <w:t>especiales</w:t>
      </w:r>
      <w:r>
        <w:rPr>
          <w:spacing w:val="-2"/>
          <w:sz w:val="16"/>
        </w:rPr>
        <w:t xml:space="preserve"> </w:t>
      </w:r>
      <w:r>
        <w:rPr>
          <w:sz w:val="16"/>
        </w:rPr>
        <w:t>a personas</w:t>
      </w:r>
      <w:r>
        <w:rPr>
          <w:spacing w:val="1"/>
          <w:sz w:val="16"/>
        </w:rPr>
        <w:t xml:space="preserve"> </w:t>
      </w:r>
      <w:r>
        <w:rPr>
          <w:sz w:val="16"/>
        </w:rPr>
        <w:t>e</w:t>
      </w:r>
      <w:r>
        <w:rPr>
          <w:spacing w:val="-3"/>
          <w:sz w:val="16"/>
        </w:rPr>
        <w:t xml:space="preserve"> </w:t>
      </w:r>
      <w:r>
        <w:rPr>
          <w:sz w:val="16"/>
        </w:rPr>
        <w:t>instituciones</w:t>
      </w:r>
      <w:r>
        <w:rPr>
          <w:spacing w:val="1"/>
          <w:sz w:val="16"/>
        </w:rPr>
        <w:t xml:space="preserve"> </w:t>
      </w:r>
      <w:r>
        <w:rPr>
          <w:sz w:val="16"/>
        </w:rPr>
        <w:t>que ejerzan</w:t>
      </w:r>
      <w:r>
        <w:rPr>
          <w:spacing w:val="-1"/>
          <w:sz w:val="16"/>
        </w:rPr>
        <w:t xml:space="preserve"> </w:t>
      </w:r>
      <w:r>
        <w:rPr>
          <w:sz w:val="16"/>
        </w:rPr>
        <w:t>estas</w:t>
      </w:r>
      <w:r>
        <w:rPr>
          <w:spacing w:val="1"/>
          <w:sz w:val="16"/>
        </w:rPr>
        <w:t xml:space="preserve"> </w:t>
      </w:r>
      <w:r>
        <w:rPr>
          <w:sz w:val="16"/>
        </w:rPr>
        <w:t>actividades”.</w:t>
      </w:r>
    </w:p>
  </w:footnote>
  <w:footnote w:id="3">
    <w:p>
      <w:pPr>
        <w:pStyle w:val="Normal"/>
        <w:spacing w:lineRule="auto" w:line="276"/>
        <w:ind w:left="260" w:right="614" w:hanging="0"/>
        <w:jc w:val="both"/>
        <w:rPr>
          <w:sz w:val="16"/>
        </w:rPr>
      </w:pPr>
      <w:r>
        <w:rPr>
          <w:rStyle w:val="Caracteresdenotaalpie"/>
        </w:rPr>
        <w:footnoteRef/>
      </w:r>
      <w:r>
        <w:rPr/>
        <w:t xml:space="preserve"> </w:t>
      </w:r>
      <w:r>
        <w:rPr>
          <w:sz w:val="16"/>
        </w:rPr>
        <w:t>Ley 397 de 1997, artículo 17: “Del fomento. El Estado a través del Ministerio de Cultura y las entidades territoriales, fomentará</w:t>
      </w:r>
      <w:r>
        <w:rPr>
          <w:spacing w:val="-42"/>
          <w:sz w:val="16"/>
        </w:rPr>
        <w:t xml:space="preserve"> </w:t>
      </w:r>
      <w:r>
        <w:rPr>
          <w:sz w:val="16"/>
        </w:rPr>
        <w:t>las artes en todas sus expresiones y las demás manifestaciones simbólicas expresivas, como elementos del diálogo, el</w:t>
      </w:r>
      <w:r>
        <w:rPr>
          <w:spacing w:val="1"/>
          <w:sz w:val="16"/>
        </w:rPr>
        <w:t xml:space="preserve"> </w:t>
      </w:r>
      <w:r>
        <w:rPr>
          <w:spacing w:val="-1"/>
          <w:sz w:val="16"/>
        </w:rPr>
        <w:t>intercambio,</w:t>
      </w:r>
      <w:r>
        <w:rPr>
          <w:spacing w:val="-8"/>
          <w:sz w:val="16"/>
        </w:rPr>
        <w:t xml:space="preserve"> </w:t>
      </w:r>
      <w:r>
        <w:rPr>
          <w:spacing w:val="-1"/>
          <w:sz w:val="16"/>
        </w:rPr>
        <w:t>la</w:t>
      </w:r>
      <w:r>
        <w:rPr>
          <w:spacing w:val="-9"/>
          <w:sz w:val="16"/>
        </w:rPr>
        <w:t xml:space="preserve"> </w:t>
      </w:r>
      <w:r>
        <w:rPr>
          <w:spacing w:val="-1"/>
          <w:sz w:val="16"/>
        </w:rPr>
        <w:t>participación</w:t>
      </w:r>
      <w:r>
        <w:rPr>
          <w:spacing w:val="-12"/>
          <w:sz w:val="16"/>
        </w:rPr>
        <w:t xml:space="preserve"> </w:t>
      </w:r>
      <w:r>
        <w:rPr>
          <w:spacing w:val="-1"/>
          <w:sz w:val="16"/>
        </w:rPr>
        <w:t>y</w:t>
      </w:r>
      <w:r>
        <w:rPr>
          <w:spacing w:val="-10"/>
          <w:sz w:val="16"/>
        </w:rPr>
        <w:t xml:space="preserve"> </w:t>
      </w:r>
      <w:r>
        <w:rPr>
          <w:spacing w:val="-1"/>
          <w:sz w:val="16"/>
        </w:rPr>
        <w:t>como</w:t>
      </w:r>
      <w:r>
        <w:rPr>
          <w:spacing w:val="-10"/>
          <w:sz w:val="16"/>
        </w:rPr>
        <w:t xml:space="preserve"> </w:t>
      </w:r>
      <w:r>
        <w:rPr>
          <w:sz w:val="16"/>
        </w:rPr>
        <w:t>expresión</w:t>
      </w:r>
      <w:r>
        <w:rPr>
          <w:spacing w:val="-10"/>
          <w:sz w:val="16"/>
        </w:rPr>
        <w:t xml:space="preserve"> </w:t>
      </w:r>
      <w:r>
        <w:rPr>
          <w:sz w:val="16"/>
        </w:rPr>
        <w:t>libre</w:t>
      </w:r>
      <w:r>
        <w:rPr>
          <w:spacing w:val="-10"/>
          <w:sz w:val="16"/>
        </w:rPr>
        <w:t xml:space="preserve"> </w:t>
      </w:r>
      <w:r>
        <w:rPr>
          <w:sz w:val="16"/>
        </w:rPr>
        <w:t>y</w:t>
      </w:r>
      <w:r>
        <w:rPr>
          <w:spacing w:val="-8"/>
          <w:sz w:val="16"/>
        </w:rPr>
        <w:t xml:space="preserve"> </w:t>
      </w:r>
      <w:r>
        <w:rPr>
          <w:sz w:val="16"/>
        </w:rPr>
        <w:t>primordial</w:t>
      </w:r>
      <w:r>
        <w:rPr>
          <w:spacing w:val="-9"/>
          <w:sz w:val="16"/>
        </w:rPr>
        <w:t xml:space="preserve"> </w:t>
      </w:r>
      <w:r>
        <w:rPr>
          <w:sz w:val="16"/>
        </w:rPr>
        <w:t>del</w:t>
      </w:r>
      <w:r>
        <w:rPr>
          <w:spacing w:val="-9"/>
          <w:sz w:val="16"/>
        </w:rPr>
        <w:t xml:space="preserve"> </w:t>
      </w:r>
      <w:r>
        <w:rPr>
          <w:sz w:val="16"/>
        </w:rPr>
        <w:t>pensamiento</w:t>
      </w:r>
      <w:r>
        <w:rPr>
          <w:spacing w:val="-12"/>
          <w:sz w:val="16"/>
        </w:rPr>
        <w:t xml:space="preserve"> </w:t>
      </w:r>
      <w:r>
        <w:rPr>
          <w:sz w:val="16"/>
        </w:rPr>
        <w:t>del</w:t>
      </w:r>
      <w:r>
        <w:rPr>
          <w:spacing w:val="-9"/>
          <w:sz w:val="16"/>
        </w:rPr>
        <w:t xml:space="preserve"> </w:t>
      </w:r>
      <w:r>
        <w:rPr>
          <w:sz w:val="16"/>
        </w:rPr>
        <w:t>ser</w:t>
      </w:r>
      <w:r>
        <w:rPr>
          <w:spacing w:val="-10"/>
          <w:sz w:val="16"/>
        </w:rPr>
        <w:t xml:space="preserve"> </w:t>
      </w:r>
      <w:r>
        <w:rPr>
          <w:sz w:val="16"/>
        </w:rPr>
        <w:t>humano</w:t>
      </w:r>
      <w:r>
        <w:rPr>
          <w:spacing w:val="-10"/>
          <w:sz w:val="16"/>
        </w:rPr>
        <w:t xml:space="preserve"> </w:t>
      </w:r>
      <w:r>
        <w:rPr>
          <w:sz w:val="16"/>
        </w:rPr>
        <w:t>que</w:t>
      </w:r>
      <w:r>
        <w:rPr>
          <w:spacing w:val="-10"/>
          <w:sz w:val="16"/>
        </w:rPr>
        <w:t xml:space="preserve"> </w:t>
      </w:r>
      <w:r>
        <w:rPr>
          <w:sz w:val="16"/>
        </w:rPr>
        <w:t>construye</w:t>
      </w:r>
      <w:r>
        <w:rPr>
          <w:spacing w:val="-12"/>
          <w:sz w:val="16"/>
        </w:rPr>
        <w:t xml:space="preserve"> </w:t>
      </w:r>
      <w:r>
        <w:rPr>
          <w:sz w:val="16"/>
        </w:rPr>
        <w:t>en</w:t>
      </w:r>
      <w:r>
        <w:rPr>
          <w:spacing w:val="-10"/>
          <w:sz w:val="16"/>
        </w:rPr>
        <w:t xml:space="preserve"> </w:t>
      </w:r>
      <w:r>
        <w:rPr>
          <w:sz w:val="16"/>
        </w:rPr>
        <w:t>la</w:t>
      </w:r>
      <w:r>
        <w:rPr>
          <w:spacing w:val="-11"/>
          <w:sz w:val="16"/>
        </w:rPr>
        <w:t xml:space="preserve"> </w:t>
      </w:r>
      <w:r>
        <w:rPr>
          <w:sz w:val="16"/>
        </w:rPr>
        <w:t>convivencia</w:t>
      </w:r>
      <w:r>
        <w:rPr>
          <w:spacing w:val="1"/>
          <w:sz w:val="16"/>
        </w:rPr>
        <w:t xml:space="preserve"> </w:t>
      </w:r>
      <w:r>
        <w:rPr>
          <w:spacing w:val="-1"/>
          <w:sz w:val="16"/>
        </w:rPr>
        <w:t>pacífica”.</w:t>
      </w:r>
      <w:r>
        <w:rPr>
          <w:spacing w:val="-8"/>
          <w:sz w:val="16"/>
        </w:rPr>
        <w:t xml:space="preserve"> </w:t>
      </w:r>
      <w:r>
        <w:rPr>
          <w:spacing w:val="-1"/>
          <w:sz w:val="16"/>
        </w:rPr>
        <w:t>Ley</w:t>
      </w:r>
      <w:r>
        <w:rPr>
          <w:spacing w:val="-8"/>
          <w:sz w:val="16"/>
        </w:rPr>
        <w:t xml:space="preserve"> </w:t>
      </w:r>
      <w:r>
        <w:rPr>
          <w:spacing w:val="-1"/>
          <w:sz w:val="16"/>
        </w:rPr>
        <w:t>397</w:t>
      </w:r>
      <w:r>
        <w:rPr>
          <w:spacing w:val="-12"/>
          <w:sz w:val="16"/>
        </w:rPr>
        <w:t xml:space="preserve"> </w:t>
      </w:r>
      <w:r>
        <w:rPr>
          <w:spacing w:val="-1"/>
          <w:sz w:val="16"/>
        </w:rPr>
        <w:t>de</w:t>
      </w:r>
      <w:r>
        <w:rPr>
          <w:spacing w:val="-12"/>
          <w:sz w:val="16"/>
        </w:rPr>
        <w:t xml:space="preserve"> </w:t>
      </w:r>
      <w:r>
        <w:rPr>
          <w:spacing w:val="-1"/>
          <w:sz w:val="16"/>
        </w:rPr>
        <w:t>1997,</w:t>
      </w:r>
      <w:r>
        <w:rPr>
          <w:spacing w:val="-7"/>
          <w:sz w:val="16"/>
        </w:rPr>
        <w:t xml:space="preserve"> </w:t>
      </w:r>
      <w:r>
        <w:rPr>
          <w:spacing w:val="-1"/>
          <w:sz w:val="16"/>
        </w:rPr>
        <w:t>artículo</w:t>
      </w:r>
      <w:r>
        <w:rPr>
          <w:spacing w:val="-12"/>
          <w:sz w:val="16"/>
        </w:rPr>
        <w:t xml:space="preserve"> </w:t>
      </w:r>
      <w:r>
        <w:rPr>
          <w:spacing w:val="-1"/>
          <w:sz w:val="16"/>
        </w:rPr>
        <w:t>18:</w:t>
      </w:r>
      <w:r>
        <w:rPr>
          <w:spacing w:val="-10"/>
          <w:sz w:val="16"/>
        </w:rPr>
        <w:t xml:space="preserve"> </w:t>
      </w:r>
      <w:r>
        <w:rPr>
          <w:spacing w:val="-1"/>
          <w:sz w:val="16"/>
        </w:rPr>
        <w:t>“De</w:t>
      </w:r>
      <w:r>
        <w:rPr>
          <w:spacing w:val="-10"/>
          <w:sz w:val="16"/>
        </w:rPr>
        <w:t xml:space="preserve"> </w:t>
      </w:r>
      <w:r>
        <w:rPr>
          <w:spacing w:val="-1"/>
          <w:sz w:val="16"/>
        </w:rPr>
        <w:t>los</w:t>
      </w:r>
      <w:r>
        <w:rPr>
          <w:spacing w:val="-9"/>
          <w:sz w:val="16"/>
        </w:rPr>
        <w:t xml:space="preserve"> </w:t>
      </w:r>
      <w:r>
        <w:rPr>
          <w:spacing w:val="-1"/>
          <w:sz w:val="16"/>
        </w:rPr>
        <w:t>estímulos.</w:t>
      </w:r>
      <w:r>
        <w:rPr>
          <w:spacing w:val="-11"/>
          <w:sz w:val="16"/>
        </w:rPr>
        <w:t xml:space="preserve"> </w:t>
      </w:r>
      <w:r>
        <w:rPr>
          <w:spacing w:val="-1"/>
          <w:sz w:val="16"/>
        </w:rPr>
        <w:t>El</w:t>
      </w:r>
      <w:r>
        <w:rPr>
          <w:spacing w:val="-11"/>
          <w:sz w:val="16"/>
        </w:rPr>
        <w:t xml:space="preserve"> </w:t>
      </w:r>
      <w:r>
        <w:rPr>
          <w:spacing w:val="-1"/>
          <w:sz w:val="16"/>
        </w:rPr>
        <w:t>Estado,</w:t>
      </w:r>
      <w:r>
        <w:rPr>
          <w:spacing w:val="-10"/>
          <w:sz w:val="16"/>
        </w:rPr>
        <w:t xml:space="preserve"> </w:t>
      </w:r>
      <w:r>
        <w:rPr>
          <w:sz w:val="16"/>
        </w:rPr>
        <w:t>a</w:t>
      </w:r>
      <w:r>
        <w:rPr>
          <w:spacing w:val="-9"/>
          <w:sz w:val="16"/>
        </w:rPr>
        <w:t xml:space="preserve"> </w:t>
      </w:r>
      <w:r>
        <w:rPr>
          <w:sz w:val="16"/>
        </w:rPr>
        <w:t>través</w:t>
      </w:r>
      <w:r>
        <w:rPr>
          <w:spacing w:val="-10"/>
          <w:sz w:val="16"/>
        </w:rPr>
        <w:t xml:space="preserve"> </w:t>
      </w:r>
      <w:r>
        <w:rPr>
          <w:sz w:val="16"/>
        </w:rPr>
        <w:t>del</w:t>
      </w:r>
      <w:r>
        <w:rPr>
          <w:spacing w:val="-11"/>
          <w:sz w:val="16"/>
        </w:rPr>
        <w:t xml:space="preserve"> </w:t>
      </w:r>
      <w:r>
        <w:rPr>
          <w:sz w:val="16"/>
        </w:rPr>
        <w:t>Ministerio</w:t>
      </w:r>
      <w:r>
        <w:rPr>
          <w:spacing w:val="-9"/>
          <w:sz w:val="16"/>
        </w:rPr>
        <w:t xml:space="preserve"> </w:t>
      </w:r>
      <w:r>
        <w:rPr>
          <w:sz w:val="16"/>
        </w:rPr>
        <w:t>de</w:t>
      </w:r>
      <w:r>
        <w:rPr>
          <w:spacing w:val="-11"/>
          <w:sz w:val="16"/>
        </w:rPr>
        <w:t xml:space="preserve"> </w:t>
      </w:r>
      <w:r>
        <w:rPr>
          <w:sz w:val="16"/>
        </w:rPr>
        <w:t>Cultura</w:t>
      </w:r>
      <w:r>
        <w:rPr>
          <w:spacing w:val="-12"/>
          <w:sz w:val="16"/>
        </w:rPr>
        <w:t xml:space="preserve"> </w:t>
      </w:r>
      <w:r>
        <w:rPr>
          <w:sz w:val="16"/>
        </w:rPr>
        <w:t>y</w:t>
      </w:r>
      <w:r>
        <w:rPr>
          <w:spacing w:val="-10"/>
          <w:sz w:val="16"/>
        </w:rPr>
        <w:t xml:space="preserve"> </w:t>
      </w:r>
      <w:r>
        <w:rPr>
          <w:sz w:val="16"/>
        </w:rPr>
        <w:t>las</w:t>
      </w:r>
      <w:r>
        <w:rPr>
          <w:spacing w:val="-8"/>
          <w:sz w:val="16"/>
        </w:rPr>
        <w:t xml:space="preserve"> </w:t>
      </w:r>
      <w:r>
        <w:rPr>
          <w:sz w:val="16"/>
        </w:rPr>
        <w:t>entidades</w:t>
      </w:r>
      <w:r>
        <w:rPr>
          <w:spacing w:val="-9"/>
          <w:sz w:val="16"/>
        </w:rPr>
        <w:t xml:space="preserve"> </w:t>
      </w:r>
      <w:r>
        <w:rPr>
          <w:sz w:val="16"/>
        </w:rPr>
        <w:t>territoriales,</w:t>
      </w:r>
      <w:r>
        <w:rPr>
          <w:spacing w:val="1"/>
          <w:sz w:val="16"/>
        </w:rPr>
        <w:t xml:space="preserve"> </w:t>
      </w:r>
      <w:r>
        <w:rPr>
          <w:sz w:val="16"/>
        </w:rPr>
        <w:t>establecerá</w:t>
      </w:r>
      <w:r>
        <w:rPr>
          <w:spacing w:val="-5"/>
          <w:sz w:val="16"/>
        </w:rPr>
        <w:t xml:space="preserve"> </w:t>
      </w:r>
      <w:r>
        <w:rPr>
          <w:sz w:val="16"/>
        </w:rPr>
        <w:t>estímulos</w:t>
      </w:r>
      <w:r>
        <w:rPr>
          <w:spacing w:val="-6"/>
          <w:sz w:val="16"/>
        </w:rPr>
        <w:t xml:space="preserve"> </w:t>
      </w:r>
      <w:r>
        <w:rPr>
          <w:sz w:val="16"/>
        </w:rPr>
        <w:t>especiales</w:t>
      </w:r>
      <w:r>
        <w:rPr>
          <w:spacing w:val="-5"/>
          <w:sz w:val="16"/>
        </w:rPr>
        <w:t xml:space="preserve"> </w:t>
      </w:r>
      <w:r>
        <w:rPr>
          <w:sz w:val="16"/>
        </w:rPr>
        <w:t>y</w:t>
      </w:r>
      <w:r>
        <w:rPr>
          <w:spacing w:val="-4"/>
          <w:sz w:val="16"/>
        </w:rPr>
        <w:t xml:space="preserve"> </w:t>
      </w:r>
      <w:r>
        <w:rPr>
          <w:sz w:val="16"/>
        </w:rPr>
        <w:t>promocionará</w:t>
      </w:r>
      <w:r>
        <w:rPr>
          <w:spacing w:val="-4"/>
          <w:sz w:val="16"/>
        </w:rPr>
        <w:t xml:space="preserve"> </w:t>
      </w:r>
      <w:r>
        <w:rPr>
          <w:sz w:val="16"/>
        </w:rPr>
        <w:t>la</w:t>
      </w:r>
      <w:r>
        <w:rPr>
          <w:spacing w:val="-7"/>
          <w:sz w:val="16"/>
        </w:rPr>
        <w:t xml:space="preserve"> </w:t>
      </w:r>
      <w:r>
        <w:rPr>
          <w:sz w:val="16"/>
        </w:rPr>
        <w:t>creación,</w:t>
      </w:r>
      <w:r>
        <w:rPr>
          <w:spacing w:val="-3"/>
          <w:sz w:val="16"/>
        </w:rPr>
        <w:t xml:space="preserve"> </w:t>
      </w:r>
      <w:r>
        <w:rPr>
          <w:sz w:val="16"/>
        </w:rPr>
        <w:t>la</w:t>
      </w:r>
      <w:r>
        <w:rPr>
          <w:spacing w:val="-7"/>
          <w:sz w:val="16"/>
        </w:rPr>
        <w:t xml:space="preserve"> </w:t>
      </w:r>
      <w:r>
        <w:rPr>
          <w:sz w:val="16"/>
        </w:rPr>
        <w:t>actividad</w:t>
      </w:r>
      <w:r>
        <w:rPr>
          <w:spacing w:val="-4"/>
          <w:sz w:val="16"/>
        </w:rPr>
        <w:t xml:space="preserve"> </w:t>
      </w:r>
      <w:r>
        <w:rPr>
          <w:sz w:val="16"/>
        </w:rPr>
        <w:t>artística</w:t>
      </w:r>
      <w:r>
        <w:rPr>
          <w:spacing w:val="-8"/>
          <w:sz w:val="16"/>
        </w:rPr>
        <w:t xml:space="preserve"> </w:t>
      </w:r>
      <w:r>
        <w:rPr>
          <w:sz w:val="16"/>
        </w:rPr>
        <w:t>y</w:t>
      </w:r>
      <w:r>
        <w:rPr>
          <w:spacing w:val="-5"/>
          <w:sz w:val="16"/>
        </w:rPr>
        <w:t xml:space="preserve"> </w:t>
      </w:r>
      <w:r>
        <w:rPr>
          <w:sz w:val="16"/>
        </w:rPr>
        <w:t>cultural,</w:t>
      </w:r>
      <w:r>
        <w:rPr>
          <w:spacing w:val="-4"/>
          <w:sz w:val="16"/>
        </w:rPr>
        <w:t xml:space="preserve"> </w:t>
      </w:r>
      <w:r>
        <w:rPr>
          <w:sz w:val="16"/>
        </w:rPr>
        <w:t>la</w:t>
      </w:r>
      <w:r>
        <w:rPr>
          <w:spacing w:val="-6"/>
          <w:sz w:val="16"/>
        </w:rPr>
        <w:t xml:space="preserve"> </w:t>
      </w:r>
      <w:r>
        <w:rPr>
          <w:sz w:val="16"/>
        </w:rPr>
        <w:t>investigación</w:t>
      </w:r>
      <w:r>
        <w:rPr>
          <w:spacing w:val="-7"/>
          <w:sz w:val="16"/>
        </w:rPr>
        <w:t xml:space="preserve"> </w:t>
      </w:r>
      <w:r>
        <w:rPr>
          <w:sz w:val="16"/>
        </w:rPr>
        <w:t>y</w:t>
      </w:r>
      <w:r>
        <w:rPr>
          <w:spacing w:val="-4"/>
          <w:sz w:val="16"/>
        </w:rPr>
        <w:t xml:space="preserve"> </w:t>
      </w:r>
      <w:r>
        <w:rPr>
          <w:sz w:val="16"/>
        </w:rPr>
        <w:t>el</w:t>
      </w:r>
      <w:r>
        <w:rPr>
          <w:spacing w:val="-6"/>
          <w:sz w:val="16"/>
        </w:rPr>
        <w:t xml:space="preserve"> </w:t>
      </w:r>
      <w:r>
        <w:rPr>
          <w:sz w:val="16"/>
        </w:rPr>
        <w:t>fortalecimiento</w:t>
      </w:r>
      <w:r>
        <w:rPr>
          <w:spacing w:val="1"/>
          <w:sz w:val="16"/>
        </w:rPr>
        <w:t xml:space="preserve"> </w:t>
      </w:r>
      <w:r>
        <w:rPr>
          <w:sz w:val="16"/>
        </w:rPr>
        <w:t>de las expresiones culturales. Para tal efecto establecerá, entre otros programas, bolsas de trabajo, becas, premios anuales,</w:t>
      </w:r>
      <w:r>
        <w:rPr>
          <w:spacing w:val="1"/>
          <w:sz w:val="16"/>
        </w:rPr>
        <w:t xml:space="preserve"> </w:t>
      </w:r>
      <w:r>
        <w:rPr>
          <w:sz w:val="16"/>
        </w:rPr>
        <w:t>concursos, festivales, talleres de formación artística, apoyo a personas y grupos dedicados a actividades culturales, ferias,</w:t>
      </w:r>
      <w:r>
        <w:rPr>
          <w:spacing w:val="1"/>
          <w:sz w:val="16"/>
        </w:rPr>
        <w:t xml:space="preserve"> </w:t>
      </w:r>
      <w:r>
        <w:rPr>
          <w:sz w:val="16"/>
        </w:rPr>
        <w:t>exposiciones, unidades móviles de divulgación cultural, y otorgará incentivos y créditos especiales para artistas sobresalientes,</w:t>
      </w:r>
      <w:r>
        <w:rPr>
          <w:spacing w:val="-42"/>
          <w:sz w:val="16"/>
        </w:rPr>
        <w:t xml:space="preserve"> </w:t>
      </w:r>
      <w:r>
        <w:rPr>
          <w:sz w:val="16"/>
        </w:rPr>
        <w:t>así</w:t>
      </w:r>
      <w:r>
        <w:rPr>
          <w:spacing w:val="-10"/>
          <w:sz w:val="16"/>
        </w:rPr>
        <w:t xml:space="preserve"> </w:t>
      </w:r>
      <w:r>
        <w:rPr>
          <w:sz w:val="16"/>
        </w:rPr>
        <w:t>como</w:t>
      </w:r>
      <w:r>
        <w:rPr>
          <w:spacing w:val="-8"/>
          <w:sz w:val="16"/>
        </w:rPr>
        <w:t xml:space="preserve"> </w:t>
      </w:r>
      <w:r>
        <w:rPr>
          <w:sz w:val="16"/>
        </w:rPr>
        <w:t>para</w:t>
      </w:r>
      <w:r>
        <w:rPr>
          <w:spacing w:val="-7"/>
          <w:sz w:val="16"/>
        </w:rPr>
        <w:t xml:space="preserve"> </w:t>
      </w:r>
      <w:r>
        <w:rPr>
          <w:sz w:val="16"/>
        </w:rPr>
        <w:t>integrantes</w:t>
      </w:r>
      <w:r>
        <w:rPr>
          <w:spacing w:val="-8"/>
          <w:sz w:val="16"/>
        </w:rPr>
        <w:t xml:space="preserve"> </w:t>
      </w:r>
      <w:r>
        <w:rPr>
          <w:sz w:val="16"/>
        </w:rPr>
        <w:t>de</w:t>
      </w:r>
      <w:r>
        <w:rPr>
          <w:spacing w:val="-8"/>
          <w:sz w:val="16"/>
        </w:rPr>
        <w:t xml:space="preserve"> </w:t>
      </w:r>
      <w:r>
        <w:rPr>
          <w:sz w:val="16"/>
        </w:rPr>
        <w:t>las</w:t>
      </w:r>
      <w:r>
        <w:rPr>
          <w:spacing w:val="-8"/>
          <w:sz w:val="16"/>
        </w:rPr>
        <w:t xml:space="preserve"> </w:t>
      </w:r>
      <w:r>
        <w:rPr>
          <w:sz w:val="16"/>
        </w:rPr>
        <w:t>comunidades</w:t>
      </w:r>
      <w:r>
        <w:rPr>
          <w:spacing w:val="-7"/>
          <w:sz w:val="16"/>
        </w:rPr>
        <w:t xml:space="preserve"> </w:t>
      </w:r>
      <w:r>
        <w:rPr>
          <w:sz w:val="16"/>
        </w:rPr>
        <w:t>locales</w:t>
      </w:r>
      <w:r>
        <w:rPr>
          <w:spacing w:val="-7"/>
          <w:sz w:val="16"/>
        </w:rPr>
        <w:t xml:space="preserve"> </w:t>
      </w:r>
      <w:r>
        <w:rPr>
          <w:sz w:val="16"/>
        </w:rPr>
        <w:t>en</w:t>
      </w:r>
      <w:r>
        <w:rPr>
          <w:spacing w:val="-9"/>
          <w:sz w:val="16"/>
        </w:rPr>
        <w:t xml:space="preserve"> </w:t>
      </w:r>
      <w:r>
        <w:rPr>
          <w:sz w:val="16"/>
        </w:rPr>
        <w:t>el</w:t>
      </w:r>
      <w:r>
        <w:rPr>
          <w:spacing w:val="-10"/>
          <w:sz w:val="16"/>
        </w:rPr>
        <w:t xml:space="preserve"> </w:t>
      </w:r>
      <w:r>
        <w:rPr>
          <w:sz w:val="16"/>
        </w:rPr>
        <w:t>campo</w:t>
      </w:r>
      <w:r>
        <w:rPr>
          <w:spacing w:val="-8"/>
          <w:sz w:val="16"/>
        </w:rPr>
        <w:t xml:space="preserve"> </w:t>
      </w:r>
      <w:r>
        <w:rPr>
          <w:sz w:val="16"/>
        </w:rPr>
        <w:t>de</w:t>
      </w:r>
      <w:r>
        <w:rPr>
          <w:spacing w:val="-9"/>
          <w:sz w:val="16"/>
        </w:rPr>
        <w:t xml:space="preserve"> </w:t>
      </w:r>
      <w:r>
        <w:rPr>
          <w:sz w:val="16"/>
        </w:rPr>
        <w:t>la</w:t>
      </w:r>
      <w:r>
        <w:rPr>
          <w:spacing w:val="-8"/>
          <w:sz w:val="16"/>
        </w:rPr>
        <w:t xml:space="preserve"> </w:t>
      </w:r>
      <w:r>
        <w:rPr>
          <w:sz w:val="16"/>
        </w:rPr>
        <w:t>creación,</w:t>
      </w:r>
      <w:r>
        <w:rPr>
          <w:spacing w:val="-7"/>
          <w:sz w:val="16"/>
        </w:rPr>
        <w:t xml:space="preserve"> </w:t>
      </w:r>
      <w:r>
        <w:rPr>
          <w:sz w:val="16"/>
        </w:rPr>
        <w:t>la</w:t>
      </w:r>
      <w:r>
        <w:rPr>
          <w:spacing w:val="-9"/>
          <w:sz w:val="16"/>
        </w:rPr>
        <w:t xml:space="preserve"> </w:t>
      </w:r>
      <w:r>
        <w:rPr>
          <w:sz w:val="16"/>
        </w:rPr>
        <w:t>ejecución,</w:t>
      </w:r>
      <w:r>
        <w:rPr>
          <w:spacing w:val="-7"/>
          <w:sz w:val="16"/>
        </w:rPr>
        <w:t xml:space="preserve"> </w:t>
      </w:r>
      <w:r>
        <w:rPr>
          <w:sz w:val="16"/>
        </w:rPr>
        <w:t>la</w:t>
      </w:r>
      <w:r>
        <w:rPr>
          <w:spacing w:val="-8"/>
          <w:sz w:val="16"/>
        </w:rPr>
        <w:t xml:space="preserve"> </w:t>
      </w:r>
      <w:r>
        <w:rPr>
          <w:sz w:val="16"/>
        </w:rPr>
        <w:t>experimentación,</w:t>
      </w:r>
      <w:r>
        <w:rPr>
          <w:spacing w:val="-8"/>
          <w:sz w:val="16"/>
        </w:rPr>
        <w:t xml:space="preserve"> </w:t>
      </w:r>
      <w:r>
        <w:rPr>
          <w:sz w:val="16"/>
        </w:rPr>
        <w:t>la</w:t>
      </w:r>
      <w:r>
        <w:rPr>
          <w:spacing w:val="-10"/>
          <w:sz w:val="16"/>
        </w:rPr>
        <w:t xml:space="preserve"> </w:t>
      </w:r>
      <w:r>
        <w:rPr>
          <w:sz w:val="16"/>
        </w:rPr>
        <w:t>formación</w:t>
      </w:r>
      <w:r>
        <w:rPr>
          <w:spacing w:val="1"/>
          <w:sz w:val="16"/>
        </w:rPr>
        <w:t xml:space="preserve"> </w:t>
      </w:r>
      <w:r>
        <w:rPr>
          <w:sz w:val="16"/>
        </w:rPr>
        <w:t>y</w:t>
      </w:r>
      <w:r>
        <w:rPr>
          <w:spacing w:val="1"/>
          <w:sz w:val="16"/>
        </w:rPr>
        <w:t xml:space="preserve"> </w:t>
      </w:r>
      <w:r>
        <w:rPr>
          <w:sz w:val="16"/>
        </w:rPr>
        <w:t>la</w:t>
      </w:r>
      <w:r>
        <w:rPr>
          <w:spacing w:val="-2"/>
          <w:sz w:val="16"/>
        </w:rPr>
        <w:t xml:space="preserve"> </w:t>
      </w:r>
      <w:r>
        <w:rPr>
          <w:sz w:val="16"/>
        </w:rPr>
        <w:t>investigación</w:t>
      </w:r>
      <w:r>
        <w:rPr>
          <w:spacing w:val="-3"/>
          <w:sz w:val="16"/>
        </w:rPr>
        <w:t xml:space="preserve"> </w:t>
      </w:r>
      <w:r>
        <w:rPr>
          <w:sz w:val="16"/>
        </w:rPr>
        <w:t>a nivel</w:t>
      </w:r>
      <w:r>
        <w:rPr>
          <w:spacing w:val="-2"/>
          <w:sz w:val="16"/>
        </w:rPr>
        <w:t xml:space="preserve"> </w:t>
      </w:r>
      <w:r>
        <w:rPr>
          <w:sz w:val="16"/>
        </w:rPr>
        <w:t>individual</w:t>
      </w:r>
      <w:r>
        <w:rPr>
          <w:spacing w:val="-3"/>
          <w:sz w:val="16"/>
        </w:rPr>
        <w:t xml:space="preserve"> </w:t>
      </w:r>
      <w:r>
        <w:rPr>
          <w:sz w:val="16"/>
        </w:rPr>
        <w:t>y</w:t>
      </w:r>
      <w:r>
        <w:rPr>
          <w:spacing w:val="-1"/>
          <w:sz w:val="16"/>
        </w:rPr>
        <w:t xml:space="preserve"> </w:t>
      </w:r>
      <w:r>
        <w:rPr>
          <w:sz w:val="16"/>
        </w:rPr>
        <w:t>colectivo</w:t>
      </w:r>
      <w:r>
        <w:rPr>
          <w:spacing w:val="-3"/>
          <w:sz w:val="16"/>
        </w:rPr>
        <w:t xml:space="preserve"> </w:t>
      </w:r>
      <w:r>
        <w:rPr>
          <w:sz w:val="16"/>
        </w:rPr>
        <w:t>(...)”.</w:t>
      </w:r>
    </w:p>
    <w:p>
      <w:pPr>
        <w:pStyle w:val="Notaalpie"/>
        <w:rPr/>
      </w:pPr>
      <w:r>
        <w:rPr/>
      </w:r>
    </w:p>
  </w:footnote>
  <w:footnote w:id="4">
    <w:p>
      <w:pPr>
        <w:pStyle w:val="Normal"/>
        <w:tabs>
          <w:tab w:val="clear" w:pos="720"/>
          <w:tab w:val="left" w:pos="1418" w:leader="none"/>
        </w:tabs>
        <w:spacing w:lineRule="auto" w:line="276" w:before="61" w:after="0"/>
        <w:ind w:left="284" w:hanging="24"/>
        <w:rPr>
          <w:sz w:val="16"/>
        </w:rPr>
      </w:pPr>
      <w:r>
        <w:rPr>
          <w:rStyle w:val="Caracteresdenotaalpie"/>
        </w:rPr>
        <w:footnoteRef/>
      </w:r>
      <w:r>
        <w:rPr/>
        <w:tab/>
        <w:t xml:space="preserve"> </w:t>
      </w:r>
      <w:r>
        <w:rPr>
          <w:sz w:val="16"/>
        </w:rPr>
        <w:t>Corte</w:t>
      </w:r>
      <w:r>
        <w:rPr>
          <w:spacing w:val="-2"/>
          <w:sz w:val="16"/>
        </w:rPr>
        <w:t xml:space="preserve"> </w:t>
      </w:r>
      <w:r>
        <w:rPr>
          <w:sz w:val="16"/>
        </w:rPr>
        <w:t>Constitucional,</w:t>
      </w:r>
      <w:r>
        <w:rPr>
          <w:spacing w:val="-4"/>
          <w:sz w:val="16"/>
        </w:rPr>
        <w:t xml:space="preserve"> </w:t>
      </w:r>
      <w:r>
        <w:rPr>
          <w:sz w:val="16"/>
        </w:rPr>
        <w:t>sentencia</w:t>
      </w:r>
      <w:r>
        <w:rPr>
          <w:spacing w:val="-2"/>
          <w:sz w:val="16"/>
        </w:rPr>
        <w:t xml:space="preserve"> </w:t>
      </w:r>
      <w:r>
        <w:rPr>
          <w:sz w:val="16"/>
        </w:rPr>
        <w:t>C-152</w:t>
      </w:r>
      <w:r>
        <w:rPr>
          <w:spacing w:val="-2"/>
          <w:sz w:val="16"/>
        </w:rPr>
        <w:t xml:space="preserve"> </w:t>
      </w:r>
      <w:r>
        <w:rPr>
          <w:sz w:val="16"/>
        </w:rPr>
        <w:t>de</w:t>
      </w:r>
      <w:r>
        <w:rPr>
          <w:spacing w:val="-3"/>
          <w:sz w:val="16"/>
        </w:rPr>
        <w:t xml:space="preserve"> </w:t>
      </w:r>
      <w:r>
        <w:rPr>
          <w:sz w:val="16"/>
        </w:rPr>
        <w:t>1999</w:t>
      </w:r>
      <w:r>
        <w:rPr>
          <w:spacing w:val="-2"/>
          <w:sz w:val="16"/>
        </w:rPr>
        <w:t xml:space="preserve"> </w:t>
      </w:r>
      <w:r>
        <w:rPr>
          <w:sz w:val="16"/>
        </w:rPr>
        <w:t>(Magistrado</w:t>
      </w:r>
      <w:r>
        <w:rPr>
          <w:spacing w:val="-4"/>
          <w:sz w:val="16"/>
        </w:rPr>
        <w:t xml:space="preserve"> </w:t>
      </w:r>
      <w:r>
        <w:rPr>
          <w:sz w:val="16"/>
        </w:rPr>
        <w:t>Ponente:</w:t>
      </w:r>
      <w:r>
        <w:rPr>
          <w:spacing w:val="-1"/>
          <w:sz w:val="16"/>
        </w:rPr>
        <w:t xml:space="preserve"> </w:t>
      </w:r>
      <w:r>
        <w:rPr>
          <w:sz w:val="16"/>
        </w:rPr>
        <w:t>Dr.</w:t>
      </w:r>
      <w:r>
        <w:rPr>
          <w:spacing w:val="-4"/>
          <w:sz w:val="16"/>
        </w:rPr>
        <w:t xml:space="preserve"> </w:t>
      </w:r>
      <w:r>
        <w:rPr>
          <w:sz w:val="16"/>
        </w:rPr>
        <w:t>Eduardo</w:t>
      </w:r>
      <w:r>
        <w:rPr>
          <w:spacing w:val="-2"/>
          <w:sz w:val="16"/>
        </w:rPr>
        <w:t xml:space="preserve"> </w:t>
      </w:r>
      <w:r>
        <w:rPr>
          <w:sz w:val="16"/>
        </w:rPr>
        <w:t>Cifuentes</w:t>
      </w:r>
      <w:r>
        <w:rPr>
          <w:spacing w:val="-3"/>
          <w:sz w:val="16"/>
        </w:rPr>
        <w:t xml:space="preserve"> </w:t>
      </w:r>
      <w:r>
        <w:rPr>
          <w:sz w:val="16"/>
        </w:rPr>
        <w:t>Muñoz).</w:t>
      </w:r>
    </w:p>
    <w:p>
      <w:pPr>
        <w:pStyle w:val="Notaalpie"/>
        <w:rPr/>
      </w:pPr>
      <w:r>
        <w:rPr/>
      </w:r>
    </w:p>
  </w:footnote>
  <w:footnote w:id="5">
    <w:p>
      <w:pPr>
        <w:pStyle w:val="Notaalpie"/>
        <w:spacing w:lineRule="auto" w:line="276"/>
        <w:ind w:left="284" w:hanging="0"/>
        <w:rPr/>
      </w:pPr>
      <w:r>
        <w:rPr>
          <w:rStyle w:val="Caracteresdenotaalpie"/>
        </w:rPr>
        <w:footnoteRef/>
      </w:r>
      <w:r>
        <w:rPr/>
        <w:t xml:space="preserve"> </w:t>
      </w:r>
      <w:r>
        <w:rPr>
          <w:sz w:val="16"/>
        </w:rPr>
        <w:t>Plan</w:t>
      </w:r>
      <w:r>
        <w:rPr>
          <w:spacing w:val="-4"/>
          <w:sz w:val="16"/>
        </w:rPr>
        <w:t xml:space="preserve"> </w:t>
      </w:r>
      <w:r>
        <w:rPr>
          <w:sz w:val="16"/>
        </w:rPr>
        <w:t>Decenal de</w:t>
      </w:r>
      <w:r>
        <w:rPr>
          <w:spacing w:val="-2"/>
          <w:sz w:val="16"/>
        </w:rPr>
        <w:t xml:space="preserve"> </w:t>
      </w:r>
      <w:r>
        <w:rPr>
          <w:sz w:val="16"/>
        </w:rPr>
        <w:t>Cultura</w:t>
      </w:r>
      <w:r>
        <w:rPr>
          <w:spacing w:val="-3"/>
          <w:sz w:val="16"/>
        </w:rPr>
        <w:t xml:space="preserve"> </w:t>
      </w:r>
      <w:r>
        <w:rPr>
          <w:sz w:val="16"/>
        </w:rPr>
        <w:t>Bogotá</w:t>
      </w:r>
      <w:r>
        <w:rPr>
          <w:spacing w:val="-3"/>
          <w:sz w:val="16"/>
        </w:rPr>
        <w:t xml:space="preserve"> </w:t>
      </w:r>
      <w:r>
        <w:rPr>
          <w:sz w:val="16"/>
        </w:rPr>
        <w:t>D.C.</w:t>
      </w:r>
      <w:r>
        <w:rPr>
          <w:spacing w:val="1"/>
          <w:sz w:val="16"/>
        </w:rPr>
        <w:t xml:space="preserve"> </w:t>
      </w:r>
      <w:r>
        <w:rPr>
          <w:sz w:val="16"/>
        </w:rPr>
        <w:t>2012-2021.</w:t>
      </w:r>
    </w:p>
  </w:footnote>
  <w:footnote w:id="6">
    <w:p>
      <w:pPr>
        <w:pStyle w:val="NormalWeb"/>
        <w:spacing w:lineRule="auto" w:line="276" w:beforeAutospacing="0" w:before="0" w:afterAutospacing="0" w:after="280"/>
        <w:ind w:left="266" w:right="619" w:hanging="0"/>
        <w:jc w:val="both"/>
        <w:textAlignment w:val="baseline"/>
        <w:rPr/>
      </w:pPr>
      <w:r>
        <w:rPr>
          <w:rStyle w:val="Caracteresdenotaalpie"/>
        </w:rPr>
        <w:footnoteRef/>
      </w:r>
      <w:r>
        <w:rPr>
          <w:rFonts w:ascii="Arial MT" w:hAnsi="Arial MT"/>
          <w:sz w:val="16"/>
          <w:szCs w:val="16"/>
        </w:rPr>
        <w:t xml:space="preserve"> </w:t>
      </w:r>
      <w:r>
        <w:rPr>
          <w:rFonts w:eastAsia="Arial MT" w:cs="Arial MT" w:ascii="Arial MT" w:hAnsi="Arial MT"/>
          <w:color w:val="000000"/>
          <w:sz w:val="16"/>
          <w:szCs w:val="16"/>
          <w:lang w:val="es-ES" w:eastAsia="en-US"/>
        </w:rPr>
        <w:t xml:space="preserve">UNESCO (2010). Políticas para la creatividad Guía para el desarrollo de las </w:t>
      </w:r>
      <w:r>
        <w:rPr>
          <w:rFonts w:cs="Arial MT" w:ascii="Arial MT" w:hAnsi="Arial MT"/>
          <w:color w:val="000000"/>
          <w:sz w:val="16"/>
          <w:szCs w:val="16"/>
        </w:rPr>
        <w:t xml:space="preserve">industrias culturales y creativas. Tomado de:  </w:t>
      </w:r>
      <w:hyperlink r:id="rId1">
        <w:r>
          <w:rPr>
            <w:rStyle w:val="EnlacedeInternet"/>
            <w:rFonts w:eastAsia="Arial MT" w:cs="Arial" w:ascii="Arial MT" w:hAnsi="Arial MT"/>
            <w:sz w:val="16"/>
            <w:szCs w:val="16"/>
            <w:lang w:val="es-ES" w:eastAsia="en-US"/>
          </w:rPr>
          <w:t>https://es.unesco.org/creativity/sites/creativity/files/220384s.pdf</w:t>
        </w:r>
      </w:hyperlink>
      <w:r>
        <w:rPr>
          <w:rFonts w:cs="Arial MT" w:ascii="Arial MT" w:hAnsi="Arial MT"/>
          <w:color w:val="000000"/>
          <w:sz w:val="16"/>
          <w:szCs w:val="16"/>
        </w:rPr>
        <w:t xml:space="preserve"> </w:t>
      </w:r>
    </w:p>
  </w:footnote>
  <w:footnote w:id="7">
    <w:p>
      <w:pPr>
        <w:pStyle w:val="Notaalpie"/>
        <w:spacing w:lineRule="auto" w:line="276"/>
        <w:ind w:left="266" w:hanging="0"/>
        <w:rPr/>
      </w:pPr>
      <w:r>
        <w:rPr>
          <w:rStyle w:val="Caracteresdenotaalpie"/>
        </w:rPr>
        <w:footnoteRef/>
      </w:r>
      <w:r>
        <w:rPr/>
        <w:t xml:space="preserve"> </w:t>
      </w:r>
      <w:r>
        <w:rPr>
          <w:color w:val="000000"/>
          <w:sz w:val="16"/>
          <w:szCs w:val="16"/>
        </w:rPr>
        <w:t xml:space="preserve">UNESCO (2009). Marco de Estadísticas Culturales (MEC). </w:t>
      </w:r>
      <w:hyperlink r:id="rId2">
        <w:r>
          <w:rPr>
            <w:rStyle w:val="EnlacedeInternet"/>
            <w:sz w:val="16"/>
            <w:szCs w:val="16"/>
          </w:rPr>
          <w:t>http://uis.unesco.org/sites/default/files/documents/unesco-framework-for-cultural-statistics-2009-sp.pdf</w:t>
        </w:r>
      </w:hyperlink>
      <w:r>
        <w:rPr>
          <w:sz w:val="16"/>
          <w:szCs w:val="16"/>
        </w:rPr>
        <w:t xml:space="preserve"> </w:t>
      </w:r>
    </w:p>
  </w:footnote>
  <w:footnote w:id="8">
    <w:p>
      <w:pPr>
        <w:pStyle w:val="Normal"/>
        <w:spacing w:lineRule="auto" w:line="276" w:before="61" w:after="0"/>
        <w:ind w:left="260" w:firstLine="24"/>
        <w:rPr/>
      </w:pPr>
      <w:r>
        <w:rPr>
          <w:rStyle w:val="Caracteresdenotaalpie"/>
        </w:rPr>
        <w:footnoteRef/>
      </w:r>
      <w:r>
        <w:rPr>
          <w:sz w:val="20"/>
          <w:szCs w:val="20"/>
        </w:rPr>
        <w:t xml:space="preserve"> </w:t>
      </w:r>
      <w:r>
        <w:rPr>
          <w:sz w:val="16"/>
        </w:rPr>
        <w:t>Conforme</w:t>
      </w:r>
      <w:r>
        <w:rPr>
          <w:spacing w:val="-2"/>
          <w:sz w:val="16"/>
        </w:rPr>
        <w:t xml:space="preserve"> </w:t>
      </w:r>
      <w:r>
        <w:rPr>
          <w:sz w:val="16"/>
        </w:rPr>
        <w:t>a</w:t>
      </w:r>
      <w:r>
        <w:rPr>
          <w:spacing w:val="-4"/>
          <w:sz w:val="16"/>
        </w:rPr>
        <w:t xml:space="preserve"> </w:t>
      </w:r>
      <w:r>
        <w:rPr>
          <w:sz w:val="16"/>
        </w:rPr>
        <w:t>la</w:t>
      </w:r>
      <w:r>
        <w:rPr>
          <w:spacing w:val="-2"/>
          <w:sz w:val="16"/>
        </w:rPr>
        <w:t xml:space="preserve"> </w:t>
      </w:r>
      <w:r>
        <w:rPr>
          <w:sz w:val="16"/>
        </w:rPr>
        <w:t>definición</w:t>
      </w:r>
      <w:r>
        <w:rPr>
          <w:spacing w:val="-2"/>
          <w:sz w:val="16"/>
        </w:rPr>
        <w:t xml:space="preserve"> </w:t>
      </w:r>
      <w:r>
        <w:rPr>
          <w:sz w:val="16"/>
        </w:rPr>
        <w:t>establecida</w:t>
      </w:r>
      <w:r>
        <w:rPr>
          <w:spacing w:val="-2"/>
          <w:sz w:val="16"/>
        </w:rPr>
        <w:t xml:space="preserve"> </w:t>
      </w:r>
      <w:r>
        <w:rPr>
          <w:sz w:val="16"/>
        </w:rPr>
        <w:t>en</w:t>
      </w:r>
      <w:r>
        <w:rPr>
          <w:spacing w:val="-3"/>
          <w:sz w:val="16"/>
        </w:rPr>
        <w:t xml:space="preserve"> </w:t>
      </w:r>
      <w:r>
        <w:rPr>
          <w:sz w:val="16"/>
        </w:rPr>
        <w:t>la</w:t>
      </w:r>
      <w:r>
        <w:rPr>
          <w:spacing w:val="-2"/>
          <w:sz w:val="16"/>
        </w:rPr>
        <w:t xml:space="preserve"> </w:t>
      </w:r>
      <w:r>
        <w:rPr>
          <w:sz w:val="16"/>
        </w:rPr>
        <w:t>nota</w:t>
      </w:r>
      <w:r>
        <w:rPr>
          <w:spacing w:val="-2"/>
          <w:sz w:val="16"/>
        </w:rPr>
        <w:t xml:space="preserve"> </w:t>
      </w:r>
      <w:r>
        <w:rPr>
          <w:sz w:val="16"/>
        </w:rPr>
        <w:t>1</w:t>
      </w:r>
      <w:r>
        <w:rPr>
          <w:spacing w:val="-2"/>
          <w:sz w:val="16"/>
        </w:rPr>
        <w:t xml:space="preserve"> </w:t>
      </w:r>
      <w:r>
        <w:rPr>
          <w:sz w:val="16"/>
        </w:rPr>
        <w:t>del</w:t>
      </w:r>
      <w:r>
        <w:rPr>
          <w:spacing w:val="-4"/>
          <w:sz w:val="16"/>
        </w:rPr>
        <w:t xml:space="preserve"> </w:t>
      </w:r>
      <w:r>
        <w:rPr>
          <w:sz w:val="16"/>
        </w:rPr>
        <w:t>numeral</w:t>
      </w:r>
      <w:r>
        <w:rPr>
          <w:spacing w:val="-1"/>
          <w:sz w:val="16"/>
        </w:rPr>
        <w:t xml:space="preserve"> </w:t>
      </w:r>
      <w:r>
        <w:rPr>
          <w:sz w:val="16"/>
        </w:rPr>
        <w:t>7.10.14</w:t>
      </w:r>
      <w:r>
        <w:rPr>
          <w:spacing w:val="-2"/>
          <w:sz w:val="16"/>
        </w:rPr>
        <w:t xml:space="preserve"> </w:t>
      </w:r>
      <w:r>
        <w:rPr>
          <w:sz w:val="16"/>
        </w:rPr>
        <w:t>de</w:t>
      </w:r>
      <w:r>
        <w:rPr>
          <w:spacing w:val="-3"/>
          <w:sz w:val="16"/>
        </w:rPr>
        <w:t xml:space="preserve"> </w:t>
      </w:r>
      <w:r>
        <w:rPr>
          <w:sz w:val="16"/>
        </w:rPr>
        <w:t>estas</w:t>
      </w:r>
      <w:r>
        <w:rPr>
          <w:spacing w:val="-3"/>
          <w:sz w:val="16"/>
        </w:rPr>
        <w:t xml:space="preserve"> </w:t>
      </w:r>
      <w:r>
        <w:rPr>
          <w:sz w:val="16"/>
        </w:rPr>
        <w:t>condiciones generales</w:t>
      </w:r>
      <w:r>
        <w:rPr>
          <w:spacing w:val="-5"/>
          <w:sz w:val="16"/>
        </w:rPr>
        <w:t xml:space="preserve"> </w:t>
      </w:r>
      <w:r>
        <w:rPr>
          <w:sz w:val="16"/>
        </w:rPr>
        <w:t>de</w:t>
      </w:r>
      <w:r>
        <w:rPr>
          <w:spacing w:val="-2"/>
          <w:sz w:val="16"/>
        </w:rPr>
        <w:t xml:space="preserve"> </w:t>
      </w:r>
      <w:r>
        <w:rPr>
          <w:sz w:val="16"/>
        </w:rPr>
        <w:t>participación.</w:t>
      </w:r>
    </w:p>
  </w:footnote>
  <w:footnote w:id="9">
    <w:p>
      <w:pPr>
        <w:pStyle w:val="Notaalpie"/>
        <w:spacing w:lineRule="auto" w:line="276"/>
        <w:ind w:left="284" w:hanging="0"/>
        <w:rPr/>
      </w:pPr>
      <w:r>
        <w:rPr>
          <w:rStyle w:val="Caracteresdenotaalpie"/>
        </w:rPr>
        <w:footnoteRef/>
      </w:r>
      <w:r>
        <w:rPr>
          <w:sz w:val="16"/>
          <w:szCs w:val="16"/>
        </w:rPr>
        <w:t xml:space="preserve"> </w:t>
      </w:r>
      <w:r>
        <w:rPr>
          <w:sz w:val="16"/>
          <w:szCs w:val="16"/>
        </w:rPr>
        <w:t>Este documento se solicitará hasta tanto la Registraduría Nacional del Estado Civil implemente lo dispuesto en el artículo 13 del</w:t>
      </w:r>
      <w:r>
        <w:rPr>
          <w:spacing w:val="-42"/>
          <w:sz w:val="16"/>
          <w:szCs w:val="16"/>
        </w:rPr>
        <w:t xml:space="preserve"> </w:t>
      </w:r>
      <w:r>
        <w:rPr>
          <w:sz w:val="16"/>
          <w:szCs w:val="16"/>
        </w:rPr>
        <w:t>Decreto</w:t>
      </w:r>
      <w:r>
        <w:rPr>
          <w:spacing w:val="-1"/>
          <w:sz w:val="16"/>
          <w:szCs w:val="16"/>
        </w:rPr>
        <w:t xml:space="preserve"> </w:t>
      </w:r>
      <w:r>
        <w:rPr>
          <w:sz w:val="16"/>
          <w:szCs w:val="16"/>
        </w:rPr>
        <w:t>2106 de</w:t>
      </w:r>
      <w:r>
        <w:rPr>
          <w:spacing w:val="-2"/>
          <w:sz w:val="16"/>
          <w:szCs w:val="16"/>
        </w:rPr>
        <w:t xml:space="preserve"> </w:t>
      </w:r>
      <w:r>
        <w:rPr>
          <w:sz w:val="16"/>
          <w:szCs w:val="16"/>
        </w:rPr>
        <w:t>2019</w:t>
      </w:r>
      <w:r>
        <w:rPr>
          <w:spacing w:val="1"/>
          <w:sz w:val="16"/>
          <w:szCs w:val="16"/>
        </w:rPr>
        <w:t xml:space="preserve"> </w:t>
      </w:r>
      <w:r>
        <w:rPr>
          <w:sz w:val="16"/>
          <w:szCs w:val="16"/>
        </w:rPr>
        <w:t>o</w:t>
      </w:r>
      <w:r>
        <w:rPr>
          <w:spacing w:val="-1"/>
          <w:sz w:val="16"/>
          <w:szCs w:val="16"/>
        </w:rPr>
        <w:t xml:space="preserve"> </w:t>
      </w:r>
      <w:r>
        <w:rPr>
          <w:sz w:val="16"/>
          <w:szCs w:val="16"/>
        </w:rPr>
        <w:t>la</w:t>
      </w:r>
      <w:r>
        <w:rPr>
          <w:spacing w:val="-2"/>
          <w:sz w:val="16"/>
          <w:szCs w:val="16"/>
        </w:rPr>
        <w:t xml:space="preserve"> </w:t>
      </w:r>
      <w:r>
        <w:rPr>
          <w:sz w:val="16"/>
          <w:szCs w:val="16"/>
        </w:rPr>
        <w:t>disposición que aplique</w:t>
      </w:r>
      <w:r>
        <w:rPr>
          <w:spacing w:val="-1"/>
          <w:sz w:val="16"/>
          <w:szCs w:val="16"/>
        </w:rPr>
        <w:t xml:space="preserve"> </w:t>
      </w:r>
      <w:r>
        <w:rPr>
          <w:sz w:val="16"/>
          <w:szCs w:val="16"/>
        </w:rPr>
        <w:t>en el</w:t>
      </w:r>
      <w:r>
        <w:rPr>
          <w:spacing w:val="-2"/>
          <w:sz w:val="16"/>
          <w:szCs w:val="16"/>
        </w:rPr>
        <w:t xml:space="preserve"> </w:t>
      </w:r>
      <w:r>
        <w:rPr>
          <w:sz w:val="16"/>
          <w:szCs w:val="16"/>
        </w:rPr>
        <w:t>momento de</w:t>
      </w:r>
      <w:r>
        <w:rPr>
          <w:spacing w:val="-1"/>
          <w:sz w:val="16"/>
          <w:szCs w:val="16"/>
        </w:rPr>
        <w:t xml:space="preserve"> </w:t>
      </w:r>
      <w:r>
        <w:rPr>
          <w:sz w:val="16"/>
          <w:szCs w:val="16"/>
        </w:rPr>
        <w:t>la</w:t>
      </w:r>
      <w:r>
        <w:rPr>
          <w:spacing w:val="-2"/>
          <w:sz w:val="16"/>
          <w:szCs w:val="16"/>
        </w:rPr>
        <w:t xml:space="preserve"> </w:t>
      </w:r>
      <w:r>
        <w:rPr>
          <w:sz w:val="16"/>
          <w:szCs w:val="16"/>
        </w:rPr>
        <w:t>convocatoria</w:t>
      </w:r>
    </w:p>
  </w:footnote>
  <w:footnote w:id="10">
    <w:p>
      <w:pPr>
        <w:pStyle w:val="Notaalpie"/>
        <w:spacing w:lineRule="auto" w:line="276"/>
        <w:ind w:left="284" w:hanging="0"/>
        <w:rPr>
          <w:sz w:val="16"/>
          <w:szCs w:val="16"/>
        </w:rPr>
      </w:pPr>
      <w:r>
        <w:rPr>
          <w:rStyle w:val="Caracteresdenotaalpie"/>
        </w:rPr>
        <w:footnoteRef/>
      </w:r>
      <w:r>
        <w:rPr>
          <w:sz w:val="16"/>
          <w:szCs w:val="16"/>
        </w:rPr>
        <w:t xml:space="preserve"> </w:t>
      </w:r>
      <w:r>
        <w:rPr>
          <w:sz w:val="16"/>
          <w:szCs w:val="16"/>
        </w:rPr>
        <w:t>Lo</w:t>
      </w:r>
      <w:r>
        <w:rPr>
          <w:spacing w:val="-2"/>
          <w:sz w:val="16"/>
          <w:szCs w:val="16"/>
        </w:rPr>
        <w:t xml:space="preserve"> </w:t>
      </w:r>
      <w:r>
        <w:rPr>
          <w:sz w:val="16"/>
          <w:szCs w:val="16"/>
        </w:rPr>
        <w:t>anterior,</w:t>
      </w:r>
      <w:r>
        <w:rPr>
          <w:spacing w:val="-2"/>
          <w:sz w:val="16"/>
          <w:szCs w:val="16"/>
        </w:rPr>
        <w:t xml:space="preserve"> </w:t>
      </w:r>
      <w:r>
        <w:rPr>
          <w:sz w:val="16"/>
          <w:szCs w:val="16"/>
        </w:rPr>
        <w:t>sin</w:t>
      </w:r>
      <w:r>
        <w:rPr>
          <w:spacing w:val="-2"/>
          <w:sz w:val="16"/>
          <w:szCs w:val="16"/>
        </w:rPr>
        <w:t xml:space="preserve"> </w:t>
      </w:r>
      <w:r>
        <w:rPr>
          <w:sz w:val="16"/>
          <w:szCs w:val="16"/>
        </w:rPr>
        <w:t>perjuicio</w:t>
      </w:r>
      <w:r>
        <w:rPr>
          <w:spacing w:val="-1"/>
          <w:sz w:val="16"/>
          <w:szCs w:val="16"/>
        </w:rPr>
        <w:t xml:space="preserve"> </w:t>
      </w:r>
      <w:r>
        <w:rPr>
          <w:sz w:val="16"/>
          <w:szCs w:val="16"/>
        </w:rPr>
        <w:t>de</w:t>
      </w:r>
      <w:r>
        <w:rPr>
          <w:spacing w:val="-4"/>
          <w:sz w:val="16"/>
          <w:szCs w:val="16"/>
        </w:rPr>
        <w:t xml:space="preserve"> </w:t>
      </w:r>
      <w:r>
        <w:rPr>
          <w:sz w:val="16"/>
          <w:szCs w:val="16"/>
        </w:rPr>
        <w:t>lo</w:t>
      </w:r>
      <w:r>
        <w:rPr>
          <w:spacing w:val="-1"/>
          <w:sz w:val="16"/>
          <w:szCs w:val="16"/>
        </w:rPr>
        <w:t xml:space="preserve"> </w:t>
      </w:r>
      <w:r>
        <w:rPr>
          <w:sz w:val="16"/>
          <w:szCs w:val="16"/>
        </w:rPr>
        <w:t>establecido</w:t>
      </w:r>
      <w:r>
        <w:rPr>
          <w:spacing w:val="-2"/>
          <w:sz w:val="16"/>
          <w:szCs w:val="16"/>
        </w:rPr>
        <w:t xml:space="preserve"> </w:t>
      </w:r>
      <w:r>
        <w:rPr>
          <w:sz w:val="16"/>
          <w:szCs w:val="16"/>
        </w:rPr>
        <w:t>en</w:t>
      </w:r>
      <w:r>
        <w:rPr>
          <w:spacing w:val="-1"/>
          <w:sz w:val="16"/>
          <w:szCs w:val="16"/>
        </w:rPr>
        <w:t xml:space="preserve"> </w:t>
      </w:r>
      <w:r>
        <w:rPr>
          <w:sz w:val="16"/>
          <w:szCs w:val="16"/>
        </w:rPr>
        <w:t>el</w:t>
      </w:r>
      <w:r>
        <w:rPr>
          <w:spacing w:val="-1"/>
          <w:sz w:val="16"/>
          <w:szCs w:val="16"/>
        </w:rPr>
        <w:t xml:space="preserve"> </w:t>
      </w:r>
      <w:r>
        <w:rPr>
          <w:sz w:val="16"/>
          <w:szCs w:val="16"/>
        </w:rPr>
        <w:t>artículo</w:t>
      </w:r>
      <w:r>
        <w:rPr>
          <w:spacing w:val="-3"/>
          <w:sz w:val="16"/>
          <w:szCs w:val="16"/>
        </w:rPr>
        <w:t xml:space="preserve"> </w:t>
      </w:r>
      <w:r>
        <w:rPr>
          <w:sz w:val="16"/>
          <w:szCs w:val="16"/>
        </w:rPr>
        <w:t>15</w:t>
      </w:r>
      <w:r>
        <w:rPr>
          <w:spacing w:val="-2"/>
          <w:sz w:val="16"/>
          <w:szCs w:val="16"/>
        </w:rPr>
        <w:t xml:space="preserve"> </w:t>
      </w:r>
      <w:r>
        <w:rPr>
          <w:sz w:val="16"/>
          <w:szCs w:val="16"/>
        </w:rPr>
        <w:t>del</w:t>
      </w:r>
      <w:r>
        <w:rPr>
          <w:spacing w:val="-3"/>
          <w:sz w:val="16"/>
          <w:szCs w:val="16"/>
        </w:rPr>
        <w:t xml:space="preserve"> </w:t>
      </w:r>
      <w:r>
        <w:rPr>
          <w:sz w:val="16"/>
          <w:szCs w:val="16"/>
        </w:rPr>
        <w:t>Decreto</w:t>
      </w:r>
      <w:r>
        <w:rPr>
          <w:spacing w:val="-2"/>
          <w:sz w:val="16"/>
          <w:szCs w:val="16"/>
        </w:rPr>
        <w:t xml:space="preserve"> </w:t>
      </w:r>
      <w:r>
        <w:rPr>
          <w:sz w:val="16"/>
          <w:szCs w:val="16"/>
        </w:rPr>
        <w:t>Ley</w:t>
      </w:r>
      <w:r>
        <w:rPr>
          <w:spacing w:val="-2"/>
          <w:sz w:val="16"/>
          <w:szCs w:val="16"/>
        </w:rPr>
        <w:t xml:space="preserve"> </w:t>
      </w:r>
      <w:r>
        <w:rPr>
          <w:sz w:val="16"/>
          <w:szCs w:val="16"/>
        </w:rPr>
        <w:t>19</w:t>
      </w:r>
      <w:r>
        <w:rPr>
          <w:spacing w:val="-2"/>
          <w:sz w:val="16"/>
          <w:szCs w:val="16"/>
        </w:rPr>
        <w:t xml:space="preserve"> </w:t>
      </w:r>
      <w:r>
        <w:rPr>
          <w:sz w:val="16"/>
          <w:szCs w:val="16"/>
        </w:rPr>
        <w:t>de</w:t>
      </w:r>
      <w:r>
        <w:rPr>
          <w:spacing w:val="-2"/>
          <w:sz w:val="16"/>
          <w:szCs w:val="16"/>
        </w:rPr>
        <w:t xml:space="preserve"> </w:t>
      </w:r>
      <w:r>
        <w:rPr>
          <w:sz w:val="16"/>
          <w:szCs w:val="16"/>
        </w:rPr>
        <w:t>2012.</w:t>
      </w:r>
    </w:p>
    <w:p>
      <w:pPr>
        <w:pStyle w:val="Notaalpie"/>
        <w:spacing w:lineRule="auto" w:line="276"/>
        <w:ind w:left="284" w:hanging="0"/>
        <w:rPr/>
      </w:pPr>
      <w:r>
        <w:rPr/>
      </w:r>
    </w:p>
  </w:footnote>
  <w:footnote w:id="11">
    <w:p>
      <w:pPr>
        <w:pStyle w:val="Notaalpie"/>
        <w:spacing w:lineRule="auto" w:line="276"/>
        <w:ind w:left="284" w:hanging="0"/>
        <w:rPr/>
      </w:pPr>
      <w:r>
        <w:rPr>
          <w:rStyle w:val="Caracteresdenotaalpie"/>
        </w:rPr>
        <w:footnoteRef/>
      </w:r>
      <w:r>
        <w:rPr/>
        <w:t xml:space="preserve"> </w:t>
      </w:r>
      <w:r>
        <w:rPr>
          <w:sz w:val="16"/>
          <w:szCs w:val="16"/>
        </w:rPr>
        <w:t>Dado el caso que el participante informe la existencia del documento en otra entidad, el PDE procederá de conformidad con lo</w:t>
      </w:r>
      <w:r>
        <w:rPr>
          <w:spacing w:val="-43"/>
          <w:sz w:val="16"/>
          <w:szCs w:val="16"/>
        </w:rPr>
        <w:t xml:space="preserve"> </w:t>
      </w:r>
      <w:r>
        <w:rPr>
          <w:sz w:val="16"/>
          <w:szCs w:val="16"/>
        </w:rPr>
        <w:t>establecido</w:t>
      </w:r>
      <w:r>
        <w:rPr>
          <w:spacing w:val="-1"/>
          <w:sz w:val="16"/>
          <w:szCs w:val="16"/>
        </w:rPr>
        <w:t xml:space="preserve"> </w:t>
      </w:r>
      <w:r>
        <w:rPr>
          <w:sz w:val="16"/>
          <w:szCs w:val="16"/>
        </w:rPr>
        <w:t>en el</w:t>
      </w:r>
      <w:r>
        <w:rPr>
          <w:spacing w:val="1"/>
          <w:sz w:val="16"/>
          <w:szCs w:val="16"/>
        </w:rPr>
        <w:t xml:space="preserve"> </w:t>
      </w:r>
      <w:r>
        <w:rPr>
          <w:sz w:val="16"/>
          <w:szCs w:val="16"/>
        </w:rPr>
        <w:t>parágrafo del</w:t>
      </w:r>
      <w:r>
        <w:rPr>
          <w:spacing w:val="-2"/>
          <w:sz w:val="16"/>
          <w:szCs w:val="16"/>
        </w:rPr>
        <w:t xml:space="preserve"> </w:t>
      </w:r>
      <w:r>
        <w:rPr>
          <w:sz w:val="16"/>
          <w:szCs w:val="16"/>
        </w:rPr>
        <w:t>artículo</w:t>
      </w:r>
      <w:r>
        <w:rPr>
          <w:spacing w:val="-3"/>
          <w:sz w:val="16"/>
          <w:szCs w:val="16"/>
        </w:rPr>
        <w:t xml:space="preserve"> </w:t>
      </w:r>
      <w:r>
        <w:rPr>
          <w:sz w:val="16"/>
          <w:szCs w:val="16"/>
        </w:rPr>
        <w:t>9 del</w:t>
      </w:r>
      <w:r>
        <w:rPr>
          <w:spacing w:val="-2"/>
          <w:sz w:val="16"/>
          <w:szCs w:val="16"/>
        </w:rPr>
        <w:t xml:space="preserve"> </w:t>
      </w:r>
      <w:r>
        <w:rPr>
          <w:sz w:val="16"/>
          <w:szCs w:val="16"/>
        </w:rPr>
        <w:t>Decreto</w:t>
      </w:r>
      <w:r>
        <w:rPr>
          <w:spacing w:val="-2"/>
          <w:sz w:val="16"/>
          <w:szCs w:val="16"/>
        </w:rPr>
        <w:t xml:space="preserve"> </w:t>
      </w:r>
      <w:r>
        <w:rPr>
          <w:sz w:val="16"/>
          <w:szCs w:val="16"/>
        </w:rPr>
        <w:t>Ley</w:t>
      </w:r>
      <w:r>
        <w:rPr>
          <w:spacing w:val="-1"/>
          <w:sz w:val="16"/>
          <w:szCs w:val="16"/>
        </w:rPr>
        <w:t xml:space="preserve"> </w:t>
      </w:r>
      <w:r>
        <w:rPr>
          <w:sz w:val="16"/>
          <w:szCs w:val="16"/>
        </w:rPr>
        <w:t>19 de</w:t>
      </w:r>
      <w:r>
        <w:rPr>
          <w:spacing w:val="-1"/>
          <w:sz w:val="16"/>
          <w:szCs w:val="16"/>
        </w:rPr>
        <w:t xml:space="preserve"> </w:t>
      </w:r>
      <w:r>
        <w:rPr>
          <w:sz w:val="16"/>
          <w:szCs w:val="16"/>
        </w:rPr>
        <w:t>2012.</w:t>
      </w:r>
    </w:p>
  </w:footnote>
  <w:footnote w:id="12">
    <w:p>
      <w:pPr>
        <w:pStyle w:val="Notaalpie"/>
        <w:spacing w:lineRule="auto" w:line="276"/>
        <w:ind w:left="284" w:right="696" w:hanging="0"/>
        <w:jc w:val="both"/>
        <w:rPr/>
      </w:pPr>
      <w:r>
        <w:rPr>
          <w:rStyle w:val="Caracteresdenotaalpie"/>
        </w:rPr>
        <w:footnoteRef/>
      </w:r>
      <w:r>
        <w:rPr/>
        <w:t xml:space="preserve"> </w:t>
      </w:r>
      <w:r>
        <w:rPr>
          <w:sz w:val="16"/>
        </w:rPr>
        <w:t>El proceso de selección de los jurados se llevará a cabo de conformidad con los lineamientos establecidos para dicho efecto</w:t>
      </w:r>
      <w:r>
        <w:rPr>
          <w:spacing w:val="1"/>
          <w:sz w:val="16"/>
        </w:rPr>
        <w:t xml:space="preserve"> </w:t>
      </w:r>
      <w:r>
        <w:rPr>
          <w:sz w:val="16"/>
        </w:rPr>
        <w:t>en</w:t>
      </w:r>
      <w:r>
        <w:rPr>
          <w:spacing w:val="-6"/>
          <w:sz w:val="16"/>
        </w:rPr>
        <w:t xml:space="preserve"> </w:t>
      </w:r>
      <w:r>
        <w:rPr>
          <w:sz w:val="16"/>
        </w:rPr>
        <w:t>la</w:t>
      </w:r>
      <w:r>
        <w:rPr>
          <w:spacing w:val="-5"/>
          <w:sz w:val="16"/>
        </w:rPr>
        <w:t xml:space="preserve"> </w:t>
      </w:r>
      <w:r>
        <w:rPr>
          <w:sz w:val="16"/>
        </w:rPr>
        <w:t>invitación</w:t>
      </w:r>
      <w:r>
        <w:rPr>
          <w:spacing w:val="-6"/>
          <w:sz w:val="16"/>
        </w:rPr>
        <w:t xml:space="preserve"> </w:t>
      </w:r>
      <w:r>
        <w:rPr>
          <w:sz w:val="16"/>
        </w:rPr>
        <w:t>para</w:t>
      </w:r>
      <w:r>
        <w:rPr>
          <w:spacing w:val="-6"/>
          <w:sz w:val="16"/>
        </w:rPr>
        <w:t xml:space="preserve"> </w:t>
      </w:r>
      <w:r>
        <w:rPr>
          <w:sz w:val="16"/>
        </w:rPr>
        <w:t>la</w:t>
      </w:r>
      <w:r>
        <w:rPr>
          <w:spacing w:val="-5"/>
          <w:sz w:val="16"/>
        </w:rPr>
        <w:t xml:space="preserve"> </w:t>
      </w:r>
      <w:r>
        <w:rPr>
          <w:sz w:val="16"/>
        </w:rPr>
        <w:t>conformación</w:t>
      </w:r>
      <w:r>
        <w:rPr>
          <w:spacing w:val="-6"/>
          <w:sz w:val="16"/>
        </w:rPr>
        <w:t xml:space="preserve"> </w:t>
      </w:r>
      <w:r>
        <w:rPr>
          <w:sz w:val="16"/>
        </w:rPr>
        <w:t>del</w:t>
      </w:r>
      <w:r>
        <w:rPr>
          <w:spacing w:val="-5"/>
          <w:sz w:val="16"/>
        </w:rPr>
        <w:t xml:space="preserve"> </w:t>
      </w:r>
      <w:r>
        <w:rPr>
          <w:sz w:val="16"/>
        </w:rPr>
        <w:t>BJ</w:t>
      </w:r>
      <w:r>
        <w:rPr>
          <w:spacing w:val="-3"/>
          <w:sz w:val="16"/>
        </w:rPr>
        <w:t xml:space="preserve"> </w:t>
      </w:r>
      <w:r>
        <w:rPr>
          <w:sz w:val="16"/>
        </w:rPr>
        <w:t>del</w:t>
      </w:r>
      <w:r>
        <w:rPr>
          <w:spacing w:val="-7"/>
          <w:sz w:val="16"/>
        </w:rPr>
        <w:t xml:space="preserve"> </w:t>
      </w:r>
      <w:r>
        <w:rPr>
          <w:sz w:val="16"/>
        </w:rPr>
        <w:t xml:space="preserve">PDE </w:t>
      </w:r>
      <w:r>
        <w:rPr>
          <w:color w:val="FF0000"/>
          <w:sz w:val="16"/>
        </w:rPr>
        <w:t>y del PECL</w:t>
      </w:r>
      <w:r>
        <w:rPr>
          <w:color w:val="FF0000"/>
          <w:spacing w:val="-4"/>
          <w:sz w:val="16"/>
        </w:rPr>
        <w:t xml:space="preserve"> </w:t>
      </w:r>
      <w:r>
        <w:rPr>
          <w:sz w:val="16"/>
        </w:rPr>
        <w:t>El</w:t>
      </w:r>
      <w:r>
        <w:rPr>
          <w:spacing w:val="-5"/>
          <w:sz w:val="16"/>
        </w:rPr>
        <w:t xml:space="preserve"> </w:t>
      </w:r>
      <w:r>
        <w:rPr>
          <w:sz w:val="16"/>
        </w:rPr>
        <w:t>jurado</w:t>
      </w:r>
      <w:r>
        <w:rPr>
          <w:spacing w:val="-6"/>
          <w:sz w:val="16"/>
        </w:rPr>
        <w:t xml:space="preserve"> </w:t>
      </w:r>
      <w:r>
        <w:rPr>
          <w:sz w:val="16"/>
        </w:rPr>
        <w:t>también</w:t>
      </w:r>
      <w:r>
        <w:rPr>
          <w:spacing w:val="-6"/>
          <w:sz w:val="16"/>
        </w:rPr>
        <w:t xml:space="preserve"> </w:t>
      </w:r>
      <w:r>
        <w:rPr>
          <w:sz w:val="16"/>
        </w:rPr>
        <w:t>podrá</w:t>
      </w:r>
      <w:r>
        <w:rPr>
          <w:spacing w:val="-6"/>
          <w:sz w:val="16"/>
        </w:rPr>
        <w:t xml:space="preserve"> </w:t>
      </w:r>
      <w:r>
        <w:rPr>
          <w:sz w:val="16"/>
        </w:rPr>
        <w:t>incluir</w:t>
      </w:r>
      <w:r>
        <w:rPr>
          <w:spacing w:val="-5"/>
          <w:sz w:val="16"/>
        </w:rPr>
        <w:t xml:space="preserve"> </w:t>
      </w:r>
      <w:r>
        <w:rPr>
          <w:sz w:val="16"/>
        </w:rPr>
        <w:t>un</w:t>
      </w:r>
      <w:r>
        <w:rPr>
          <w:spacing w:val="-6"/>
          <w:sz w:val="16"/>
        </w:rPr>
        <w:t xml:space="preserve"> </w:t>
      </w:r>
      <w:r>
        <w:rPr>
          <w:sz w:val="16"/>
        </w:rPr>
        <w:t>(1)</w:t>
      </w:r>
      <w:r>
        <w:rPr>
          <w:spacing w:val="-6"/>
          <w:sz w:val="16"/>
        </w:rPr>
        <w:t xml:space="preserve"> </w:t>
      </w:r>
      <w:r>
        <w:rPr>
          <w:sz w:val="16"/>
        </w:rPr>
        <w:t>miembro</w:t>
      </w:r>
      <w:r>
        <w:rPr>
          <w:spacing w:val="-6"/>
          <w:sz w:val="16"/>
        </w:rPr>
        <w:t xml:space="preserve"> </w:t>
      </w:r>
      <w:r>
        <w:rPr>
          <w:sz w:val="16"/>
        </w:rPr>
        <w:t>de</w:t>
      </w:r>
      <w:r>
        <w:rPr>
          <w:spacing w:val="-6"/>
          <w:sz w:val="16"/>
        </w:rPr>
        <w:t xml:space="preserve"> </w:t>
      </w:r>
      <w:r>
        <w:rPr>
          <w:sz w:val="16"/>
        </w:rPr>
        <w:t>instituciones</w:t>
      </w:r>
      <w:r>
        <w:rPr>
          <w:spacing w:val="-7"/>
          <w:sz w:val="16"/>
        </w:rPr>
        <w:t xml:space="preserve"> </w:t>
      </w:r>
      <w:r>
        <w:rPr>
          <w:sz w:val="16"/>
        </w:rPr>
        <w:t>con</w:t>
      </w:r>
      <w:r>
        <w:rPr>
          <w:spacing w:val="-6"/>
          <w:sz w:val="16"/>
        </w:rPr>
        <w:t xml:space="preserve"> </w:t>
      </w:r>
      <w:r>
        <w:rPr>
          <w:sz w:val="16"/>
        </w:rPr>
        <w:t>las</w:t>
      </w:r>
      <w:r>
        <w:rPr>
          <w:spacing w:val="-3"/>
          <w:sz w:val="16"/>
        </w:rPr>
        <w:t xml:space="preserve"> </w:t>
      </w:r>
      <w:r>
        <w:rPr>
          <w:sz w:val="16"/>
        </w:rPr>
        <w:t>que</w:t>
      </w:r>
      <w:r>
        <w:rPr>
          <w:spacing w:val="1"/>
          <w:sz w:val="16"/>
        </w:rPr>
        <w:t xml:space="preserve"> </w:t>
      </w:r>
      <w:r>
        <w:rPr>
          <w:sz w:val="16"/>
        </w:rPr>
        <w:t>la</w:t>
      </w:r>
      <w:r>
        <w:rPr>
          <w:spacing w:val="-1"/>
          <w:sz w:val="16"/>
        </w:rPr>
        <w:t xml:space="preserve"> </w:t>
      </w:r>
      <w:r>
        <w:rPr>
          <w:sz w:val="16"/>
        </w:rPr>
        <w:t>SCRD o</w:t>
      </w:r>
      <w:r>
        <w:rPr>
          <w:spacing w:val="-2"/>
          <w:sz w:val="16"/>
        </w:rPr>
        <w:t xml:space="preserve"> </w:t>
      </w:r>
      <w:r>
        <w:rPr>
          <w:sz w:val="16"/>
        </w:rPr>
        <w:t>sus</w:t>
      </w:r>
      <w:r>
        <w:rPr>
          <w:spacing w:val="1"/>
          <w:sz w:val="16"/>
        </w:rPr>
        <w:t xml:space="preserve"> </w:t>
      </w:r>
      <w:r>
        <w:rPr>
          <w:sz w:val="16"/>
        </w:rPr>
        <w:t>entidades</w:t>
      </w:r>
      <w:r>
        <w:rPr>
          <w:spacing w:val="-1"/>
          <w:sz w:val="16"/>
        </w:rPr>
        <w:t xml:space="preserve"> </w:t>
      </w:r>
      <w:r>
        <w:rPr>
          <w:sz w:val="16"/>
        </w:rPr>
        <w:t>adscritas</w:t>
      </w:r>
      <w:r>
        <w:rPr>
          <w:spacing w:val="2"/>
          <w:sz w:val="16"/>
        </w:rPr>
        <w:t xml:space="preserve"> </w:t>
      </w:r>
      <w:r>
        <w:rPr>
          <w:sz w:val="16"/>
        </w:rPr>
        <w:t>hayan</w:t>
      </w:r>
      <w:r>
        <w:rPr>
          <w:spacing w:val="-3"/>
          <w:sz w:val="16"/>
        </w:rPr>
        <w:t xml:space="preserve"> </w:t>
      </w:r>
      <w:r>
        <w:rPr>
          <w:sz w:val="16"/>
        </w:rPr>
        <w:t>suscrito</w:t>
      </w:r>
      <w:r>
        <w:rPr>
          <w:spacing w:val="-2"/>
          <w:sz w:val="16"/>
        </w:rPr>
        <w:t xml:space="preserve"> </w:t>
      </w:r>
      <w:r>
        <w:rPr>
          <w:sz w:val="16"/>
        </w:rPr>
        <w:t>convenios</w:t>
      </w:r>
      <w:r>
        <w:rPr>
          <w:spacing w:val="2"/>
          <w:sz w:val="16"/>
        </w:rPr>
        <w:t xml:space="preserve"> </w:t>
      </w:r>
      <w:r>
        <w:rPr>
          <w:sz w:val="16"/>
        </w:rPr>
        <w:t>o</w:t>
      </w:r>
      <w:r>
        <w:rPr>
          <w:spacing w:val="-1"/>
          <w:sz w:val="16"/>
        </w:rPr>
        <w:t xml:space="preserve"> </w:t>
      </w:r>
      <w:r>
        <w:rPr>
          <w:sz w:val="16"/>
        </w:rPr>
        <w:t>alianzas</w:t>
      </w:r>
    </w:p>
  </w:footnote>
  <w:footnote w:id="13">
    <w:p>
      <w:pPr>
        <w:pStyle w:val="Normal"/>
        <w:spacing w:lineRule="auto" w:line="276" w:before="61" w:after="0"/>
        <w:ind w:left="284" w:hanging="0"/>
        <w:rPr>
          <w:sz w:val="16"/>
        </w:rPr>
      </w:pPr>
      <w:r>
        <w:rPr>
          <w:rStyle w:val="Caracteresdenotaalpie"/>
        </w:rPr>
        <w:footnoteRef/>
      </w:r>
      <w:r>
        <w:rPr/>
        <w:t xml:space="preserve"> </w:t>
      </w:r>
      <w:r>
        <w:rPr>
          <w:sz w:val="16"/>
        </w:rPr>
        <w:t>No</w:t>
      </w:r>
      <w:r>
        <w:rPr>
          <w:spacing w:val="-2"/>
          <w:sz w:val="16"/>
        </w:rPr>
        <w:t xml:space="preserve"> </w:t>
      </w:r>
      <w:r>
        <w:rPr>
          <w:sz w:val="16"/>
        </w:rPr>
        <w:t>aplica</w:t>
      </w:r>
      <w:r>
        <w:rPr>
          <w:spacing w:val="-2"/>
          <w:sz w:val="16"/>
        </w:rPr>
        <w:t xml:space="preserve"> </w:t>
      </w:r>
      <w:r>
        <w:rPr>
          <w:sz w:val="16"/>
        </w:rPr>
        <w:t>para</w:t>
      </w:r>
      <w:r>
        <w:rPr>
          <w:spacing w:val="-3"/>
          <w:sz w:val="16"/>
        </w:rPr>
        <w:t xml:space="preserve"> </w:t>
      </w:r>
      <w:r>
        <w:rPr>
          <w:sz w:val="16"/>
        </w:rPr>
        <w:t>convocatorias</w:t>
      </w:r>
      <w:r>
        <w:rPr>
          <w:spacing w:val="-3"/>
          <w:sz w:val="16"/>
        </w:rPr>
        <w:t xml:space="preserve"> </w:t>
      </w:r>
      <w:r>
        <w:rPr>
          <w:sz w:val="16"/>
        </w:rPr>
        <w:t>con</w:t>
      </w:r>
      <w:r>
        <w:rPr>
          <w:spacing w:val="-4"/>
          <w:sz w:val="16"/>
        </w:rPr>
        <w:t xml:space="preserve"> </w:t>
      </w:r>
      <w:r>
        <w:rPr>
          <w:sz w:val="16"/>
        </w:rPr>
        <w:t>participación</w:t>
      </w:r>
      <w:r>
        <w:rPr>
          <w:spacing w:val="-2"/>
          <w:sz w:val="16"/>
        </w:rPr>
        <w:t xml:space="preserve"> </w:t>
      </w:r>
      <w:r>
        <w:rPr>
          <w:sz w:val="16"/>
        </w:rPr>
        <w:t>anónima.</w:t>
      </w:r>
    </w:p>
    <w:p>
      <w:pPr>
        <w:pStyle w:val="Notaalpie"/>
        <w:ind w:left="567" w:hanging="0"/>
        <w:rPr/>
      </w:pPr>
      <w:r>
        <w:rPr/>
      </w:r>
    </w:p>
  </w:footnote>
  <w:footnote w:id="14">
    <w:p>
      <w:pPr>
        <w:pStyle w:val="Notaalpie"/>
        <w:spacing w:lineRule="auto" w:line="276"/>
        <w:ind w:left="284" w:right="412" w:hanging="0"/>
        <w:rPr/>
      </w:pPr>
      <w:r>
        <w:rPr>
          <w:rStyle w:val="Caracteresdenotaalpie"/>
        </w:rPr>
        <w:footnoteRef/>
      </w:r>
      <w:r>
        <w:rPr/>
        <w:t xml:space="preserve"> </w:t>
      </w:r>
      <w:r>
        <w:rPr>
          <w:sz w:val="16"/>
        </w:rPr>
        <w:t>Si</w:t>
      </w:r>
      <w:r>
        <w:rPr>
          <w:spacing w:val="28"/>
          <w:sz w:val="16"/>
        </w:rPr>
        <w:t xml:space="preserve"> </w:t>
      </w:r>
      <w:r>
        <w:rPr>
          <w:sz w:val="16"/>
        </w:rPr>
        <w:t>el</w:t>
      </w:r>
      <w:r>
        <w:rPr>
          <w:spacing w:val="27"/>
          <w:sz w:val="16"/>
        </w:rPr>
        <w:t xml:space="preserve"> </w:t>
      </w:r>
      <w:r>
        <w:rPr>
          <w:sz w:val="16"/>
        </w:rPr>
        <w:t>ganador,</w:t>
      </w:r>
      <w:r>
        <w:rPr>
          <w:spacing w:val="31"/>
          <w:sz w:val="16"/>
        </w:rPr>
        <w:t xml:space="preserve"> </w:t>
      </w:r>
      <w:r>
        <w:rPr>
          <w:sz w:val="16"/>
        </w:rPr>
        <w:t>por</w:t>
      </w:r>
      <w:r>
        <w:rPr>
          <w:spacing w:val="26"/>
          <w:sz w:val="16"/>
        </w:rPr>
        <w:t xml:space="preserve"> </w:t>
      </w:r>
      <w:r>
        <w:rPr>
          <w:sz w:val="16"/>
        </w:rPr>
        <w:t>cualquier</w:t>
      </w:r>
      <w:r>
        <w:rPr>
          <w:spacing w:val="27"/>
          <w:sz w:val="16"/>
        </w:rPr>
        <w:t xml:space="preserve"> </w:t>
      </w:r>
      <w:r>
        <w:rPr>
          <w:sz w:val="16"/>
        </w:rPr>
        <w:t>motivo,</w:t>
      </w:r>
      <w:r>
        <w:rPr>
          <w:spacing w:val="30"/>
          <w:sz w:val="16"/>
        </w:rPr>
        <w:t xml:space="preserve"> </w:t>
      </w:r>
      <w:r>
        <w:rPr>
          <w:sz w:val="16"/>
        </w:rPr>
        <w:t>no</w:t>
      </w:r>
      <w:r>
        <w:rPr>
          <w:spacing w:val="27"/>
          <w:sz w:val="16"/>
        </w:rPr>
        <w:t xml:space="preserve"> </w:t>
      </w:r>
      <w:r>
        <w:rPr>
          <w:sz w:val="16"/>
        </w:rPr>
        <w:t>puede</w:t>
      </w:r>
      <w:r>
        <w:rPr>
          <w:spacing w:val="29"/>
          <w:sz w:val="16"/>
        </w:rPr>
        <w:t xml:space="preserve"> </w:t>
      </w:r>
      <w:r>
        <w:rPr>
          <w:sz w:val="16"/>
        </w:rPr>
        <w:t>presentarse</w:t>
      </w:r>
      <w:r>
        <w:rPr>
          <w:spacing w:val="27"/>
          <w:sz w:val="16"/>
        </w:rPr>
        <w:t xml:space="preserve"> </w:t>
      </w:r>
      <w:r>
        <w:rPr>
          <w:sz w:val="16"/>
        </w:rPr>
        <w:t>personalmente</w:t>
      </w:r>
      <w:r>
        <w:rPr>
          <w:spacing w:val="29"/>
          <w:sz w:val="16"/>
        </w:rPr>
        <w:t xml:space="preserve"> </w:t>
      </w:r>
      <w:r>
        <w:rPr>
          <w:sz w:val="16"/>
        </w:rPr>
        <w:t>a</w:t>
      </w:r>
      <w:r>
        <w:rPr>
          <w:spacing w:val="27"/>
          <w:sz w:val="16"/>
        </w:rPr>
        <w:t xml:space="preserve"> </w:t>
      </w:r>
      <w:r>
        <w:rPr>
          <w:sz w:val="16"/>
        </w:rPr>
        <w:t>entregar</w:t>
      </w:r>
      <w:r>
        <w:rPr>
          <w:spacing w:val="29"/>
          <w:sz w:val="16"/>
        </w:rPr>
        <w:t xml:space="preserve"> </w:t>
      </w:r>
      <w:r>
        <w:rPr>
          <w:sz w:val="16"/>
        </w:rPr>
        <w:t>la</w:t>
      </w:r>
      <w:r>
        <w:rPr>
          <w:spacing w:val="34"/>
          <w:sz w:val="16"/>
        </w:rPr>
        <w:t xml:space="preserve"> </w:t>
      </w:r>
      <w:r>
        <w:rPr>
          <w:sz w:val="16"/>
        </w:rPr>
        <w:t>documentación</w:t>
      </w:r>
      <w:r>
        <w:rPr>
          <w:spacing w:val="26"/>
          <w:sz w:val="16"/>
        </w:rPr>
        <w:t xml:space="preserve"> </w:t>
      </w:r>
      <w:r>
        <w:rPr>
          <w:sz w:val="16"/>
        </w:rPr>
        <w:t>requerida</w:t>
      </w:r>
      <w:r>
        <w:rPr>
          <w:spacing w:val="29"/>
          <w:sz w:val="16"/>
        </w:rPr>
        <w:t xml:space="preserve"> </w:t>
      </w:r>
      <w:r>
        <w:rPr>
          <w:sz w:val="16"/>
        </w:rPr>
        <w:t>para</w:t>
      </w:r>
      <w:r>
        <w:rPr>
          <w:spacing w:val="1"/>
          <w:sz w:val="16"/>
        </w:rPr>
        <w:t xml:space="preserve"> </w:t>
      </w:r>
      <w:r>
        <w:rPr>
          <w:sz w:val="16"/>
        </w:rPr>
        <w:t>adelantar</w:t>
      </w:r>
      <w:r>
        <w:rPr>
          <w:spacing w:val="-1"/>
          <w:sz w:val="16"/>
        </w:rPr>
        <w:t xml:space="preserve"> </w:t>
      </w:r>
      <w:r>
        <w:rPr>
          <w:sz w:val="16"/>
        </w:rPr>
        <w:t>el desembolso</w:t>
      </w:r>
      <w:r>
        <w:rPr>
          <w:spacing w:val="-1"/>
          <w:sz w:val="16"/>
        </w:rPr>
        <w:t xml:space="preserve"> </w:t>
      </w:r>
      <w:r>
        <w:rPr>
          <w:sz w:val="16"/>
        </w:rPr>
        <w:t>del</w:t>
      </w:r>
      <w:r>
        <w:rPr>
          <w:spacing w:val="-3"/>
          <w:sz w:val="16"/>
        </w:rPr>
        <w:t xml:space="preserve"> </w:t>
      </w:r>
      <w:r>
        <w:rPr>
          <w:sz w:val="16"/>
        </w:rPr>
        <w:t>estímulo, podrá</w:t>
      </w:r>
      <w:r>
        <w:rPr>
          <w:spacing w:val="-1"/>
          <w:sz w:val="16"/>
        </w:rPr>
        <w:t xml:space="preserve"> </w:t>
      </w:r>
      <w:r>
        <w:rPr>
          <w:sz w:val="16"/>
        </w:rPr>
        <w:t>otorgar</w:t>
      </w:r>
      <w:r>
        <w:rPr>
          <w:spacing w:val="-1"/>
          <w:sz w:val="16"/>
        </w:rPr>
        <w:t xml:space="preserve"> </w:t>
      </w:r>
      <w:r>
        <w:rPr>
          <w:sz w:val="16"/>
        </w:rPr>
        <w:t>poder</w:t>
      </w:r>
      <w:r>
        <w:rPr>
          <w:spacing w:val="-1"/>
          <w:sz w:val="16"/>
        </w:rPr>
        <w:t xml:space="preserve"> </w:t>
      </w:r>
      <w:r>
        <w:rPr>
          <w:sz w:val="16"/>
        </w:rPr>
        <w:t>debidamente</w:t>
      </w:r>
      <w:r>
        <w:rPr>
          <w:spacing w:val="-1"/>
          <w:sz w:val="16"/>
        </w:rPr>
        <w:t xml:space="preserve"> </w:t>
      </w:r>
      <w:r>
        <w:rPr>
          <w:sz w:val="16"/>
        </w:rPr>
        <w:t>autenticado</w:t>
      </w:r>
      <w:r>
        <w:rPr>
          <w:spacing w:val="-1"/>
          <w:sz w:val="16"/>
        </w:rPr>
        <w:t xml:space="preserve"> </w:t>
      </w:r>
      <w:r>
        <w:rPr>
          <w:sz w:val="16"/>
        </w:rPr>
        <w:t>a</w:t>
      </w:r>
      <w:r>
        <w:rPr>
          <w:spacing w:val="-3"/>
          <w:sz w:val="16"/>
        </w:rPr>
        <w:t xml:space="preserve"> </w:t>
      </w:r>
      <w:r>
        <w:rPr>
          <w:sz w:val="16"/>
        </w:rPr>
        <w:t>un</w:t>
      </w:r>
      <w:r>
        <w:rPr>
          <w:spacing w:val="-3"/>
          <w:sz w:val="16"/>
        </w:rPr>
        <w:t xml:space="preserve"> </w:t>
      </w:r>
      <w:r>
        <w:rPr>
          <w:sz w:val="16"/>
        </w:rPr>
        <w:t>tercero</w:t>
      </w:r>
      <w:r>
        <w:rPr>
          <w:spacing w:val="-1"/>
          <w:sz w:val="16"/>
        </w:rPr>
        <w:t xml:space="preserve"> </w:t>
      </w:r>
      <w:r>
        <w:rPr>
          <w:sz w:val="16"/>
        </w:rPr>
        <w:t>para</w:t>
      </w:r>
      <w:r>
        <w:rPr>
          <w:spacing w:val="-3"/>
          <w:sz w:val="16"/>
        </w:rPr>
        <w:t xml:space="preserve"> </w:t>
      </w:r>
      <w:r>
        <w:rPr>
          <w:sz w:val="16"/>
        </w:rPr>
        <w:t>dicho</w:t>
      </w:r>
      <w:r>
        <w:rPr>
          <w:spacing w:val="-3"/>
          <w:sz w:val="16"/>
        </w:rPr>
        <w:t xml:space="preserve"> </w:t>
      </w:r>
      <w:r>
        <w:rPr>
          <w:sz w:val="16"/>
        </w:rPr>
        <w:t>efecto.</w:t>
      </w:r>
    </w:p>
  </w:footnote>
  <w:footnote w:id="15">
    <w:p>
      <w:pPr>
        <w:pStyle w:val="Notaalpie"/>
        <w:spacing w:lineRule="auto" w:line="276"/>
        <w:ind w:left="284" w:hanging="0"/>
        <w:rPr/>
      </w:pPr>
      <w:r>
        <w:rPr>
          <w:rStyle w:val="Caracteresdenotaalpie"/>
        </w:rPr>
        <w:footnoteRef/>
      </w:r>
      <w:r>
        <w:rPr/>
        <w:t xml:space="preserve"> </w:t>
      </w:r>
      <w:r>
        <w:rPr>
          <w:sz w:val="16"/>
        </w:rPr>
        <w:t>Conforme</w:t>
      </w:r>
      <w:r>
        <w:rPr>
          <w:spacing w:val="-2"/>
          <w:sz w:val="16"/>
        </w:rPr>
        <w:t xml:space="preserve"> </w:t>
      </w:r>
      <w:r>
        <w:rPr>
          <w:sz w:val="16"/>
        </w:rPr>
        <w:t>a</w:t>
      </w:r>
      <w:r>
        <w:rPr>
          <w:spacing w:val="-4"/>
          <w:sz w:val="16"/>
        </w:rPr>
        <w:t xml:space="preserve"> </w:t>
      </w:r>
      <w:r>
        <w:rPr>
          <w:sz w:val="16"/>
        </w:rPr>
        <w:t>la</w:t>
      </w:r>
      <w:r>
        <w:rPr>
          <w:spacing w:val="-2"/>
          <w:sz w:val="16"/>
        </w:rPr>
        <w:t xml:space="preserve"> </w:t>
      </w:r>
      <w:r>
        <w:rPr>
          <w:sz w:val="16"/>
        </w:rPr>
        <w:t>definición</w:t>
      </w:r>
      <w:r>
        <w:rPr>
          <w:spacing w:val="-2"/>
          <w:sz w:val="16"/>
        </w:rPr>
        <w:t xml:space="preserve"> </w:t>
      </w:r>
      <w:r>
        <w:rPr>
          <w:sz w:val="16"/>
        </w:rPr>
        <w:t>establecida</w:t>
      </w:r>
      <w:r>
        <w:rPr>
          <w:spacing w:val="-1"/>
          <w:sz w:val="16"/>
        </w:rPr>
        <w:t xml:space="preserve"> </w:t>
      </w:r>
      <w:r>
        <w:rPr>
          <w:sz w:val="16"/>
        </w:rPr>
        <w:t>en</w:t>
      </w:r>
      <w:r>
        <w:rPr>
          <w:spacing w:val="-2"/>
          <w:sz w:val="16"/>
        </w:rPr>
        <w:t xml:space="preserve"> </w:t>
      </w:r>
      <w:r>
        <w:rPr>
          <w:sz w:val="16"/>
        </w:rPr>
        <w:t>la</w:t>
      </w:r>
      <w:r>
        <w:rPr>
          <w:spacing w:val="-2"/>
          <w:sz w:val="16"/>
        </w:rPr>
        <w:t xml:space="preserve"> </w:t>
      </w:r>
      <w:r>
        <w:rPr>
          <w:sz w:val="16"/>
        </w:rPr>
        <w:t>nota</w:t>
      </w:r>
      <w:r>
        <w:rPr>
          <w:spacing w:val="-1"/>
          <w:sz w:val="16"/>
        </w:rPr>
        <w:t xml:space="preserve"> </w:t>
      </w:r>
      <w:r>
        <w:rPr>
          <w:sz w:val="16"/>
        </w:rPr>
        <w:t>1</w:t>
      </w:r>
      <w:r>
        <w:rPr>
          <w:spacing w:val="-2"/>
          <w:sz w:val="16"/>
        </w:rPr>
        <w:t xml:space="preserve"> </w:t>
      </w:r>
      <w:r>
        <w:rPr>
          <w:sz w:val="16"/>
        </w:rPr>
        <w:t>del</w:t>
      </w:r>
      <w:r>
        <w:rPr>
          <w:spacing w:val="-4"/>
          <w:sz w:val="16"/>
        </w:rPr>
        <w:t xml:space="preserve"> </w:t>
      </w:r>
      <w:r>
        <w:rPr>
          <w:sz w:val="16"/>
        </w:rPr>
        <w:t>numeral</w:t>
      </w:r>
      <w:r>
        <w:rPr>
          <w:spacing w:val="-1"/>
          <w:sz w:val="16"/>
        </w:rPr>
        <w:t xml:space="preserve"> </w:t>
      </w:r>
      <w:r>
        <w:rPr>
          <w:sz w:val="16"/>
        </w:rPr>
        <w:t>7.10.14</w:t>
      </w:r>
      <w:r>
        <w:rPr>
          <w:spacing w:val="-2"/>
          <w:sz w:val="16"/>
        </w:rPr>
        <w:t xml:space="preserve"> </w:t>
      </w:r>
      <w:r>
        <w:rPr>
          <w:sz w:val="16"/>
        </w:rPr>
        <w:t>de</w:t>
      </w:r>
      <w:r>
        <w:rPr>
          <w:spacing w:val="-2"/>
          <w:sz w:val="16"/>
        </w:rPr>
        <w:t xml:space="preserve"> </w:t>
      </w:r>
      <w:r>
        <w:rPr>
          <w:sz w:val="16"/>
        </w:rPr>
        <w:t>estas</w:t>
      </w:r>
      <w:r>
        <w:rPr>
          <w:spacing w:val="-3"/>
          <w:sz w:val="16"/>
        </w:rPr>
        <w:t xml:space="preserve"> </w:t>
      </w:r>
      <w:r>
        <w:rPr>
          <w:sz w:val="16"/>
        </w:rPr>
        <w:t>condiciones generales</w:t>
      </w:r>
      <w:r>
        <w:rPr>
          <w:spacing w:val="-5"/>
          <w:sz w:val="16"/>
        </w:rPr>
        <w:t xml:space="preserve"> </w:t>
      </w:r>
      <w:r>
        <w:rPr>
          <w:sz w:val="16"/>
        </w:rPr>
        <w:t>de</w:t>
      </w:r>
      <w:r>
        <w:rPr>
          <w:spacing w:val="-2"/>
          <w:sz w:val="16"/>
        </w:rPr>
        <w:t xml:space="preserve"> </w:t>
      </w:r>
      <w:r>
        <w:rPr>
          <w:sz w:val="16"/>
        </w:rPr>
        <w:t>participación</w:t>
      </w:r>
    </w:p>
  </w:footnote>
  <w:footnote w:id="16">
    <w:p>
      <w:pPr>
        <w:pStyle w:val="Normal"/>
        <w:spacing w:lineRule="auto" w:line="276" w:before="61" w:after="0"/>
        <w:ind w:left="284" w:right="614" w:hanging="0"/>
        <w:jc w:val="both"/>
        <w:rPr>
          <w:sz w:val="16"/>
        </w:rPr>
      </w:pPr>
      <w:r>
        <w:rPr>
          <w:rStyle w:val="Caracteresdenotaalpie"/>
        </w:rPr>
        <w:footnoteRef/>
      </w:r>
      <w:r>
        <w:rPr/>
        <w:t xml:space="preserve"> </w:t>
      </w:r>
      <w:r>
        <w:rPr>
          <w:sz w:val="16"/>
        </w:rPr>
        <w:t>De conformidad con lo establecido en la Resolución No SDH-000393 del 24 de octubre de 2016, por medio de la cual se</w:t>
      </w:r>
      <w:r>
        <w:rPr>
          <w:spacing w:val="1"/>
          <w:sz w:val="16"/>
        </w:rPr>
        <w:t xml:space="preserve"> </w:t>
      </w:r>
      <w:r>
        <w:rPr>
          <w:sz w:val="16"/>
        </w:rPr>
        <w:t>establece el procedimiento para el funcionamiento de la Cuenta Única Distrital, mediante el cual se recaudará, administrará,</w:t>
      </w:r>
      <w:r>
        <w:rPr>
          <w:spacing w:val="1"/>
          <w:sz w:val="16"/>
        </w:rPr>
        <w:t xml:space="preserve"> </w:t>
      </w:r>
      <w:r>
        <w:rPr>
          <w:sz w:val="16"/>
        </w:rPr>
        <w:t>invertirá, pagará, trasladará y/o dispondrá de los recursos correspondientes al Presupuesto Anual del Distrito, los pagos se</w:t>
      </w:r>
      <w:r>
        <w:rPr>
          <w:spacing w:val="1"/>
          <w:sz w:val="16"/>
        </w:rPr>
        <w:t xml:space="preserve"> </w:t>
      </w:r>
      <w:r>
        <w:rPr>
          <w:sz w:val="16"/>
        </w:rPr>
        <w:t>realizarán a través de la Dirección Distrital de Tesorería directamente a los beneficiarios del pago, sin que los recursos pasen</w:t>
      </w:r>
      <w:r>
        <w:rPr>
          <w:spacing w:val="1"/>
          <w:sz w:val="16"/>
        </w:rPr>
        <w:t xml:space="preserve"> </w:t>
      </w:r>
      <w:r>
        <w:rPr>
          <w:sz w:val="16"/>
        </w:rPr>
        <w:t>por</w:t>
      </w:r>
      <w:r>
        <w:rPr>
          <w:spacing w:val="-1"/>
          <w:sz w:val="16"/>
        </w:rPr>
        <w:t xml:space="preserve"> </w:t>
      </w:r>
      <w:r>
        <w:rPr>
          <w:sz w:val="16"/>
        </w:rPr>
        <w:t>las</w:t>
      </w:r>
      <w:r>
        <w:rPr>
          <w:spacing w:val="-1"/>
          <w:sz w:val="16"/>
        </w:rPr>
        <w:t xml:space="preserve"> </w:t>
      </w:r>
      <w:r>
        <w:rPr>
          <w:sz w:val="16"/>
        </w:rPr>
        <w:t>tesorerías</w:t>
      </w:r>
      <w:r>
        <w:rPr>
          <w:spacing w:val="2"/>
          <w:sz w:val="16"/>
        </w:rPr>
        <w:t xml:space="preserve"> </w:t>
      </w:r>
      <w:r>
        <w:rPr>
          <w:sz w:val="16"/>
        </w:rPr>
        <w:t>de</w:t>
      </w:r>
      <w:r>
        <w:rPr>
          <w:spacing w:val="-2"/>
          <w:sz w:val="16"/>
        </w:rPr>
        <w:t xml:space="preserve"> </w:t>
      </w:r>
      <w:r>
        <w:rPr>
          <w:sz w:val="16"/>
        </w:rPr>
        <w:t>la entidades.</w:t>
      </w:r>
    </w:p>
    <w:p>
      <w:pPr>
        <w:pStyle w:val="Normal"/>
        <w:spacing w:lineRule="auto" w:line="276" w:before="61" w:after="0"/>
        <w:ind w:left="284" w:right="614" w:hanging="0"/>
        <w:jc w:val="both"/>
        <w:rPr>
          <w:sz w:val="16"/>
        </w:rPr>
      </w:pPr>
      <w:r>
        <w:rPr>
          <w:sz w:val="16"/>
        </w:rPr>
        <w:t>Los</w:t>
      </w:r>
      <w:r>
        <w:rPr>
          <w:spacing w:val="-3"/>
          <w:sz w:val="16"/>
        </w:rPr>
        <w:t xml:space="preserve"> </w:t>
      </w:r>
      <w:r>
        <w:rPr>
          <w:sz w:val="16"/>
        </w:rPr>
        <w:t>desembolsos</w:t>
      </w:r>
      <w:r>
        <w:rPr>
          <w:spacing w:val="-2"/>
          <w:sz w:val="16"/>
        </w:rPr>
        <w:t xml:space="preserve"> </w:t>
      </w:r>
      <w:r>
        <w:rPr>
          <w:sz w:val="16"/>
        </w:rPr>
        <w:t>de</w:t>
      </w:r>
      <w:r>
        <w:rPr>
          <w:spacing w:val="-4"/>
          <w:sz w:val="16"/>
        </w:rPr>
        <w:t xml:space="preserve"> </w:t>
      </w:r>
      <w:r>
        <w:rPr>
          <w:sz w:val="16"/>
        </w:rPr>
        <w:t>los</w:t>
      </w:r>
      <w:r>
        <w:rPr>
          <w:spacing w:val="-2"/>
          <w:sz w:val="16"/>
        </w:rPr>
        <w:t xml:space="preserve"> </w:t>
      </w:r>
      <w:r>
        <w:rPr>
          <w:sz w:val="16"/>
        </w:rPr>
        <w:t>pagos</w:t>
      </w:r>
      <w:r>
        <w:rPr>
          <w:spacing w:val="-3"/>
          <w:sz w:val="16"/>
        </w:rPr>
        <w:t xml:space="preserve"> </w:t>
      </w:r>
      <w:r>
        <w:rPr>
          <w:sz w:val="16"/>
        </w:rPr>
        <w:t>del</w:t>
      </w:r>
      <w:r>
        <w:rPr>
          <w:spacing w:val="-5"/>
          <w:sz w:val="16"/>
        </w:rPr>
        <w:t xml:space="preserve"> </w:t>
      </w:r>
      <w:r>
        <w:rPr>
          <w:sz w:val="16"/>
        </w:rPr>
        <w:t>estímulo</w:t>
      </w:r>
      <w:r>
        <w:rPr>
          <w:spacing w:val="-6"/>
          <w:sz w:val="16"/>
        </w:rPr>
        <w:t xml:space="preserve"> </w:t>
      </w:r>
      <w:r>
        <w:rPr>
          <w:sz w:val="16"/>
        </w:rPr>
        <w:t>se</w:t>
      </w:r>
      <w:r>
        <w:rPr>
          <w:spacing w:val="-4"/>
          <w:sz w:val="16"/>
        </w:rPr>
        <w:t xml:space="preserve"> </w:t>
      </w:r>
      <w:r>
        <w:rPr>
          <w:sz w:val="16"/>
        </w:rPr>
        <w:t>realizarán,</w:t>
      </w:r>
      <w:r>
        <w:rPr>
          <w:spacing w:val="-2"/>
          <w:sz w:val="16"/>
        </w:rPr>
        <w:t xml:space="preserve"> </w:t>
      </w:r>
      <w:r>
        <w:rPr>
          <w:sz w:val="16"/>
        </w:rPr>
        <w:t>por</w:t>
      </w:r>
      <w:r>
        <w:rPr>
          <w:spacing w:val="-4"/>
          <w:sz w:val="16"/>
        </w:rPr>
        <w:t xml:space="preserve"> </w:t>
      </w:r>
      <w:r>
        <w:rPr>
          <w:sz w:val="16"/>
        </w:rPr>
        <w:t>tanto,</w:t>
      </w:r>
      <w:r>
        <w:rPr>
          <w:spacing w:val="-4"/>
          <w:sz w:val="16"/>
        </w:rPr>
        <w:t xml:space="preserve"> </w:t>
      </w:r>
      <w:r>
        <w:rPr>
          <w:sz w:val="16"/>
        </w:rPr>
        <w:t>al</w:t>
      </w:r>
      <w:r>
        <w:rPr>
          <w:spacing w:val="-3"/>
          <w:sz w:val="16"/>
        </w:rPr>
        <w:t xml:space="preserve"> </w:t>
      </w:r>
      <w:r>
        <w:rPr>
          <w:sz w:val="16"/>
        </w:rPr>
        <w:t>número</w:t>
      </w:r>
      <w:r>
        <w:rPr>
          <w:spacing w:val="-3"/>
          <w:sz w:val="16"/>
        </w:rPr>
        <w:t xml:space="preserve"> </w:t>
      </w:r>
      <w:r>
        <w:rPr>
          <w:sz w:val="16"/>
        </w:rPr>
        <w:t>de</w:t>
      </w:r>
      <w:r>
        <w:rPr>
          <w:spacing w:val="-4"/>
          <w:sz w:val="16"/>
        </w:rPr>
        <w:t xml:space="preserve"> </w:t>
      </w:r>
      <w:r>
        <w:rPr>
          <w:sz w:val="16"/>
        </w:rPr>
        <w:t>cuenta</w:t>
      </w:r>
      <w:r>
        <w:rPr>
          <w:spacing w:val="-3"/>
          <w:sz w:val="16"/>
        </w:rPr>
        <w:t xml:space="preserve"> </w:t>
      </w:r>
      <w:r>
        <w:rPr>
          <w:sz w:val="16"/>
        </w:rPr>
        <w:t>bancaria</w:t>
      </w:r>
      <w:r>
        <w:rPr>
          <w:spacing w:val="-3"/>
          <w:sz w:val="16"/>
        </w:rPr>
        <w:t xml:space="preserve"> </w:t>
      </w:r>
      <w:r>
        <w:rPr>
          <w:sz w:val="16"/>
        </w:rPr>
        <w:t>que</w:t>
      </w:r>
      <w:r>
        <w:rPr>
          <w:spacing w:val="-7"/>
          <w:sz w:val="16"/>
        </w:rPr>
        <w:t xml:space="preserve"> </w:t>
      </w:r>
      <w:r>
        <w:rPr>
          <w:sz w:val="16"/>
        </w:rPr>
        <w:t>para</w:t>
      </w:r>
      <w:r>
        <w:rPr>
          <w:spacing w:val="-3"/>
          <w:sz w:val="16"/>
        </w:rPr>
        <w:t xml:space="preserve"> </w:t>
      </w:r>
      <w:r>
        <w:rPr>
          <w:sz w:val="16"/>
        </w:rPr>
        <w:t>el</w:t>
      </w:r>
      <w:r>
        <w:rPr>
          <w:spacing w:val="-3"/>
          <w:sz w:val="16"/>
        </w:rPr>
        <w:t xml:space="preserve"> </w:t>
      </w:r>
      <w:r>
        <w:rPr>
          <w:sz w:val="16"/>
        </w:rPr>
        <w:t>efecto</w:t>
      </w:r>
      <w:r>
        <w:rPr>
          <w:spacing w:val="-3"/>
          <w:sz w:val="16"/>
        </w:rPr>
        <w:t xml:space="preserve"> </w:t>
      </w:r>
      <w:r>
        <w:rPr>
          <w:sz w:val="16"/>
        </w:rPr>
        <w:t>informó</w:t>
      </w:r>
      <w:r>
        <w:rPr>
          <w:spacing w:val="-4"/>
          <w:sz w:val="16"/>
        </w:rPr>
        <w:t xml:space="preserve"> </w:t>
      </w:r>
      <w:r>
        <w:rPr>
          <w:sz w:val="16"/>
        </w:rPr>
        <w:t>el</w:t>
      </w:r>
      <w:r>
        <w:rPr>
          <w:spacing w:val="1"/>
          <w:sz w:val="16"/>
        </w:rPr>
        <w:t xml:space="preserve"> </w:t>
      </w:r>
      <w:r>
        <w:rPr>
          <w:sz w:val="16"/>
        </w:rPr>
        <w:t>concursante</w:t>
      </w:r>
      <w:r>
        <w:rPr>
          <w:spacing w:val="-7"/>
          <w:sz w:val="16"/>
        </w:rPr>
        <w:t xml:space="preserve"> </w:t>
      </w:r>
      <w:r>
        <w:rPr>
          <w:sz w:val="16"/>
        </w:rPr>
        <w:t>al</w:t>
      </w:r>
      <w:r>
        <w:rPr>
          <w:spacing w:val="-7"/>
          <w:sz w:val="16"/>
        </w:rPr>
        <w:t xml:space="preserve"> </w:t>
      </w:r>
      <w:r>
        <w:rPr>
          <w:sz w:val="16"/>
        </w:rPr>
        <w:t>momento</w:t>
      </w:r>
      <w:r>
        <w:rPr>
          <w:spacing w:val="-8"/>
          <w:sz w:val="16"/>
        </w:rPr>
        <w:t xml:space="preserve"> </w:t>
      </w:r>
      <w:r>
        <w:rPr>
          <w:sz w:val="16"/>
        </w:rPr>
        <w:t>de</w:t>
      </w:r>
      <w:r>
        <w:rPr>
          <w:spacing w:val="-8"/>
          <w:sz w:val="16"/>
        </w:rPr>
        <w:t xml:space="preserve"> </w:t>
      </w:r>
      <w:r>
        <w:rPr>
          <w:sz w:val="16"/>
        </w:rPr>
        <w:t>adjuntar</w:t>
      </w:r>
      <w:r>
        <w:rPr>
          <w:spacing w:val="-7"/>
          <w:sz w:val="16"/>
        </w:rPr>
        <w:t xml:space="preserve"> </w:t>
      </w:r>
      <w:r>
        <w:rPr>
          <w:sz w:val="16"/>
        </w:rPr>
        <w:t>la</w:t>
      </w:r>
      <w:r>
        <w:rPr>
          <w:spacing w:val="-5"/>
          <w:sz w:val="16"/>
        </w:rPr>
        <w:t xml:space="preserve"> </w:t>
      </w:r>
      <w:r>
        <w:rPr>
          <w:sz w:val="16"/>
        </w:rPr>
        <w:t>documentación</w:t>
      </w:r>
      <w:r>
        <w:rPr>
          <w:spacing w:val="-8"/>
          <w:sz w:val="16"/>
        </w:rPr>
        <w:t xml:space="preserve"> </w:t>
      </w:r>
      <w:r>
        <w:rPr>
          <w:sz w:val="16"/>
        </w:rPr>
        <w:t>requerida</w:t>
      </w:r>
      <w:r>
        <w:rPr>
          <w:spacing w:val="-7"/>
          <w:sz w:val="16"/>
        </w:rPr>
        <w:t xml:space="preserve"> </w:t>
      </w:r>
      <w:r>
        <w:rPr>
          <w:sz w:val="16"/>
        </w:rPr>
        <w:t>para</w:t>
      </w:r>
      <w:r>
        <w:rPr>
          <w:spacing w:val="-6"/>
          <w:sz w:val="16"/>
        </w:rPr>
        <w:t xml:space="preserve"> </w:t>
      </w:r>
      <w:r>
        <w:rPr>
          <w:sz w:val="16"/>
        </w:rPr>
        <w:t>la</w:t>
      </w:r>
      <w:r>
        <w:rPr>
          <w:spacing w:val="-8"/>
          <w:sz w:val="16"/>
        </w:rPr>
        <w:t xml:space="preserve"> </w:t>
      </w:r>
      <w:r>
        <w:rPr>
          <w:sz w:val="16"/>
        </w:rPr>
        <w:t>inscripción.</w:t>
      </w:r>
      <w:r>
        <w:rPr>
          <w:spacing w:val="-7"/>
          <w:sz w:val="16"/>
        </w:rPr>
        <w:t xml:space="preserve"> </w:t>
      </w:r>
      <w:r>
        <w:rPr>
          <w:sz w:val="16"/>
        </w:rPr>
        <w:t>Lo</w:t>
      </w:r>
      <w:r>
        <w:rPr>
          <w:spacing w:val="-7"/>
          <w:sz w:val="16"/>
        </w:rPr>
        <w:t xml:space="preserve"> </w:t>
      </w:r>
      <w:r>
        <w:rPr>
          <w:sz w:val="16"/>
        </w:rPr>
        <w:t>anterior</w:t>
      </w:r>
      <w:r>
        <w:rPr>
          <w:spacing w:val="-8"/>
          <w:sz w:val="16"/>
        </w:rPr>
        <w:t xml:space="preserve"> </w:t>
      </w:r>
      <w:r>
        <w:rPr>
          <w:sz w:val="16"/>
        </w:rPr>
        <w:t>de</w:t>
      </w:r>
      <w:r>
        <w:rPr>
          <w:spacing w:val="-8"/>
          <w:sz w:val="16"/>
        </w:rPr>
        <w:t xml:space="preserve"> </w:t>
      </w:r>
      <w:r>
        <w:rPr>
          <w:sz w:val="16"/>
        </w:rPr>
        <w:t>conformidad</w:t>
      </w:r>
      <w:r>
        <w:rPr>
          <w:spacing w:val="-6"/>
          <w:sz w:val="16"/>
        </w:rPr>
        <w:t xml:space="preserve"> </w:t>
      </w:r>
      <w:r>
        <w:rPr>
          <w:sz w:val="16"/>
        </w:rPr>
        <w:t>con</w:t>
      </w:r>
      <w:r>
        <w:rPr>
          <w:spacing w:val="-9"/>
          <w:sz w:val="16"/>
        </w:rPr>
        <w:t xml:space="preserve"> </w:t>
      </w:r>
      <w:r>
        <w:rPr>
          <w:sz w:val="16"/>
        </w:rPr>
        <w:t>lo</w:t>
      </w:r>
      <w:r>
        <w:rPr>
          <w:spacing w:val="-8"/>
          <w:sz w:val="16"/>
        </w:rPr>
        <w:t xml:space="preserve"> </w:t>
      </w:r>
      <w:r>
        <w:rPr>
          <w:sz w:val="16"/>
        </w:rPr>
        <w:t>señalado</w:t>
      </w:r>
      <w:r>
        <w:rPr>
          <w:spacing w:val="1"/>
          <w:sz w:val="16"/>
        </w:rPr>
        <w:t xml:space="preserve"> </w:t>
      </w:r>
      <w:r>
        <w:rPr>
          <w:sz w:val="16"/>
        </w:rPr>
        <w:t>en</w:t>
      </w:r>
      <w:r>
        <w:rPr>
          <w:spacing w:val="-1"/>
          <w:sz w:val="16"/>
        </w:rPr>
        <w:t xml:space="preserve"> </w:t>
      </w:r>
      <w:r>
        <w:rPr>
          <w:sz w:val="16"/>
        </w:rPr>
        <w:t>la</w:t>
      </w:r>
      <w:r>
        <w:rPr>
          <w:spacing w:val="-1"/>
          <w:sz w:val="16"/>
        </w:rPr>
        <w:t xml:space="preserve"> </w:t>
      </w:r>
      <w:r>
        <w:rPr>
          <w:sz w:val="16"/>
        </w:rPr>
        <w:t>Resolución</w:t>
      </w:r>
      <w:r>
        <w:rPr>
          <w:spacing w:val="-3"/>
          <w:sz w:val="16"/>
        </w:rPr>
        <w:t xml:space="preserve"> </w:t>
      </w:r>
      <w:r>
        <w:rPr>
          <w:sz w:val="16"/>
        </w:rPr>
        <w:t>No.</w:t>
      </w:r>
      <w:r>
        <w:rPr>
          <w:spacing w:val="-2"/>
          <w:sz w:val="16"/>
        </w:rPr>
        <w:t xml:space="preserve"> </w:t>
      </w:r>
      <w:r>
        <w:rPr>
          <w:sz w:val="16"/>
        </w:rPr>
        <w:t>SDH 000243</w:t>
      </w:r>
      <w:r>
        <w:rPr>
          <w:spacing w:val="-1"/>
          <w:sz w:val="16"/>
        </w:rPr>
        <w:t xml:space="preserve"> </w:t>
      </w:r>
      <w:r>
        <w:rPr>
          <w:sz w:val="16"/>
        </w:rPr>
        <w:t>del</w:t>
      </w:r>
      <w:r>
        <w:rPr>
          <w:spacing w:val="1"/>
          <w:sz w:val="16"/>
        </w:rPr>
        <w:t xml:space="preserve"> </w:t>
      </w:r>
      <w:r>
        <w:rPr>
          <w:sz w:val="16"/>
        </w:rPr>
        <w:t>09</w:t>
      </w:r>
      <w:r>
        <w:rPr>
          <w:spacing w:val="-1"/>
          <w:sz w:val="16"/>
        </w:rPr>
        <w:t xml:space="preserve"> </w:t>
      </w:r>
      <w:r>
        <w:rPr>
          <w:sz w:val="16"/>
        </w:rPr>
        <w:t>de</w:t>
      </w:r>
      <w:r>
        <w:rPr>
          <w:spacing w:val="-2"/>
          <w:sz w:val="16"/>
        </w:rPr>
        <w:t xml:space="preserve"> </w:t>
      </w:r>
      <w:r>
        <w:rPr>
          <w:sz w:val="16"/>
        </w:rPr>
        <w:t>junio</w:t>
      </w:r>
      <w:r>
        <w:rPr>
          <w:spacing w:val="-1"/>
          <w:sz w:val="16"/>
        </w:rPr>
        <w:t xml:space="preserve"> </w:t>
      </w:r>
      <w:r>
        <w:rPr>
          <w:sz w:val="16"/>
        </w:rPr>
        <w:t>de</w:t>
      </w:r>
      <w:r>
        <w:rPr>
          <w:spacing w:val="-2"/>
          <w:sz w:val="16"/>
        </w:rPr>
        <w:t xml:space="preserve"> </w:t>
      </w:r>
      <w:r>
        <w:rPr>
          <w:sz w:val="16"/>
        </w:rPr>
        <w:t>2016, emitidas</w:t>
      </w:r>
      <w:r>
        <w:rPr>
          <w:spacing w:val="-1"/>
          <w:sz w:val="16"/>
        </w:rPr>
        <w:t xml:space="preserve"> </w:t>
      </w:r>
      <w:r>
        <w:rPr>
          <w:sz w:val="16"/>
        </w:rPr>
        <w:t>por</w:t>
      </w:r>
      <w:r>
        <w:rPr>
          <w:spacing w:val="-1"/>
          <w:sz w:val="16"/>
        </w:rPr>
        <w:t xml:space="preserve"> </w:t>
      </w:r>
      <w:r>
        <w:rPr>
          <w:sz w:val="16"/>
        </w:rPr>
        <w:t>la Secretaría</w:t>
      </w:r>
      <w:r>
        <w:rPr>
          <w:spacing w:val="-3"/>
          <w:sz w:val="16"/>
        </w:rPr>
        <w:t xml:space="preserve"> </w:t>
      </w:r>
      <w:r>
        <w:rPr>
          <w:sz w:val="16"/>
        </w:rPr>
        <w:t>Distrital</w:t>
      </w:r>
      <w:r>
        <w:rPr>
          <w:spacing w:val="-2"/>
          <w:sz w:val="16"/>
        </w:rPr>
        <w:t xml:space="preserve"> </w:t>
      </w:r>
      <w:r>
        <w:rPr>
          <w:sz w:val="16"/>
        </w:rPr>
        <w:t>de</w:t>
      </w:r>
      <w:r>
        <w:rPr>
          <w:spacing w:val="-1"/>
          <w:sz w:val="16"/>
        </w:rPr>
        <w:t xml:space="preserve"> </w:t>
      </w:r>
      <w:r>
        <w:rPr>
          <w:sz w:val="16"/>
        </w:rPr>
        <w:t>Hacienda.</w:t>
      </w:r>
    </w:p>
    <w:p>
      <w:pPr>
        <w:pStyle w:val="Notaalpie"/>
        <w:rPr/>
      </w:pPr>
      <w:r>
        <w:rPr/>
      </w:r>
    </w:p>
  </w:footnote>
  <w:footnote w:id="17">
    <w:p>
      <w:pPr>
        <w:pStyle w:val="Normal"/>
        <w:spacing w:lineRule="auto" w:line="276" w:before="61" w:after="0"/>
        <w:ind w:left="284" w:hanging="0"/>
        <w:rPr/>
      </w:pPr>
      <w:r>
        <w:rPr>
          <w:rStyle w:val="Caracteresdenotaalpie"/>
        </w:rPr>
        <w:footnoteRef/>
      </w:r>
      <w:r>
        <w:rPr/>
        <w:t xml:space="preserve"> </w:t>
      </w:r>
      <w:r>
        <w:rPr>
          <w:sz w:val="16"/>
        </w:rPr>
        <w:t>Conforme</w:t>
      </w:r>
      <w:r>
        <w:rPr>
          <w:spacing w:val="-2"/>
          <w:sz w:val="16"/>
        </w:rPr>
        <w:t xml:space="preserve"> </w:t>
      </w:r>
      <w:r>
        <w:rPr>
          <w:sz w:val="16"/>
        </w:rPr>
        <w:t>a</w:t>
      </w:r>
      <w:r>
        <w:rPr>
          <w:spacing w:val="-4"/>
          <w:sz w:val="16"/>
        </w:rPr>
        <w:t xml:space="preserve"> </w:t>
      </w:r>
      <w:r>
        <w:rPr>
          <w:sz w:val="16"/>
        </w:rPr>
        <w:t>la</w:t>
      </w:r>
      <w:r>
        <w:rPr>
          <w:spacing w:val="-2"/>
          <w:sz w:val="16"/>
        </w:rPr>
        <w:t xml:space="preserve"> </w:t>
      </w:r>
      <w:r>
        <w:rPr>
          <w:sz w:val="16"/>
        </w:rPr>
        <w:t>definición</w:t>
      </w:r>
      <w:r>
        <w:rPr>
          <w:spacing w:val="-2"/>
          <w:sz w:val="16"/>
        </w:rPr>
        <w:t xml:space="preserve"> </w:t>
      </w:r>
      <w:r>
        <w:rPr>
          <w:sz w:val="16"/>
        </w:rPr>
        <w:t>establecida</w:t>
      </w:r>
      <w:r>
        <w:rPr>
          <w:spacing w:val="-3"/>
          <w:sz w:val="16"/>
        </w:rPr>
        <w:t xml:space="preserve"> </w:t>
      </w:r>
      <w:r>
        <w:rPr>
          <w:sz w:val="16"/>
        </w:rPr>
        <w:t>en</w:t>
      </w:r>
      <w:r>
        <w:rPr>
          <w:spacing w:val="-2"/>
          <w:sz w:val="16"/>
        </w:rPr>
        <w:t xml:space="preserve"> </w:t>
      </w:r>
      <w:r>
        <w:rPr>
          <w:sz w:val="16"/>
        </w:rPr>
        <w:t>la</w:t>
      </w:r>
      <w:r>
        <w:rPr>
          <w:spacing w:val="-2"/>
          <w:sz w:val="16"/>
        </w:rPr>
        <w:t xml:space="preserve"> </w:t>
      </w:r>
      <w:r>
        <w:rPr>
          <w:sz w:val="16"/>
        </w:rPr>
        <w:t>nota</w:t>
      </w:r>
      <w:r>
        <w:rPr>
          <w:spacing w:val="-2"/>
          <w:sz w:val="16"/>
        </w:rPr>
        <w:t xml:space="preserve"> </w:t>
      </w:r>
      <w:r>
        <w:rPr>
          <w:sz w:val="16"/>
        </w:rPr>
        <w:t>1</w:t>
      </w:r>
      <w:r>
        <w:rPr>
          <w:spacing w:val="-2"/>
          <w:sz w:val="16"/>
        </w:rPr>
        <w:t xml:space="preserve"> </w:t>
      </w:r>
      <w:r>
        <w:rPr>
          <w:sz w:val="16"/>
        </w:rPr>
        <w:t>del</w:t>
      </w:r>
      <w:r>
        <w:rPr>
          <w:spacing w:val="-4"/>
          <w:sz w:val="16"/>
        </w:rPr>
        <w:t xml:space="preserve"> </w:t>
      </w:r>
      <w:r>
        <w:rPr>
          <w:sz w:val="16"/>
        </w:rPr>
        <w:t>numeral</w:t>
      </w:r>
      <w:r>
        <w:rPr>
          <w:spacing w:val="-2"/>
          <w:sz w:val="16"/>
        </w:rPr>
        <w:t xml:space="preserve"> </w:t>
      </w:r>
      <w:r>
        <w:rPr>
          <w:sz w:val="16"/>
        </w:rPr>
        <w:t>7.10.14</w:t>
      </w:r>
      <w:r>
        <w:rPr>
          <w:spacing w:val="-2"/>
          <w:sz w:val="16"/>
        </w:rPr>
        <w:t xml:space="preserve"> </w:t>
      </w:r>
      <w:r>
        <w:rPr>
          <w:sz w:val="16"/>
        </w:rPr>
        <w:t>de</w:t>
      </w:r>
      <w:r>
        <w:rPr>
          <w:spacing w:val="-2"/>
          <w:sz w:val="16"/>
        </w:rPr>
        <w:t xml:space="preserve"> </w:t>
      </w:r>
      <w:r>
        <w:rPr>
          <w:sz w:val="16"/>
        </w:rPr>
        <w:t>estas</w:t>
      </w:r>
      <w:r>
        <w:rPr>
          <w:spacing w:val="-3"/>
          <w:sz w:val="16"/>
        </w:rPr>
        <w:t xml:space="preserve"> </w:t>
      </w:r>
      <w:r>
        <w:rPr>
          <w:sz w:val="16"/>
        </w:rPr>
        <w:t>condiciones generales</w:t>
      </w:r>
      <w:r>
        <w:rPr>
          <w:spacing w:val="-5"/>
          <w:sz w:val="16"/>
        </w:rPr>
        <w:t xml:space="preserve"> </w:t>
      </w:r>
      <w:r>
        <w:rPr>
          <w:sz w:val="16"/>
        </w:rPr>
        <w:t>de</w:t>
      </w:r>
      <w:r>
        <w:rPr>
          <w:spacing w:val="-3"/>
          <w:sz w:val="16"/>
        </w:rPr>
        <w:t xml:space="preserve"> </w:t>
      </w:r>
      <w:r>
        <w:rPr>
          <w:sz w:val="16"/>
        </w:rPr>
        <w:t>participación.</w:t>
      </w:r>
    </w:p>
  </w:footnote>
  <w:footnote w:id="18">
    <w:p>
      <w:pPr>
        <w:pStyle w:val="Notaalpie"/>
        <w:spacing w:lineRule="auto" w:line="276"/>
        <w:ind w:left="284" w:hanging="0"/>
        <w:rPr/>
      </w:pPr>
      <w:r>
        <w:rPr>
          <w:rStyle w:val="Caracteresdenotaalpie"/>
        </w:rPr>
        <w:footnoteRef/>
      </w:r>
      <w:r>
        <w:rPr/>
        <w:t xml:space="preserve"> </w:t>
      </w:r>
      <w:r>
        <w:rPr>
          <w:sz w:val="16"/>
        </w:rPr>
        <w:t>Conforme</w:t>
      </w:r>
      <w:r>
        <w:rPr>
          <w:spacing w:val="-2"/>
          <w:sz w:val="16"/>
        </w:rPr>
        <w:t xml:space="preserve"> </w:t>
      </w:r>
      <w:r>
        <w:rPr>
          <w:sz w:val="16"/>
        </w:rPr>
        <w:t>a</w:t>
      </w:r>
      <w:r>
        <w:rPr>
          <w:spacing w:val="-4"/>
          <w:sz w:val="16"/>
        </w:rPr>
        <w:t xml:space="preserve"> </w:t>
      </w:r>
      <w:r>
        <w:rPr>
          <w:sz w:val="16"/>
        </w:rPr>
        <w:t>la</w:t>
      </w:r>
      <w:r>
        <w:rPr>
          <w:spacing w:val="-2"/>
          <w:sz w:val="16"/>
        </w:rPr>
        <w:t xml:space="preserve"> </w:t>
      </w:r>
      <w:r>
        <w:rPr>
          <w:sz w:val="16"/>
        </w:rPr>
        <w:t>definición</w:t>
      </w:r>
      <w:r>
        <w:rPr>
          <w:spacing w:val="-2"/>
          <w:sz w:val="16"/>
        </w:rPr>
        <w:t xml:space="preserve"> </w:t>
      </w:r>
      <w:r>
        <w:rPr>
          <w:sz w:val="16"/>
        </w:rPr>
        <w:t>establecida</w:t>
      </w:r>
      <w:r>
        <w:rPr>
          <w:spacing w:val="-3"/>
          <w:sz w:val="16"/>
        </w:rPr>
        <w:t xml:space="preserve"> </w:t>
      </w:r>
      <w:r>
        <w:rPr>
          <w:sz w:val="16"/>
        </w:rPr>
        <w:t>en</w:t>
      </w:r>
      <w:r>
        <w:rPr>
          <w:spacing w:val="-2"/>
          <w:sz w:val="16"/>
        </w:rPr>
        <w:t xml:space="preserve"> </w:t>
      </w:r>
      <w:r>
        <w:rPr>
          <w:sz w:val="16"/>
        </w:rPr>
        <w:t>la</w:t>
      </w:r>
      <w:r>
        <w:rPr>
          <w:spacing w:val="-2"/>
          <w:sz w:val="16"/>
        </w:rPr>
        <w:t xml:space="preserve"> </w:t>
      </w:r>
      <w:r>
        <w:rPr>
          <w:sz w:val="16"/>
        </w:rPr>
        <w:t>nota</w:t>
      </w:r>
      <w:r>
        <w:rPr>
          <w:spacing w:val="-2"/>
          <w:sz w:val="16"/>
        </w:rPr>
        <w:t xml:space="preserve"> </w:t>
      </w:r>
      <w:r>
        <w:rPr>
          <w:sz w:val="16"/>
        </w:rPr>
        <w:t>1</w:t>
      </w:r>
      <w:r>
        <w:rPr>
          <w:spacing w:val="-2"/>
          <w:sz w:val="16"/>
        </w:rPr>
        <w:t xml:space="preserve"> </w:t>
      </w:r>
      <w:r>
        <w:rPr>
          <w:sz w:val="16"/>
        </w:rPr>
        <w:t>del</w:t>
      </w:r>
      <w:r>
        <w:rPr>
          <w:spacing w:val="-4"/>
          <w:sz w:val="16"/>
        </w:rPr>
        <w:t xml:space="preserve"> </w:t>
      </w:r>
      <w:r>
        <w:rPr>
          <w:sz w:val="16"/>
        </w:rPr>
        <w:t>numeral</w:t>
      </w:r>
      <w:r>
        <w:rPr>
          <w:spacing w:val="-2"/>
          <w:sz w:val="16"/>
        </w:rPr>
        <w:t xml:space="preserve"> </w:t>
      </w:r>
      <w:r>
        <w:rPr>
          <w:sz w:val="16"/>
        </w:rPr>
        <w:t>7.10.14</w:t>
      </w:r>
      <w:r>
        <w:rPr>
          <w:spacing w:val="-2"/>
          <w:sz w:val="16"/>
        </w:rPr>
        <w:t xml:space="preserve"> </w:t>
      </w:r>
      <w:r>
        <w:rPr>
          <w:sz w:val="16"/>
        </w:rPr>
        <w:t>de</w:t>
      </w:r>
      <w:r>
        <w:rPr>
          <w:spacing w:val="-2"/>
          <w:sz w:val="16"/>
        </w:rPr>
        <w:t xml:space="preserve"> </w:t>
      </w:r>
      <w:r>
        <w:rPr>
          <w:sz w:val="16"/>
        </w:rPr>
        <w:t>estas</w:t>
      </w:r>
      <w:r>
        <w:rPr>
          <w:spacing w:val="-3"/>
          <w:sz w:val="16"/>
        </w:rPr>
        <w:t xml:space="preserve"> </w:t>
      </w:r>
      <w:r>
        <w:rPr>
          <w:sz w:val="16"/>
        </w:rPr>
        <w:t>condiciones generales</w:t>
      </w:r>
      <w:r>
        <w:rPr>
          <w:spacing w:val="-5"/>
          <w:sz w:val="16"/>
        </w:rPr>
        <w:t xml:space="preserve"> </w:t>
      </w:r>
      <w:r>
        <w:rPr>
          <w:sz w:val="16"/>
        </w:rPr>
        <w:t>de</w:t>
      </w:r>
      <w:r>
        <w:rPr>
          <w:spacing w:val="-3"/>
          <w:sz w:val="16"/>
        </w:rPr>
        <w:t xml:space="preserve"> </w:t>
      </w:r>
      <w:r>
        <w:rPr>
          <w:sz w:val="16"/>
        </w:rPr>
        <w:t>participación</w:t>
      </w:r>
    </w:p>
  </w:footnote>
  <w:footnote w:id="19">
    <w:p>
      <w:pPr>
        <w:pStyle w:val="Notaalpie"/>
        <w:spacing w:lineRule="auto" w:line="276"/>
        <w:ind w:left="709" w:hanging="142"/>
        <w:rPr/>
      </w:pPr>
      <w:r>
        <w:rPr>
          <w:rStyle w:val="Caracteresdenotaalpie"/>
        </w:rPr>
        <w:footnoteRef/>
      </w:r>
      <w:r>
        <w:rPr/>
        <w:tab/>
        <w:t xml:space="preserve"> </w:t>
      </w:r>
      <w:r>
        <w:rPr>
          <w:sz w:val="16"/>
        </w:rPr>
        <w:t>Conforme</w:t>
      </w:r>
      <w:r>
        <w:rPr>
          <w:spacing w:val="-2"/>
          <w:sz w:val="16"/>
        </w:rPr>
        <w:t xml:space="preserve"> </w:t>
      </w:r>
      <w:r>
        <w:rPr>
          <w:sz w:val="16"/>
        </w:rPr>
        <w:t>a</w:t>
      </w:r>
      <w:r>
        <w:rPr>
          <w:spacing w:val="-4"/>
          <w:sz w:val="16"/>
        </w:rPr>
        <w:t xml:space="preserve"> </w:t>
      </w:r>
      <w:r>
        <w:rPr>
          <w:sz w:val="16"/>
        </w:rPr>
        <w:t>la</w:t>
      </w:r>
      <w:r>
        <w:rPr>
          <w:spacing w:val="-1"/>
          <w:sz w:val="16"/>
        </w:rPr>
        <w:t xml:space="preserve"> </w:t>
      </w:r>
      <w:r>
        <w:rPr>
          <w:sz w:val="16"/>
        </w:rPr>
        <w:t>definición</w:t>
      </w:r>
      <w:r>
        <w:rPr>
          <w:spacing w:val="-3"/>
          <w:sz w:val="16"/>
        </w:rPr>
        <w:t xml:space="preserve"> </w:t>
      </w:r>
      <w:r>
        <w:rPr>
          <w:sz w:val="16"/>
        </w:rPr>
        <w:t>establecida</w:t>
      </w:r>
      <w:r>
        <w:rPr>
          <w:spacing w:val="-2"/>
          <w:sz w:val="16"/>
        </w:rPr>
        <w:t xml:space="preserve"> </w:t>
      </w:r>
      <w:r>
        <w:rPr>
          <w:sz w:val="16"/>
        </w:rPr>
        <w:t>en</w:t>
      </w:r>
      <w:r>
        <w:rPr>
          <w:spacing w:val="-2"/>
          <w:sz w:val="16"/>
        </w:rPr>
        <w:t xml:space="preserve"> </w:t>
      </w:r>
      <w:r>
        <w:rPr>
          <w:sz w:val="16"/>
        </w:rPr>
        <w:t>la</w:t>
      </w:r>
      <w:r>
        <w:rPr>
          <w:spacing w:val="-2"/>
          <w:sz w:val="16"/>
        </w:rPr>
        <w:t xml:space="preserve"> </w:t>
      </w:r>
      <w:r>
        <w:rPr>
          <w:sz w:val="16"/>
        </w:rPr>
        <w:t>nota</w:t>
      </w:r>
      <w:r>
        <w:rPr>
          <w:spacing w:val="-2"/>
          <w:sz w:val="16"/>
        </w:rPr>
        <w:t xml:space="preserve"> </w:t>
      </w:r>
      <w:r>
        <w:rPr>
          <w:sz w:val="16"/>
        </w:rPr>
        <w:t>1</w:t>
      </w:r>
      <w:r>
        <w:rPr>
          <w:spacing w:val="-2"/>
          <w:sz w:val="16"/>
        </w:rPr>
        <w:t xml:space="preserve"> </w:t>
      </w:r>
      <w:r>
        <w:rPr>
          <w:sz w:val="16"/>
        </w:rPr>
        <w:t>del</w:t>
      </w:r>
      <w:r>
        <w:rPr>
          <w:spacing w:val="-4"/>
          <w:sz w:val="16"/>
        </w:rPr>
        <w:t xml:space="preserve"> </w:t>
      </w:r>
      <w:r>
        <w:rPr>
          <w:sz w:val="16"/>
        </w:rPr>
        <w:t>numeral</w:t>
      </w:r>
      <w:r>
        <w:rPr>
          <w:spacing w:val="-2"/>
          <w:sz w:val="16"/>
        </w:rPr>
        <w:t xml:space="preserve"> </w:t>
      </w:r>
      <w:r>
        <w:rPr>
          <w:sz w:val="16"/>
        </w:rPr>
        <w:t>7.10.14</w:t>
      </w:r>
      <w:r>
        <w:rPr>
          <w:spacing w:val="-2"/>
          <w:sz w:val="16"/>
        </w:rPr>
        <w:t xml:space="preserve"> </w:t>
      </w:r>
      <w:r>
        <w:rPr>
          <w:sz w:val="16"/>
        </w:rPr>
        <w:t>de</w:t>
      </w:r>
      <w:r>
        <w:rPr>
          <w:spacing w:val="-2"/>
          <w:sz w:val="16"/>
        </w:rPr>
        <w:t xml:space="preserve"> </w:t>
      </w:r>
      <w:r>
        <w:rPr>
          <w:sz w:val="16"/>
        </w:rPr>
        <w:t>estas</w:t>
      </w:r>
      <w:r>
        <w:rPr>
          <w:spacing w:val="-3"/>
          <w:sz w:val="16"/>
        </w:rPr>
        <w:t xml:space="preserve"> </w:t>
      </w:r>
      <w:r>
        <w:rPr>
          <w:sz w:val="16"/>
        </w:rPr>
        <w:t>condiciones generales</w:t>
      </w:r>
      <w:r>
        <w:rPr>
          <w:spacing w:val="-5"/>
          <w:sz w:val="16"/>
        </w:rPr>
        <w:t xml:space="preserve"> </w:t>
      </w:r>
      <w:r>
        <w:rPr>
          <w:sz w:val="16"/>
        </w:rPr>
        <w:t>de</w:t>
      </w:r>
      <w:r>
        <w:rPr>
          <w:spacing w:val="-3"/>
          <w:sz w:val="16"/>
        </w:rPr>
        <w:t xml:space="preserve"> </w:t>
      </w:r>
      <w:r>
        <w:rPr>
          <w:sz w:val="16"/>
        </w:rPr>
        <w:t>participación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0">
          <wp:simplePos x="0" y="0"/>
          <wp:positionH relativeFrom="page">
            <wp:posOffset>2476500</wp:posOffset>
          </wp:positionH>
          <wp:positionV relativeFrom="page">
            <wp:posOffset>385445</wp:posOffset>
          </wp:positionV>
          <wp:extent cx="2672715" cy="513080"/>
          <wp:effectExtent l="0" t="0" r="0" b="0"/>
          <wp:wrapNone/>
          <wp:docPr id="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0">
              <wp:simplePos x="0" y="0"/>
              <wp:positionH relativeFrom="page">
                <wp:posOffset>2214880</wp:posOffset>
              </wp:positionH>
              <wp:positionV relativeFrom="page">
                <wp:posOffset>554990</wp:posOffset>
              </wp:positionV>
              <wp:extent cx="150495" cy="182880"/>
              <wp:effectExtent l="0" t="0" r="0" b="0"/>
              <wp:wrapNone/>
              <wp:docPr id="7" name=""/>
              <a:graphic xmlns:a="http://schemas.openxmlformats.org/drawingml/2006/main">
                <a:graphicData uri="http://schemas.microsoft.com/office/word/2010/wordprocessingShape">
                  <wps:wsp>
                    <wps:cNvSpPr txBox="1"/>
                    <wps:spPr>
                      <a:xfrm>
                        <a:off x="0" y="0"/>
                        <a:ext cx="150495" cy="182880"/>
                      </a:xfrm>
                      <a:prstGeom prst="rect"/>
                    </wps:spPr>
                    <wps:txbx>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0</w:t>
                          </w:r>
                          <w:r>
                            <w:rPr/>
                            <w:fldChar w:fldCharType="end"/>
                          </w:r>
                        </w:p>
                      </w:txbxContent>
                    </wps:txbx>
                    <wps:bodyPr anchor="t" lIns="0" tIns="0" rIns="0" bIns="0">
                      <a:noAutofit/>
                    </wps:bodyPr>
                  </wps:wsp>
                </a:graphicData>
              </a:graphic>
            </wp:anchor>
          </w:drawing>
        </mc:Choice>
        <mc:Fallback>
          <w:pict>
            <v:rect stroked="f" strokeweight="0pt" style="position:absolute;rotation:0;width:11.85pt;height:14.4pt;mso-wrap-distance-left:9pt;mso-wrap-distance-right:9pt;mso-wrap-distance-top:0pt;mso-wrap-distance-bottom:0pt;margin-top:43.7pt;mso-position-vertical-relative:page;margin-left:174.4pt;mso-position-horizontal-relative:page">
              <v:textbox inset="0in,0in,0in,0in">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0</w:t>
                    </w:r>
                    <w:r>
                      <w:rPr/>
                      <w:fldChar w:fldCharType="end"/>
                    </w:r>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62">
          <wp:simplePos x="0" y="0"/>
          <wp:positionH relativeFrom="page">
            <wp:posOffset>2476500</wp:posOffset>
          </wp:positionH>
          <wp:positionV relativeFrom="page">
            <wp:posOffset>385445</wp:posOffset>
          </wp:positionV>
          <wp:extent cx="2672715" cy="513080"/>
          <wp:effectExtent l="0" t="0" r="0" b="0"/>
          <wp:wrapNone/>
          <wp:docPr id="33"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2"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29">
              <wp:simplePos x="0" y="0"/>
              <wp:positionH relativeFrom="page">
                <wp:posOffset>2202815</wp:posOffset>
              </wp:positionH>
              <wp:positionV relativeFrom="page">
                <wp:posOffset>593090</wp:posOffset>
              </wp:positionV>
              <wp:extent cx="168910" cy="174625"/>
              <wp:effectExtent l="0" t="0" r="0" b="0"/>
              <wp:wrapNone/>
              <wp:docPr id="34" name=""/>
              <a:graphic xmlns:a="http://schemas.openxmlformats.org/drawingml/2006/main">
                <a:graphicData uri="http://schemas.microsoft.com/office/word/2010/wordprocessingShape">
                  <wps:wsp>
                    <wps:cNvSpPr txBox="1"/>
                    <wps:spPr>
                      <a:xfrm>
                        <a:off x="0" y="0"/>
                        <a:ext cx="168910" cy="174625"/>
                      </a:xfrm>
                      <a:prstGeom prst="rect"/>
                    </wps:spPr>
                    <wps:txbx>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59</w:t>
                          </w:r>
                          <w:r>
                            <w:rPr/>
                            <w:fldChar w:fldCharType="end"/>
                          </w:r>
                        </w:p>
                      </w:txbxContent>
                    </wps:txbx>
                    <wps:bodyPr anchor="t" lIns="0" tIns="0" rIns="0" bIns="0">
                      <a:noAutofit/>
                    </wps:bodyPr>
                  </wps:wsp>
                </a:graphicData>
              </a:graphic>
            </wp:anchor>
          </w:drawing>
        </mc:Choice>
        <mc:Fallback>
          <w:pict>
            <v:rect stroked="f" strokeweight="0pt" style="position:absolute;rotation:0;width:13.3pt;height:13.75pt;mso-wrap-distance-left:9pt;mso-wrap-distance-right:9pt;mso-wrap-distance-top:0pt;mso-wrap-distance-bottom:0pt;margin-top:46.7pt;mso-position-vertical-relative:page;margin-left:173.45pt;mso-position-horizontal-relative:page">
              <v:textbox inset="0in,0in,0in,0in">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59</w:t>
                    </w:r>
                    <w:r>
                      <w:rPr/>
                      <w:fldChar w:fldCharType="end"/>
                    </w:r>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0">
          <wp:simplePos x="0" y="0"/>
          <wp:positionH relativeFrom="page">
            <wp:posOffset>2476500</wp:posOffset>
          </wp:positionH>
          <wp:positionV relativeFrom="page">
            <wp:posOffset>385445</wp:posOffset>
          </wp:positionV>
          <wp:extent cx="2672715" cy="513080"/>
          <wp:effectExtent l="0" t="0" r="0" b="0"/>
          <wp:wrapNone/>
          <wp:docPr id="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0">
              <wp:simplePos x="0" y="0"/>
              <wp:positionH relativeFrom="page">
                <wp:posOffset>2139950</wp:posOffset>
              </wp:positionH>
              <wp:positionV relativeFrom="page">
                <wp:posOffset>554990</wp:posOffset>
              </wp:positionV>
              <wp:extent cx="197485" cy="182880"/>
              <wp:effectExtent l="0" t="0" r="0" b="0"/>
              <wp:wrapNone/>
              <wp:docPr id="38" name=""/>
              <a:graphic xmlns:a="http://schemas.openxmlformats.org/drawingml/2006/main">
                <a:graphicData uri="http://schemas.microsoft.com/office/word/2010/wordprocessingShape">
                  <wps:wsp>
                    <wps:cNvSpPr txBox="1"/>
                    <wps:spPr>
                      <a:xfrm>
                        <a:off x="0" y="0"/>
                        <a:ext cx="197485" cy="182880"/>
                      </a:xfrm>
                      <a:prstGeom prst="rect"/>
                    </wps:spPr>
                    <wps:txbx>
                      <w:txbxContent>
                        <w:p>
                          <w:pPr>
                            <w:pStyle w:val="Contenidodelmarco"/>
                            <w:spacing w:before="21" w:after="0"/>
                            <w:ind w:left="60" w:hanging="0"/>
                            <w:rPr/>
                          </w:pPr>
                          <w:r>
                            <w:rPr/>
                            <w:fldChar w:fldCharType="begin"/>
                          </w:r>
                          <w:r>
                            <w:rPr/>
                            <w:instrText> PAGE </w:instrText>
                          </w:r>
                          <w:r>
                            <w:rPr/>
                            <w:fldChar w:fldCharType="separate"/>
                          </w:r>
                          <w:r>
                            <w:rPr/>
                            <w:t>0</w:t>
                          </w:r>
                          <w:r>
                            <w:rPr/>
                            <w:fldChar w:fldCharType="end"/>
                          </w:r>
                        </w:p>
                      </w:txbxContent>
                    </wps:txbx>
                    <wps:bodyPr anchor="t" lIns="0" tIns="0" rIns="0" bIns="0">
                      <a:noAutofit/>
                    </wps:bodyPr>
                  </wps:wsp>
                </a:graphicData>
              </a:graphic>
            </wp:anchor>
          </w:drawing>
        </mc:Choice>
        <mc:Fallback>
          <w:pict>
            <v:rect stroked="f" strokeweight="0pt" style="position:absolute;rotation:0;width:15.55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pPr>
                    <w:r>
                      <w:rPr/>
                      <w:fldChar w:fldCharType="begin"/>
                    </w:r>
                    <w:r>
                      <w:rPr/>
                      <w:instrText> PAGE </w:instrText>
                    </w:r>
                    <w:r>
                      <w:rPr/>
                      <w:fldChar w:fldCharType="separate"/>
                    </w:r>
                    <w:r>
                      <w:rPr/>
                      <w:t>0</w:t>
                    </w:r>
                    <w:r>
                      <w:rPr/>
                      <w:fldChar w:fldCharType="end"/>
                    </w:r>
                  </w:p>
                </w:txbxContent>
              </v:textbox>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14">
          <wp:simplePos x="0" y="0"/>
          <wp:positionH relativeFrom="page">
            <wp:posOffset>2476500</wp:posOffset>
          </wp:positionH>
          <wp:positionV relativeFrom="page">
            <wp:posOffset>385445</wp:posOffset>
          </wp:positionV>
          <wp:extent cx="2672715" cy="513080"/>
          <wp:effectExtent l="0" t="0" r="0" b="0"/>
          <wp:wrapNone/>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125">
              <wp:simplePos x="0" y="0"/>
              <wp:positionH relativeFrom="page">
                <wp:posOffset>2202815</wp:posOffset>
              </wp:positionH>
              <wp:positionV relativeFrom="page">
                <wp:posOffset>593090</wp:posOffset>
              </wp:positionV>
              <wp:extent cx="168910" cy="174625"/>
              <wp:effectExtent l="0" t="0" r="0" b="0"/>
              <wp:wrapNone/>
              <wp:docPr id="40" name=""/>
              <a:graphic xmlns:a="http://schemas.openxmlformats.org/drawingml/2006/main">
                <a:graphicData uri="http://schemas.microsoft.com/office/word/2010/wordprocessingShape">
                  <wps:wsp>
                    <wps:cNvSpPr txBox="1"/>
                    <wps:spPr>
                      <a:xfrm>
                        <a:off x="0" y="0"/>
                        <a:ext cx="168910" cy="174625"/>
                      </a:xfrm>
                      <a:prstGeom prst="rect"/>
                    </wps:spPr>
                    <wps:txbx>
                      <w:txbxContent>
                        <w:p>
                          <w:pPr>
                            <w:pStyle w:val="Contenidodelmarco"/>
                            <w:spacing w:before="21" w:after="0"/>
                            <w:ind w:left="60" w:hanging="0"/>
                            <w:rPr/>
                          </w:pPr>
                          <w:r>
                            <w:rPr/>
                            <w:fldChar w:fldCharType="begin"/>
                          </w:r>
                          <w:r>
                            <w:rPr/>
                            <w:instrText> PAGE </w:instrText>
                          </w:r>
                          <w:r>
                            <w:rPr/>
                            <w:fldChar w:fldCharType="separate"/>
                          </w:r>
                          <w:r>
                            <w:rPr/>
                            <w:t>61</w:t>
                          </w:r>
                          <w:r>
                            <w:rPr/>
                            <w:fldChar w:fldCharType="end"/>
                          </w:r>
                        </w:p>
                      </w:txbxContent>
                    </wps:txbx>
                    <wps:bodyPr anchor="t" lIns="0" tIns="0" rIns="0" bIns="0">
                      <a:noAutofit/>
                    </wps:bodyPr>
                  </wps:wsp>
                </a:graphicData>
              </a:graphic>
            </wp:anchor>
          </w:drawing>
        </mc:Choice>
        <mc:Fallback>
          <w:pict>
            <v:rect stroked="f" strokeweight="0pt" style="position:absolute;rotation:0;width:13.3pt;height:13.75pt;mso-wrap-distance-left:9pt;mso-wrap-distance-right:9pt;mso-wrap-distance-top:0pt;mso-wrap-distance-bottom:0pt;margin-top:46.7pt;mso-position-vertical-relative:page;margin-left:173.45pt;mso-position-horizontal-relative:page">
              <v:textbox inset="0in,0in,0in,0in">
                <w:txbxContent>
                  <w:p>
                    <w:pPr>
                      <w:pStyle w:val="Contenidodelmarco"/>
                      <w:spacing w:before="21" w:after="0"/>
                      <w:ind w:left="60" w:hanging="0"/>
                      <w:rPr/>
                    </w:pPr>
                    <w:r>
                      <w:rPr/>
                      <w:fldChar w:fldCharType="begin"/>
                    </w:r>
                    <w:r>
                      <w:rPr/>
                      <w:instrText> PAGE </w:instrText>
                    </w:r>
                    <w:r>
                      <w:rPr/>
                      <w:fldChar w:fldCharType="separate"/>
                    </w:r>
                    <w:r>
                      <w:rPr/>
                      <w:t>61</w:t>
                    </w:r>
                    <w:r>
                      <w:rPr/>
                      <w:fldChar w:fldCharType="end"/>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79">
          <wp:simplePos x="0" y="0"/>
          <wp:positionH relativeFrom="page">
            <wp:posOffset>2476500</wp:posOffset>
          </wp:positionH>
          <wp:positionV relativeFrom="page">
            <wp:posOffset>385445</wp:posOffset>
          </wp:positionV>
          <wp:extent cx="2672715" cy="513080"/>
          <wp:effectExtent l="0" t="0" r="0" b="0"/>
          <wp:wrapNone/>
          <wp:docPr id="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2">
              <wp:simplePos x="0" y="0"/>
              <wp:positionH relativeFrom="page">
                <wp:posOffset>2139950</wp:posOffset>
              </wp:positionH>
              <wp:positionV relativeFrom="page">
                <wp:posOffset>554990</wp:posOffset>
              </wp:positionV>
              <wp:extent cx="226060" cy="182880"/>
              <wp:effectExtent l="0" t="0" r="0" b="0"/>
              <wp:wrapNone/>
              <wp:docPr id="9" name=""/>
              <a:graphic xmlns:a="http://schemas.openxmlformats.org/drawingml/2006/main">
                <a:graphicData uri="http://schemas.microsoft.com/office/word/2010/wordprocessingShape">
                  <wps:wsp>
                    <wps:cNvSpPr txBox="1"/>
                    <wps:spPr>
                      <a:xfrm>
                        <a:off x="0" y="0"/>
                        <a:ext cx="226060" cy="182880"/>
                      </a:xfrm>
                      <a:prstGeom prst="rect"/>
                    </wps:spPr>
                    <wps:txbx>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1</w:t>
                          </w:r>
                          <w:r>
                            <w:rPr/>
                            <w:fldChar w:fldCharType="end"/>
                          </w:r>
                        </w:p>
                      </w:txbxContent>
                    </wps:txbx>
                    <wps:bodyPr anchor="t" lIns="0" tIns="0" rIns="0" bIns="0">
                      <a:noAutofit/>
                    </wps:bodyPr>
                  </wps:wsp>
                </a:graphicData>
              </a:graphic>
            </wp:anchor>
          </w:drawing>
        </mc:Choice>
        <mc:Fallback>
          <w:pict>
            <v:rect stroked="f" strokeweight="0pt" style="position:absolute;rotation:0;width:17.8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1</w:t>
                    </w:r>
                    <w:r>
                      <w:rPr/>
                      <w:fldChar w:fldCharType="end"/>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65312133"/>
    </w:sdtPr>
    <w:sdtContent>
      <w:p>
        <w:pPr>
          <w:pStyle w:val="Cabecera"/>
          <w:rPr/>
        </w:pPr>
        <w:r>
          <w:rPr/>
        </w:r>
      </w:p>
      <w:p>
        <w:pPr>
          <w:pStyle w:val="Cabecera"/>
          <w:rPr/>
        </w:pPr>
        <w:r>
          <w:drawing>
            <wp:anchor behindDoc="1" distT="0" distB="0" distL="0" distR="0" simplePos="0" locked="0" layoutInCell="1" allowOverlap="1" relativeHeight="160">
              <wp:simplePos x="0" y="0"/>
              <wp:positionH relativeFrom="page">
                <wp:posOffset>2711450</wp:posOffset>
              </wp:positionH>
              <wp:positionV relativeFrom="page">
                <wp:posOffset>290195</wp:posOffset>
              </wp:positionV>
              <wp:extent cx="2672715" cy="513080"/>
              <wp:effectExtent l="0" t="0" r="0" b="0"/>
              <wp:wrapNone/>
              <wp:docPr id="1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3"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w:rPr/>
          <w:t xml:space="preserve"> </w:t>
        </w:r>
        <w:r>
          <w:rPr/>
          <w:t xml:space="preserve">                                           </w:t>
        </w:r>
        <w:r>
          <w:rPr>
            <w:rFonts w:ascii="Cambria" w:hAnsi="Cambria" w:asciiTheme="majorHAnsi" w:hAnsiTheme="majorHAnsi"/>
            <w:sz w:val="21"/>
            <w:szCs w:val="21"/>
          </w:rPr>
          <w:fldChar w:fldCharType="begin"/>
        </w:r>
        <w:r>
          <w:rPr>
            <w:sz w:val="21"/>
            <w:szCs w:val="21"/>
            <w:rFonts w:ascii="Cambria" w:hAnsi="Cambria"/>
          </w:rPr>
          <w:instrText> PAGE </w:instrText>
        </w:r>
        <w:r>
          <w:rPr>
            <w:sz w:val="21"/>
            <w:szCs w:val="21"/>
            <w:rFonts w:ascii="Cambria" w:hAnsi="Cambria"/>
          </w:rPr>
          <w:fldChar w:fldCharType="separate"/>
        </w:r>
        <w:r>
          <w:rPr>
            <w:sz w:val="21"/>
            <w:szCs w:val="21"/>
            <w:rFonts w:ascii="Cambria" w:hAnsi="Cambria"/>
          </w:rPr>
          <w:t>28</w:t>
        </w:r>
        <w:r>
          <w:rPr>
            <w:sz w:val="21"/>
            <w:szCs w:val="21"/>
            <w:rFonts w:ascii="Cambria" w:hAnsi="Cambria"/>
          </w:rPr>
          <w:fldChar w:fldCharType="end"/>
        </w:r>
        <w:r>
          <w:rPr/>
          <w:t xml:space="preserve"> </w:t>
        </w:r>
      </w:p>
      <w:p>
        <w:pPr>
          <w:pStyle w:val="Cuerpodetexto"/>
          <w:spacing w:lineRule="auto" w:line="12"/>
          <w:rPr>
            <w:sz w:val="20"/>
          </w:rPr>
        </w:pPr>
        <w:r>
          <w:rPr>
            <w:sz w:val="20"/>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93">
          <wp:simplePos x="0" y="0"/>
          <wp:positionH relativeFrom="page">
            <wp:posOffset>2501900</wp:posOffset>
          </wp:positionH>
          <wp:positionV relativeFrom="page">
            <wp:posOffset>289560</wp:posOffset>
          </wp:positionV>
          <wp:extent cx="2672715" cy="513080"/>
          <wp:effectExtent l="0" t="0" r="0" b="0"/>
          <wp:wrapNone/>
          <wp:docPr id="1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4"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15">
              <wp:simplePos x="0" y="0"/>
              <wp:positionH relativeFrom="page">
                <wp:posOffset>2139950</wp:posOffset>
              </wp:positionH>
              <wp:positionV relativeFrom="page">
                <wp:posOffset>554990</wp:posOffset>
              </wp:positionV>
              <wp:extent cx="226060" cy="182880"/>
              <wp:effectExtent l="0" t="0" r="0" b="0"/>
              <wp:wrapNone/>
              <wp:docPr id="16" name=""/>
              <a:graphic xmlns:a="http://schemas.openxmlformats.org/drawingml/2006/main">
                <a:graphicData uri="http://schemas.microsoft.com/office/word/2010/wordprocessingShape">
                  <wps:wsp>
                    <wps:cNvSpPr txBox="1"/>
                    <wps:spPr>
                      <a:xfrm>
                        <a:off x="0" y="0"/>
                        <a:ext cx="226060" cy="182880"/>
                      </a:xfrm>
                      <a:prstGeom prst="rect"/>
                    </wps:spPr>
                    <wps:txbx>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27</w:t>
                          </w:r>
                          <w:r>
                            <w:rPr/>
                            <w:fldChar w:fldCharType="end"/>
                          </w:r>
                        </w:p>
                      </w:txbxContent>
                    </wps:txbx>
                    <wps:bodyPr anchor="t" lIns="0" tIns="0" rIns="0" bIns="0">
                      <a:noAutofit/>
                    </wps:bodyPr>
                  </wps:wsp>
                </a:graphicData>
              </a:graphic>
            </wp:anchor>
          </w:drawing>
        </mc:Choice>
        <mc:Fallback>
          <w:pict>
            <v:rect stroked="f" strokeweight="0pt" style="position:absolute;rotation:0;width:17.8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27</w:t>
                    </w:r>
                    <w:r>
                      <w:rPr/>
                      <w:fldChar w:fldCharType="end"/>
                    </w:r>
                  </w:p>
                </w:txbxContent>
              </v:textbox>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9560802"/>
    </w:sdtPr>
    <w:sdtContent>
      <w:p>
        <w:pPr>
          <w:pStyle w:val="Cabecera"/>
          <w:rPr/>
        </w:pPr>
        <w:r>
          <w:rPr/>
        </w:r>
      </w:p>
      <w:p>
        <w:pPr>
          <w:pStyle w:val="Cabecera"/>
          <w:rPr/>
        </w:pPr>
        <w:r>
          <w:drawing>
            <wp:anchor behindDoc="1" distT="0" distB="0" distL="0" distR="0" simplePos="0" locked="0" layoutInCell="1" allowOverlap="1" relativeHeight="0">
              <wp:simplePos x="0" y="0"/>
              <wp:positionH relativeFrom="page">
                <wp:posOffset>2711450</wp:posOffset>
              </wp:positionH>
              <wp:positionV relativeFrom="page">
                <wp:posOffset>290195</wp:posOffset>
              </wp:positionV>
              <wp:extent cx="2672715" cy="513080"/>
              <wp:effectExtent l="0" t="0" r="0" b="0"/>
              <wp:wrapNone/>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w:rPr/>
          <w:t xml:space="preserve"> </w:t>
        </w:r>
        <w:r>
          <w:rPr/>
          <w:t xml:space="preserve">                                           </w:t>
        </w:r>
        <w:r>
          <w:rPr>
            <w:rFonts w:ascii="Cambria" w:hAnsi="Cambria" w:asciiTheme="majorHAnsi" w:hAnsiTheme="majorHAnsi"/>
            <w:sz w:val="21"/>
            <w:szCs w:val="21"/>
          </w:rPr>
          <w:fldChar w:fldCharType="begin"/>
        </w:r>
        <w:r>
          <w:rPr>
            <w:sz w:val="21"/>
            <w:szCs w:val="21"/>
            <w:rFonts w:ascii="Cambria" w:hAnsi="Cambria"/>
          </w:rPr>
          <w:instrText> PAGE </w:instrText>
        </w:r>
        <w:r>
          <w:rPr>
            <w:sz w:val="21"/>
            <w:szCs w:val="21"/>
            <w:rFonts w:ascii="Cambria" w:hAnsi="Cambria"/>
          </w:rPr>
          <w:fldChar w:fldCharType="separate"/>
        </w:r>
        <w:r>
          <w:rPr>
            <w:sz w:val="21"/>
            <w:szCs w:val="21"/>
            <w:rFonts w:ascii="Cambria" w:hAnsi="Cambria"/>
          </w:rPr>
          <w:t>12</w:t>
        </w:r>
        <w:r>
          <w:rPr>
            <w:sz w:val="21"/>
            <w:szCs w:val="21"/>
            <w:rFonts w:ascii="Cambria" w:hAnsi="Cambria"/>
          </w:rPr>
          <w:fldChar w:fldCharType="end"/>
        </w:r>
        <w:r>
          <w:rPr/>
          <w:t xml:space="preserve"> </w:t>
        </w:r>
      </w:p>
      <w:p>
        <w:pPr>
          <w:pStyle w:val="Cuerpodetexto"/>
          <w:spacing w:lineRule="auto" w:line="12"/>
          <w:rPr>
            <w:sz w:val="20"/>
          </w:rPr>
        </w:pPr>
        <w:r>
          <w:rPr>
            <w:sz w:val="20"/>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43">
          <wp:simplePos x="0" y="0"/>
          <wp:positionH relativeFrom="page">
            <wp:posOffset>2501900</wp:posOffset>
          </wp:positionH>
          <wp:positionV relativeFrom="page">
            <wp:posOffset>289560</wp:posOffset>
          </wp:positionV>
          <wp:extent cx="2672715" cy="513080"/>
          <wp:effectExtent l="0" t="0" r="0" b="0"/>
          <wp:wrapNone/>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145">
              <wp:simplePos x="0" y="0"/>
              <wp:positionH relativeFrom="page">
                <wp:posOffset>2139950</wp:posOffset>
              </wp:positionH>
              <wp:positionV relativeFrom="page">
                <wp:posOffset>554990</wp:posOffset>
              </wp:positionV>
              <wp:extent cx="226060" cy="182880"/>
              <wp:effectExtent l="0" t="0" r="0" b="0"/>
              <wp:wrapNone/>
              <wp:docPr id="21" name=""/>
              <a:graphic xmlns:a="http://schemas.openxmlformats.org/drawingml/2006/main">
                <a:graphicData uri="http://schemas.microsoft.com/office/word/2010/wordprocessingShape">
                  <wps:wsp>
                    <wps:cNvSpPr txBox="1"/>
                    <wps:spPr>
                      <a:xfrm>
                        <a:off x="0" y="0"/>
                        <a:ext cx="226060" cy="182880"/>
                      </a:xfrm>
                      <a:prstGeom prst="rect"/>
                    </wps:spPr>
                    <wps:txbx>
                      <w:txbxContent>
                        <w:p>
                          <w:pPr>
                            <w:pStyle w:val="Contenidodelmarco"/>
                            <w:spacing w:before="21" w:after="0"/>
                            <w:ind w:left="60" w:hanging="0"/>
                            <w:rPr/>
                          </w:pPr>
                          <w:r>
                            <w:rPr/>
                            <w:fldChar w:fldCharType="begin"/>
                          </w:r>
                          <w:r>
                            <w:rPr/>
                            <w:instrText> PAGE </w:instrText>
                          </w:r>
                          <w:r>
                            <w:rPr/>
                            <w:fldChar w:fldCharType="separate"/>
                          </w:r>
                          <w:r>
                            <w:rPr/>
                            <w:t>29</w:t>
                          </w:r>
                          <w:r>
                            <w:rPr/>
                            <w:fldChar w:fldCharType="end"/>
                          </w:r>
                        </w:p>
                      </w:txbxContent>
                    </wps:txbx>
                    <wps:bodyPr anchor="t" lIns="0" tIns="0" rIns="0" bIns="0">
                      <a:noAutofit/>
                    </wps:bodyPr>
                  </wps:wsp>
                </a:graphicData>
              </a:graphic>
            </wp:anchor>
          </w:drawing>
        </mc:Choice>
        <mc:Fallback>
          <w:pict>
            <v:rect stroked="f" strokeweight="0pt" style="position:absolute;rotation:0;width:17.8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pPr>
                    <w:r>
                      <w:rPr/>
                      <w:fldChar w:fldCharType="begin"/>
                    </w:r>
                    <w:r>
                      <w:rPr/>
                      <w:instrText> PAGE </w:instrText>
                    </w:r>
                    <w:r>
                      <w:rPr/>
                      <w:fldChar w:fldCharType="separate"/>
                    </w:r>
                    <w:r>
                      <w:rPr/>
                      <w:t>29</w:t>
                    </w:r>
                    <w:r>
                      <w:rPr/>
                      <w:fldChar w:fldCharType="end"/>
                    </w:r>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21" w:after="0"/>
      <w:ind w:left="60" w:hanging="0"/>
      <w:rPr/>
    </w:pPr>
    <w:r>
      <w:rPr/>
      <w:t xml:space="preserve">                                  </w:t>
    </w:r>
  </w:p>
  <w:p>
    <w:pPr>
      <w:pStyle w:val="Normal"/>
      <w:spacing w:before="21" w:after="0"/>
      <w:ind w:left="60" w:hanging="0"/>
      <w:rPr>
        <w:rFonts w:ascii="Cambria" w:hAnsi="Cambria"/>
        <w:sz w:val="21"/>
      </w:rPr>
    </w:pPr>
    <w:r>
      <w:rPr/>
      <w:t xml:space="preserve">                                  </w:t>
    </w:r>
    <w:r>
      <w:rPr/>
      <w:fldChar w:fldCharType="begin"/>
    </w:r>
    <w:r>
      <w:rPr/>
      <w:instrText> PAGE </w:instrText>
    </w:r>
    <w:r>
      <w:rPr/>
      <w:fldChar w:fldCharType="separate"/>
    </w:r>
    <w:r>
      <w:rPr/>
      <w:t>30</w:t>
    </w:r>
    <w:r>
      <w:rPr/>
      <w:fldChar w:fldCharType="end"/>
    </w:r>
  </w:p>
  <w:p>
    <w:pPr>
      <w:pStyle w:val="Cuerpodetexto"/>
      <w:spacing w:lineRule="auto" w:line="12"/>
      <w:rPr>
        <w:sz w:val="2"/>
      </w:rPr>
    </w:pPr>
    <w:r>
      <w:rPr>
        <w:sz w:val="2"/>
      </w:rPr>
      <w:drawing>
        <wp:anchor behindDoc="1" distT="0" distB="0" distL="0" distR="0" simplePos="0" locked="0" layoutInCell="1" allowOverlap="1" relativeHeight="140">
          <wp:simplePos x="0" y="0"/>
          <wp:positionH relativeFrom="page">
            <wp:posOffset>2448560</wp:posOffset>
          </wp:positionH>
          <wp:positionV relativeFrom="page">
            <wp:posOffset>298450</wp:posOffset>
          </wp:positionV>
          <wp:extent cx="2672715" cy="513080"/>
          <wp:effectExtent l="0" t="0" r="0" b="0"/>
          <wp:wrapNone/>
          <wp:docPr id="25"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8"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142">
          <wp:simplePos x="0" y="0"/>
          <wp:positionH relativeFrom="page">
            <wp:posOffset>2501900</wp:posOffset>
          </wp:positionH>
          <wp:positionV relativeFrom="page">
            <wp:posOffset>289560</wp:posOffset>
          </wp:positionV>
          <wp:extent cx="2672715" cy="513080"/>
          <wp:effectExtent l="0" t="0" r="0" b="0"/>
          <wp:wrapNone/>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146">
              <wp:simplePos x="0" y="0"/>
              <wp:positionH relativeFrom="page">
                <wp:posOffset>2139950</wp:posOffset>
              </wp:positionH>
              <wp:positionV relativeFrom="page">
                <wp:posOffset>554990</wp:posOffset>
              </wp:positionV>
              <wp:extent cx="226060" cy="182880"/>
              <wp:effectExtent l="0" t="0" r="0" b="0"/>
              <wp:wrapNone/>
              <wp:docPr id="27" name=""/>
              <a:graphic xmlns:a="http://schemas.openxmlformats.org/drawingml/2006/main">
                <a:graphicData uri="http://schemas.microsoft.com/office/word/2010/wordprocessingShape">
                  <wps:wsp>
                    <wps:cNvSpPr txBox="1"/>
                    <wps:spPr>
                      <a:xfrm>
                        <a:off x="0" y="0"/>
                        <a:ext cx="226060" cy="182880"/>
                      </a:xfrm>
                      <a:prstGeom prst="rect"/>
                    </wps:spPr>
                    <wps:txbx>
                      <w:txbxContent>
                        <w:p>
                          <w:pPr>
                            <w:pStyle w:val="Contenidodelmarco"/>
                            <w:spacing w:before="21" w:after="0"/>
                            <w:ind w:left="60" w:hanging="0"/>
                            <w:rPr/>
                          </w:pPr>
                          <w:r>
                            <w:rPr/>
                            <w:fldChar w:fldCharType="begin"/>
                          </w:r>
                          <w:r>
                            <w:rPr/>
                            <w:instrText> PAGE </w:instrText>
                          </w:r>
                          <w:r>
                            <w:rPr/>
                            <w:fldChar w:fldCharType="separate"/>
                          </w:r>
                          <w:r>
                            <w:rPr/>
                            <w:t>31</w:t>
                          </w:r>
                          <w:r>
                            <w:rPr/>
                            <w:fldChar w:fldCharType="end"/>
                          </w:r>
                        </w:p>
                      </w:txbxContent>
                    </wps:txbx>
                    <wps:bodyPr anchor="t" lIns="0" tIns="0" rIns="0" bIns="0">
                      <a:noAutofit/>
                    </wps:bodyPr>
                  </wps:wsp>
                </a:graphicData>
              </a:graphic>
            </wp:anchor>
          </w:drawing>
        </mc:Choice>
        <mc:Fallback>
          <w:pict>
            <v:rect stroked="f" strokeweight="0pt" style="position:absolute;rotation:0;width:17.8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pPr>
                    <w:r>
                      <w:rPr/>
                      <w:fldChar w:fldCharType="begin"/>
                    </w:r>
                    <w:r>
                      <w:rPr/>
                      <w:instrText> PAGE </w:instrText>
                    </w:r>
                    <w:r>
                      <w:rPr/>
                      <w:fldChar w:fldCharType="separate"/>
                    </w:r>
                    <w:r>
                      <w:rPr/>
                      <w:t>31</w:t>
                    </w:r>
                    <w:r>
                      <w:rPr/>
                      <w:fldChar w:fldCharType="end"/>
                    </w:r>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sz w:val="20"/>
      </w:rPr>
    </w:pPr>
    <w:r>
      <w:rPr>
        <w:sz w:val="20"/>
      </w:rPr>
      <w:drawing>
        <wp:anchor behindDoc="1" distT="0" distB="0" distL="0" distR="0" simplePos="0" locked="0" layoutInCell="1" allowOverlap="1" relativeHeight="78">
          <wp:simplePos x="0" y="0"/>
          <wp:positionH relativeFrom="page">
            <wp:posOffset>2476500</wp:posOffset>
          </wp:positionH>
          <wp:positionV relativeFrom="page">
            <wp:posOffset>385445</wp:posOffset>
          </wp:positionV>
          <wp:extent cx="2672715" cy="513080"/>
          <wp:effectExtent l="0" t="0" r="0" b="0"/>
          <wp:wrapNone/>
          <wp:docPr id="31"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1" descr=""/>
                  <pic:cNvPicPr>
                    <a:picLocks noChangeAspect="1" noChangeArrowheads="1"/>
                  </pic:cNvPicPr>
                </pic:nvPicPr>
                <pic:blipFill>
                  <a:blip r:embed="rId1"/>
                  <a:stretch>
                    <a:fillRect/>
                  </a:stretch>
                </pic:blipFill>
                <pic:spPr bwMode="auto">
                  <a:xfrm>
                    <a:off x="0" y="0"/>
                    <a:ext cx="2672715" cy="513080"/>
                  </a:xfrm>
                  <a:prstGeom prst="rect">
                    <a:avLst/>
                  </a:prstGeom>
                </pic:spPr>
              </pic:pic>
            </a:graphicData>
          </a:graphic>
        </wp:anchor>
      </w:drawing>
    </w:r>
    <w:r>
      <mc:AlternateContent>
        <mc:Choice Requires="wps">
          <w:drawing>
            <wp:anchor behindDoc="1" distT="0" distB="0" distL="114300" distR="114300" simplePos="0" locked="0" layoutInCell="1" allowOverlap="1" relativeHeight="44">
              <wp:simplePos x="0" y="0"/>
              <wp:positionH relativeFrom="page">
                <wp:posOffset>2139950</wp:posOffset>
              </wp:positionH>
              <wp:positionV relativeFrom="page">
                <wp:posOffset>554990</wp:posOffset>
              </wp:positionV>
              <wp:extent cx="197485" cy="182880"/>
              <wp:effectExtent l="0" t="0" r="0" b="0"/>
              <wp:wrapNone/>
              <wp:docPr id="32" name=""/>
              <a:graphic xmlns:a="http://schemas.openxmlformats.org/drawingml/2006/main">
                <a:graphicData uri="http://schemas.microsoft.com/office/word/2010/wordprocessingShape">
                  <wps:wsp>
                    <wps:cNvSpPr txBox="1"/>
                    <wps:spPr>
                      <a:xfrm>
                        <a:off x="0" y="0"/>
                        <a:ext cx="197485" cy="182880"/>
                      </a:xfrm>
                      <a:prstGeom prst="rect"/>
                    </wps:spPr>
                    <wps:txbx>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60</w:t>
                          </w:r>
                          <w:r>
                            <w:rPr/>
                            <w:fldChar w:fldCharType="end"/>
                          </w:r>
                        </w:p>
                      </w:txbxContent>
                    </wps:txbx>
                    <wps:bodyPr anchor="t" lIns="0" tIns="0" rIns="0" bIns="0">
                      <a:noAutofit/>
                    </wps:bodyPr>
                  </wps:wsp>
                </a:graphicData>
              </a:graphic>
            </wp:anchor>
          </w:drawing>
        </mc:Choice>
        <mc:Fallback>
          <w:pict>
            <v:rect stroked="f" strokeweight="0pt" style="position:absolute;rotation:0;width:15.55pt;height:14.4pt;mso-wrap-distance-left:9pt;mso-wrap-distance-right:9pt;mso-wrap-distance-top:0pt;mso-wrap-distance-bottom:0pt;margin-top:43.7pt;mso-position-vertical-relative:page;margin-left:168.5pt;mso-position-horizontal-relative:page">
              <v:textbox inset="0in,0in,0in,0in">
                <w:txbxContent>
                  <w:p>
                    <w:pPr>
                      <w:pStyle w:val="Contenidodelmarco"/>
                      <w:spacing w:before="21" w:after="0"/>
                      <w:ind w:left="60" w:hanging="0"/>
                      <w:rPr>
                        <w:rFonts w:ascii="Cambria" w:hAnsi="Cambria"/>
                        <w:sz w:val="21"/>
                      </w:rPr>
                    </w:pPr>
                    <w:r>
                      <w:rPr/>
                      <w:fldChar w:fldCharType="begin"/>
                    </w:r>
                    <w:r>
                      <w:rPr/>
                      <w:instrText> PAGE </w:instrText>
                    </w:r>
                    <w:r>
                      <w:rPr/>
                      <w:fldChar w:fldCharType="separate"/>
                    </w:r>
                    <w:r>
                      <w:rPr/>
                      <w:t>60</w:t>
                    </w:r>
                    <w: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978" w:hanging="360"/>
      </w:pPr>
      <w:rPr>
        <w:rFonts w:ascii="Times New Roman" w:hAnsi="Times New Roman" w:cs="Times New Roman" w:hint="default"/>
        <w:sz w:val="22"/>
        <w:szCs w:val="22"/>
        <w:w w:val="100"/>
        <w:rFonts w:cs="Times New Roman"/>
        <w:lang w:val="es-ES" w:eastAsia="en-US" w:bidi="ar-SA"/>
      </w:rPr>
    </w:lvl>
    <w:lvl w:ilvl="1">
      <w:start w:val="1"/>
      <w:numFmt w:val="bullet"/>
      <w:lvlText w:val=""/>
      <w:lvlJc w:val="left"/>
      <w:pPr>
        <w:ind w:left="1698" w:hanging="360"/>
      </w:pPr>
      <w:rPr>
        <w:rFonts w:ascii="Wingdings" w:hAnsi="Wingdings" w:cs="Wingdings" w:hint="default"/>
        <w:sz w:val="22"/>
        <w:szCs w:val="22"/>
        <w:w w:val="100"/>
        <w:rFonts w:cs="Wingdings"/>
        <w:lang w:val="es-ES" w:eastAsia="en-US" w:bidi="ar-SA"/>
      </w:rPr>
    </w:lvl>
    <w:lvl w:ilvl="2">
      <w:start w:val="1"/>
      <w:numFmt w:val="bullet"/>
      <w:lvlText w:val=""/>
      <w:lvlJc w:val="left"/>
      <w:pPr>
        <w:ind w:left="2611" w:hanging="360"/>
      </w:pPr>
      <w:rPr>
        <w:rFonts w:ascii="Symbol" w:hAnsi="Symbol" w:cs="Symbol" w:hint="default"/>
        <w:lang w:val="es-ES" w:eastAsia="en-US" w:bidi="ar-SA"/>
      </w:rPr>
    </w:lvl>
    <w:lvl w:ilvl="3">
      <w:start w:val="1"/>
      <w:numFmt w:val="bullet"/>
      <w:lvlText w:val=""/>
      <w:lvlJc w:val="left"/>
      <w:pPr>
        <w:ind w:left="3523" w:hanging="360"/>
      </w:pPr>
      <w:rPr>
        <w:rFonts w:ascii="Symbol" w:hAnsi="Symbol" w:cs="Symbol" w:hint="default"/>
        <w:lang w:val="es-ES" w:eastAsia="en-US" w:bidi="ar-SA"/>
      </w:rPr>
    </w:lvl>
    <w:lvl w:ilvl="4">
      <w:start w:val="1"/>
      <w:numFmt w:val="bullet"/>
      <w:lvlText w:val=""/>
      <w:lvlJc w:val="left"/>
      <w:pPr>
        <w:ind w:left="4435" w:hanging="360"/>
      </w:pPr>
      <w:rPr>
        <w:rFonts w:ascii="Symbol" w:hAnsi="Symbol" w:cs="Symbol" w:hint="default"/>
        <w:lang w:val="es-ES" w:eastAsia="en-US" w:bidi="ar-SA"/>
      </w:rPr>
    </w:lvl>
    <w:lvl w:ilvl="5">
      <w:start w:val="1"/>
      <w:numFmt w:val="bullet"/>
      <w:lvlText w:val=""/>
      <w:lvlJc w:val="left"/>
      <w:pPr>
        <w:ind w:left="5347" w:hanging="360"/>
      </w:pPr>
      <w:rPr>
        <w:rFonts w:ascii="Symbol" w:hAnsi="Symbol" w:cs="Symbol" w:hint="default"/>
        <w:lang w:val="es-ES" w:eastAsia="en-US" w:bidi="ar-SA"/>
      </w:rPr>
    </w:lvl>
    <w:lvl w:ilvl="6">
      <w:start w:val="1"/>
      <w:numFmt w:val="bullet"/>
      <w:lvlText w:val=""/>
      <w:lvlJc w:val="left"/>
      <w:pPr>
        <w:ind w:left="6259" w:hanging="360"/>
      </w:pPr>
      <w:rPr>
        <w:rFonts w:ascii="Symbol" w:hAnsi="Symbol" w:cs="Symbol" w:hint="default"/>
        <w:lang w:val="es-ES" w:eastAsia="en-US" w:bidi="ar-SA"/>
      </w:rPr>
    </w:lvl>
    <w:lvl w:ilvl="7">
      <w:start w:val="1"/>
      <w:numFmt w:val="bullet"/>
      <w:lvlText w:val=""/>
      <w:lvlJc w:val="left"/>
      <w:pPr>
        <w:ind w:left="7170" w:hanging="360"/>
      </w:pPr>
      <w:rPr>
        <w:rFonts w:ascii="Symbol" w:hAnsi="Symbol" w:cs="Symbol" w:hint="default"/>
        <w:lang w:val="es-ES" w:eastAsia="en-US" w:bidi="ar-SA"/>
      </w:rPr>
    </w:lvl>
    <w:lvl w:ilvl="8">
      <w:start w:val="1"/>
      <w:numFmt w:val="bullet"/>
      <w:lvlText w:val=""/>
      <w:lvlJc w:val="left"/>
      <w:pPr>
        <w:ind w:left="8082" w:hanging="360"/>
      </w:pPr>
      <w:rPr>
        <w:rFonts w:ascii="Symbol" w:hAnsi="Symbol" w:cs="Symbol" w:hint="default"/>
        <w:lang w:val="es-ES" w:eastAsia="en-US" w:bidi="ar-SA"/>
      </w:rPr>
    </w:lvl>
  </w:abstractNum>
  <w:abstractNum w:abstractNumId="2">
    <w:lvl w:ilvl="0">
      <w:start w:val="1"/>
      <w:numFmt w:val="bullet"/>
      <w:lvlText w:val=""/>
      <w:lvlJc w:val="left"/>
      <w:pPr>
        <w:ind w:left="980" w:hanging="413"/>
      </w:pPr>
      <w:rPr>
        <w:rFonts w:ascii="Symbol" w:hAnsi="Symbol" w:cs="Symbol" w:hint="default"/>
        <w:sz w:val="21"/>
        <w:szCs w:val="21"/>
        <w:w w:val="100"/>
        <w:rFonts w:cs="Symbol"/>
        <w:lang w:val="es-ES" w:eastAsia="en-US" w:bidi="ar-SA"/>
      </w:rPr>
    </w:lvl>
    <w:lvl w:ilvl="1">
      <w:start w:val="1"/>
      <w:numFmt w:val="bullet"/>
      <w:lvlText w:val=""/>
      <w:lvlJc w:val="left"/>
      <w:pPr>
        <w:ind w:left="1872" w:hanging="413"/>
      </w:pPr>
      <w:rPr>
        <w:rFonts w:ascii="Symbol" w:hAnsi="Symbol" w:cs="Symbol" w:hint="default"/>
        <w:lang w:val="es-ES" w:eastAsia="en-US" w:bidi="ar-SA"/>
      </w:rPr>
    </w:lvl>
    <w:lvl w:ilvl="2">
      <w:start w:val="1"/>
      <w:numFmt w:val="bullet"/>
      <w:lvlText w:val=""/>
      <w:lvlJc w:val="left"/>
      <w:pPr>
        <w:ind w:left="2765" w:hanging="413"/>
      </w:pPr>
      <w:rPr>
        <w:rFonts w:ascii="Symbol" w:hAnsi="Symbol" w:cs="Symbol" w:hint="default"/>
        <w:lang w:val="es-ES" w:eastAsia="en-US" w:bidi="ar-SA"/>
      </w:rPr>
    </w:lvl>
    <w:lvl w:ilvl="3">
      <w:start w:val="1"/>
      <w:numFmt w:val="bullet"/>
      <w:lvlText w:val=""/>
      <w:lvlJc w:val="left"/>
      <w:pPr>
        <w:ind w:left="3657" w:hanging="413"/>
      </w:pPr>
      <w:rPr>
        <w:rFonts w:ascii="Symbol" w:hAnsi="Symbol" w:cs="Symbol" w:hint="default"/>
        <w:lang w:val="es-ES" w:eastAsia="en-US" w:bidi="ar-SA"/>
      </w:rPr>
    </w:lvl>
    <w:lvl w:ilvl="4">
      <w:start w:val="1"/>
      <w:numFmt w:val="bullet"/>
      <w:lvlText w:val=""/>
      <w:lvlJc w:val="left"/>
      <w:pPr>
        <w:ind w:left="4550" w:hanging="413"/>
      </w:pPr>
      <w:rPr>
        <w:rFonts w:ascii="Symbol" w:hAnsi="Symbol" w:cs="Symbol" w:hint="default"/>
        <w:lang w:val="es-ES" w:eastAsia="en-US" w:bidi="ar-SA"/>
      </w:rPr>
    </w:lvl>
    <w:lvl w:ilvl="5">
      <w:start w:val="1"/>
      <w:numFmt w:val="bullet"/>
      <w:lvlText w:val=""/>
      <w:lvlJc w:val="left"/>
      <w:pPr>
        <w:ind w:left="5443" w:hanging="413"/>
      </w:pPr>
      <w:rPr>
        <w:rFonts w:ascii="Symbol" w:hAnsi="Symbol" w:cs="Symbol" w:hint="default"/>
        <w:lang w:val="es-ES" w:eastAsia="en-US" w:bidi="ar-SA"/>
      </w:rPr>
    </w:lvl>
    <w:lvl w:ilvl="6">
      <w:start w:val="1"/>
      <w:numFmt w:val="bullet"/>
      <w:lvlText w:val=""/>
      <w:lvlJc w:val="left"/>
      <w:pPr>
        <w:ind w:left="6335" w:hanging="413"/>
      </w:pPr>
      <w:rPr>
        <w:rFonts w:ascii="Symbol" w:hAnsi="Symbol" w:cs="Symbol" w:hint="default"/>
        <w:lang w:val="es-ES" w:eastAsia="en-US" w:bidi="ar-SA"/>
      </w:rPr>
    </w:lvl>
    <w:lvl w:ilvl="7">
      <w:start w:val="1"/>
      <w:numFmt w:val="bullet"/>
      <w:lvlText w:val=""/>
      <w:lvlJc w:val="left"/>
      <w:pPr>
        <w:ind w:left="7228" w:hanging="413"/>
      </w:pPr>
      <w:rPr>
        <w:rFonts w:ascii="Symbol" w:hAnsi="Symbol" w:cs="Symbol" w:hint="default"/>
        <w:lang w:val="es-ES" w:eastAsia="en-US" w:bidi="ar-SA"/>
      </w:rPr>
    </w:lvl>
    <w:lvl w:ilvl="8">
      <w:start w:val="1"/>
      <w:numFmt w:val="bullet"/>
      <w:lvlText w:val=""/>
      <w:lvlJc w:val="left"/>
      <w:pPr>
        <w:ind w:left="8121" w:hanging="413"/>
      </w:pPr>
      <w:rPr>
        <w:rFonts w:ascii="Symbol" w:hAnsi="Symbol" w:cs="Symbol" w:hint="default"/>
        <w:lang w:val="es-ES" w:eastAsia="en-US" w:bidi="ar-SA"/>
      </w:rPr>
    </w:lvl>
  </w:abstractNum>
  <w:abstractNum w:abstractNumId="3">
    <w:lvl w:ilvl="0">
      <w:start w:val="1"/>
      <w:numFmt w:val="bullet"/>
      <w:lvlText w:val="●"/>
      <w:lvlJc w:val="left"/>
      <w:pPr>
        <w:ind w:left="383" w:hanging="284"/>
      </w:pPr>
      <w:rPr>
        <w:rFonts w:ascii="Arial MT" w:hAnsi="Arial MT" w:cs="Arial MT" w:hint="default"/>
        <w:sz w:val="20"/>
        <w:szCs w:val="20"/>
        <w:w w:val="60"/>
        <w:rFonts w:cs="Arial MT"/>
        <w:lang w:val="es-ES" w:eastAsia="en-US" w:bidi="ar-SA"/>
      </w:rPr>
    </w:lvl>
    <w:lvl w:ilvl="1">
      <w:start w:val="1"/>
      <w:numFmt w:val="bullet"/>
      <w:lvlText w:val=""/>
      <w:lvlJc w:val="left"/>
      <w:pPr>
        <w:ind w:left="679" w:hanging="284"/>
      </w:pPr>
      <w:rPr>
        <w:rFonts w:ascii="Symbol" w:hAnsi="Symbol" w:cs="Symbol" w:hint="default"/>
        <w:lang w:val="es-ES" w:eastAsia="en-US" w:bidi="ar-SA"/>
      </w:rPr>
    </w:lvl>
    <w:lvl w:ilvl="2">
      <w:start w:val="1"/>
      <w:numFmt w:val="bullet"/>
      <w:lvlText w:val=""/>
      <w:lvlJc w:val="left"/>
      <w:pPr>
        <w:ind w:left="979" w:hanging="284"/>
      </w:pPr>
      <w:rPr>
        <w:rFonts w:ascii="Symbol" w:hAnsi="Symbol" w:cs="Symbol" w:hint="default"/>
        <w:lang w:val="es-ES" w:eastAsia="en-US" w:bidi="ar-SA"/>
      </w:rPr>
    </w:lvl>
    <w:lvl w:ilvl="3">
      <w:start w:val="1"/>
      <w:numFmt w:val="bullet"/>
      <w:lvlText w:val=""/>
      <w:lvlJc w:val="left"/>
      <w:pPr>
        <w:ind w:left="1279" w:hanging="284"/>
      </w:pPr>
      <w:rPr>
        <w:rFonts w:ascii="Symbol" w:hAnsi="Symbol" w:cs="Symbol" w:hint="default"/>
        <w:lang w:val="es-ES" w:eastAsia="en-US" w:bidi="ar-SA"/>
      </w:rPr>
    </w:lvl>
    <w:lvl w:ilvl="4">
      <w:start w:val="1"/>
      <w:numFmt w:val="bullet"/>
      <w:lvlText w:val=""/>
      <w:lvlJc w:val="left"/>
      <w:pPr>
        <w:ind w:left="1579" w:hanging="284"/>
      </w:pPr>
      <w:rPr>
        <w:rFonts w:ascii="Symbol" w:hAnsi="Symbol" w:cs="Symbol" w:hint="default"/>
        <w:lang w:val="es-ES" w:eastAsia="en-US" w:bidi="ar-SA"/>
      </w:rPr>
    </w:lvl>
    <w:lvl w:ilvl="5">
      <w:start w:val="1"/>
      <w:numFmt w:val="bullet"/>
      <w:lvlText w:val=""/>
      <w:lvlJc w:val="left"/>
      <w:pPr>
        <w:ind w:left="1879" w:hanging="284"/>
      </w:pPr>
      <w:rPr>
        <w:rFonts w:ascii="Symbol" w:hAnsi="Symbol" w:cs="Symbol" w:hint="default"/>
        <w:lang w:val="es-ES" w:eastAsia="en-US" w:bidi="ar-SA"/>
      </w:rPr>
    </w:lvl>
    <w:lvl w:ilvl="6">
      <w:start w:val="1"/>
      <w:numFmt w:val="bullet"/>
      <w:lvlText w:val=""/>
      <w:lvlJc w:val="left"/>
      <w:pPr>
        <w:ind w:left="2179" w:hanging="284"/>
      </w:pPr>
      <w:rPr>
        <w:rFonts w:ascii="Symbol" w:hAnsi="Symbol" w:cs="Symbol" w:hint="default"/>
        <w:lang w:val="es-ES" w:eastAsia="en-US" w:bidi="ar-SA"/>
      </w:rPr>
    </w:lvl>
    <w:lvl w:ilvl="7">
      <w:start w:val="1"/>
      <w:numFmt w:val="bullet"/>
      <w:lvlText w:val=""/>
      <w:lvlJc w:val="left"/>
      <w:pPr>
        <w:ind w:left="2479" w:hanging="284"/>
      </w:pPr>
      <w:rPr>
        <w:rFonts w:ascii="Symbol" w:hAnsi="Symbol" w:cs="Symbol" w:hint="default"/>
        <w:lang w:val="es-ES" w:eastAsia="en-US" w:bidi="ar-SA"/>
      </w:rPr>
    </w:lvl>
    <w:lvl w:ilvl="8">
      <w:start w:val="1"/>
      <w:numFmt w:val="bullet"/>
      <w:lvlText w:val=""/>
      <w:lvlJc w:val="left"/>
      <w:pPr>
        <w:ind w:left="2779" w:hanging="284"/>
      </w:pPr>
      <w:rPr>
        <w:rFonts w:ascii="Symbol" w:hAnsi="Symbol" w:cs="Symbol" w:hint="default"/>
        <w:lang w:val="es-ES" w:eastAsia="en-US" w:bidi="ar-SA"/>
      </w:rPr>
    </w:lvl>
  </w:abstractNum>
  <w:abstractNum w:abstractNumId="4">
    <w:lvl w:ilvl="0">
      <w:start w:val="1"/>
      <w:numFmt w:val="bullet"/>
      <w:lvlText w:val=""/>
      <w:lvlJc w:val="left"/>
      <w:pPr>
        <w:ind w:left="1693" w:hanging="360"/>
      </w:pPr>
      <w:rPr>
        <w:rFonts w:ascii="Symbol" w:hAnsi="Symbol" w:cs="Symbol" w:hint="default"/>
        <w:sz w:val="23"/>
        <w:b/>
        <w:szCs w:val="22"/>
        <w:w w:val="100"/>
        <w:rFonts w:cs="Symbol"/>
        <w:lang w:val="es-ES" w:eastAsia="en-US" w:bidi="ar-SA"/>
      </w:rPr>
    </w:lvl>
    <w:lvl w:ilvl="1">
      <w:start w:val="1"/>
      <w:numFmt w:val="bullet"/>
      <w:lvlText w:val=""/>
      <w:lvlJc w:val="left"/>
      <w:pPr>
        <w:ind w:left="2520" w:hanging="360"/>
      </w:pPr>
      <w:rPr>
        <w:rFonts w:ascii="Symbol" w:hAnsi="Symbol" w:cs="Symbol" w:hint="default"/>
        <w:lang w:val="es-ES" w:eastAsia="en-US" w:bidi="ar-SA"/>
      </w:rPr>
    </w:lvl>
    <w:lvl w:ilvl="2">
      <w:start w:val="1"/>
      <w:numFmt w:val="bullet"/>
      <w:lvlText w:val=""/>
      <w:lvlJc w:val="left"/>
      <w:pPr>
        <w:ind w:left="3341" w:hanging="360"/>
      </w:pPr>
      <w:rPr>
        <w:rFonts w:ascii="Symbol" w:hAnsi="Symbol" w:cs="Symbol" w:hint="default"/>
        <w:lang w:val="es-ES" w:eastAsia="en-US" w:bidi="ar-SA"/>
      </w:rPr>
    </w:lvl>
    <w:lvl w:ilvl="3">
      <w:start w:val="1"/>
      <w:numFmt w:val="bullet"/>
      <w:lvlText w:val=""/>
      <w:lvlJc w:val="left"/>
      <w:pPr>
        <w:ind w:left="4161" w:hanging="360"/>
      </w:pPr>
      <w:rPr>
        <w:rFonts w:ascii="Symbol" w:hAnsi="Symbol" w:cs="Symbol" w:hint="default"/>
        <w:lang w:val="es-ES" w:eastAsia="en-US" w:bidi="ar-SA"/>
      </w:rPr>
    </w:lvl>
    <w:lvl w:ilvl="4">
      <w:start w:val="1"/>
      <w:numFmt w:val="bullet"/>
      <w:lvlText w:val=""/>
      <w:lvlJc w:val="left"/>
      <w:pPr>
        <w:ind w:left="4982" w:hanging="360"/>
      </w:pPr>
      <w:rPr>
        <w:rFonts w:ascii="Symbol" w:hAnsi="Symbol" w:cs="Symbol" w:hint="default"/>
        <w:lang w:val="es-ES" w:eastAsia="en-US" w:bidi="ar-SA"/>
      </w:rPr>
    </w:lvl>
    <w:lvl w:ilvl="5">
      <w:start w:val="1"/>
      <w:numFmt w:val="bullet"/>
      <w:lvlText w:val=""/>
      <w:lvlJc w:val="left"/>
      <w:pPr>
        <w:ind w:left="5803" w:hanging="360"/>
      </w:pPr>
      <w:rPr>
        <w:rFonts w:ascii="Symbol" w:hAnsi="Symbol" w:cs="Symbol" w:hint="default"/>
        <w:lang w:val="es-ES" w:eastAsia="en-US" w:bidi="ar-SA"/>
      </w:rPr>
    </w:lvl>
    <w:lvl w:ilvl="6">
      <w:start w:val="1"/>
      <w:numFmt w:val="bullet"/>
      <w:lvlText w:val=""/>
      <w:lvlJc w:val="left"/>
      <w:pPr>
        <w:ind w:left="6623" w:hanging="360"/>
      </w:pPr>
      <w:rPr>
        <w:rFonts w:ascii="Symbol" w:hAnsi="Symbol" w:cs="Symbol" w:hint="default"/>
        <w:lang w:val="es-ES" w:eastAsia="en-US" w:bidi="ar-SA"/>
      </w:rPr>
    </w:lvl>
    <w:lvl w:ilvl="7">
      <w:start w:val="1"/>
      <w:numFmt w:val="bullet"/>
      <w:lvlText w:val=""/>
      <w:lvlJc w:val="left"/>
      <w:pPr>
        <w:ind w:left="7444" w:hanging="360"/>
      </w:pPr>
      <w:rPr>
        <w:rFonts w:ascii="Symbol" w:hAnsi="Symbol" w:cs="Symbol" w:hint="default"/>
        <w:lang w:val="es-ES" w:eastAsia="en-US" w:bidi="ar-SA"/>
      </w:rPr>
    </w:lvl>
    <w:lvl w:ilvl="8">
      <w:start w:val="1"/>
      <w:numFmt w:val="bullet"/>
      <w:lvlText w:val=""/>
      <w:lvlJc w:val="left"/>
      <w:pPr>
        <w:ind w:left="8265" w:hanging="360"/>
      </w:pPr>
      <w:rPr>
        <w:rFonts w:ascii="Symbol" w:hAnsi="Symbol" w:cs="Symbol" w:hint="default"/>
        <w:lang w:val="es-ES" w:eastAsia="en-US" w:bidi="ar-SA"/>
      </w:rPr>
    </w:lvl>
  </w:abstractNum>
  <w:abstractNum w:abstractNumId="5">
    <w:lvl w:ilvl="0">
      <w:start w:val="1"/>
      <w:numFmt w:val="bullet"/>
      <w:lvlText w:val="●"/>
      <w:lvlJc w:val="left"/>
      <w:pPr>
        <w:ind w:left="1842" w:hanging="358"/>
      </w:pPr>
      <w:rPr>
        <w:rFonts w:ascii="Times New Roman" w:hAnsi="Times New Roman" w:cs="Times New Roman" w:hint="default"/>
        <w:sz w:val="21"/>
        <w:szCs w:val="18"/>
        <w:w w:val="100"/>
        <w:rFonts w:cs="Times New Roman"/>
        <w:lang w:val="es-ES" w:eastAsia="en-US" w:bidi="ar-SA"/>
      </w:rPr>
    </w:lvl>
    <w:lvl w:ilvl="1">
      <w:start w:val="1"/>
      <w:numFmt w:val="bullet"/>
      <w:lvlText w:val=""/>
      <w:lvlJc w:val="left"/>
      <w:pPr>
        <w:ind w:left="2420" w:hanging="360"/>
      </w:pPr>
      <w:rPr>
        <w:rFonts w:ascii="Wingdings" w:hAnsi="Wingdings" w:cs="Wingdings" w:hint="default"/>
        <w:sz w:val="21"/>
        <w:szCs w:val="21"/>
        <w:w w:val="100"/>
        <w:rFonts w:cs="Wingdings"/>
        <w:lang w:val="es-ES" w:eastAsia="en-US" w:bidi="ar-SA"/>
      </w:rPr>
    </w:lvl>
    <w:lvl w:ilvl="2">
      <w:start w:val="1"/>
      <w:numFmt w:val="bullet"/>
      <w:lvlText w:val=""/>
      <w:lvlJc w:val="left"/>
      <w:pPr>
        <w:ind w:left="3251" w:hanging="360"/>
      </w:pPr>
      <w:rPr>
        <w:rFonts w:ascii="Symbol" w:hAnsi="Symbol" w:cs="Symbol" w:hint="default"/>
        <w:lang w:val="es-ES" w:eastAsia="en-US" w:bidi="ar-SA"/>
      </w:rPr>
    </w:lvl>
    <w:lvl w:ilvl="3">
      <w:start w:val="1"/>
      <w:numFmt w:val="bullet"/>
      <w:lvlText w:val=""/>
      <w:lvlJc w:val="left"/>
      <w:pPr>
        <w:ind w:left="4083" w:hanging="360"/>
      </w:pPr>
      <w:rPr>
        <w:rFonts w:ascii="Symbol" w:hAnsi="Symbol" w:cs="Symbol" w:hint="default"/>
        <w:lang w:val="es-ES" w:eastAsia="en-US" w:bidi="ar-SA"/>
      </w:rPr>
    </w:lvl>
    <w:lvl w:ilvl="4">
      <w:start w:val="1"/>
      <w:numFmt w:val="bullet"/>
      <w:lvlText w:val=""/>
      <w:lvlJc w:val="left"/>
      <w:pPr>
        <w:ind w:left="4915" w:hanging="360"/>
      </w:pPr>
      <w:rPr>
        <w:rFonts w:ascii="Symbol" w:hAnsi="Symbol" w:cs="Symbol" w:hint="default"/>
        <w:lang w:val="es-ES" w:eastAsia="en-US" w:bidi="ar-SA"/>
      </w:rPr>
    </w:lvl>
    <w:lvl w:ilvl="5">
      <w:start w:val="1"/>
      <w:numFmt w:val="bullet"/>
      <w:lvlText w:val=""/>
      <w:lvlJc w:val="left"/>
      <w:pPr>
        <w:ind w:left="5747" w:hanging="360"/>
      </w:pPr>
      <w:rPr>
        <w:rFonts w:ascii="Symbol" w:hAnsi="Symbol" w:cs="Symbol" w:hint="default"/>
        <w:lang w:val="es-ES" w:eastAsia="en-US" w:bidi="ar-SA"/>
      </w:rPr>
    </w:lvl>
    <w:lvl w:ilvl="6">
      <w:start w:val="1"/>
      <w:numFmt w:val="bullet"/>
      <w:lvlText w:val=""/>
      <w:lvlJc w:val="left"/>
      <w:pPr>
        <w:ind w:left="6579" w:hanging="360"/>
      </w:pPr>
      <w:rPr>
        <w:rFonts w:ascii="Symbol" w:hAnsi="Symbol" w:cs="Symbol" w:hint="default"/>
        <w:lang w:val="es-ES" w:eastAsia="en-US" w:bidi="ar-SA"/>
      </w:rPr>
    </w:lvl>
    <w:lvl w:ilvl="7">
      <w:start w:val="1"/>
      <w:numFmt w:val="bullet"/>
      <w:lvlText w:val=""/>
      <w:lvlJc w:val="left"/>
      <w:pPr>
        <w:ind w:left="7410" w:hanging="360"/>
      </w:pPr>
      <w:rPr>
        <w:rFonts w:ascii="Symbol" w:hAnsi="Symbol" w:cs="Symbol" w:hint="default"/>
        <w:lang w:val="es-ES" w:eastAsia="en-US" w:bidi="ar-SA"/>
      </w:rPr>
    </w:lvl>
    <w:lvl w:ilvl="8">
      <w:start w:val="1"/>
      <w:numFmt w:val="bullet"/>
      <w:lvlText w:val=""/>
      <w:lvlJc w:val="left"/>
      <w:pPr>
        <w:ind w:left="8242" w:hanging="360"/>
      </w:pPr>
      <w:rPr>
        <w:rFonts w:ascii="Symbol" w:hAnsi="Symbol" w:cs="Symbol" w:hint="default"/>
        <w:lang w:val="es-ES" w:eastAsia="en-US" w:bidi="ar-SA"/>
      </w:rPr>
    </w:lvl>
  </w:abstractNum>
  <w:abstractNum w:abstractNumId="6">
    <w:lvl w:ilvl="0">
      <w:start w:val="1"/>
      <w:numFmt w:val="bullet"/>
      <w:lvlText w:val="●"/>
      <w:lvlJc w:val="left"/>
      <w:pPr>
        <w:ind w:left="260" w:hanging="569"/>
      </w:pPr>
      <w:rPr>
        <w:rFonts w:ascii="Times New Roman" w:hAnsi="Times New Roman" w:cs="Times New Roman" w:hint="default"/>
        <w:sz w:val="21"/>
        <w:szCs w:val="22"/>
        <w:w w:val="100"/>
        <w:rFonts w:cs="Times New Roman"/>
        <w:lang w:val="es-ES" w:eastAsia="en-US" w:bidi="ar-SA"/>
      </w:rPr>
    </w:lvl>
    <w:lvl w:ilvl="1">
      <w:start w:val="1"/>
      <w:numFmt w:val="bullet"/>
      <w:lvlText w:val="❖"/>
      <w:lvlJc w:val="left"/>
      <w:pPr>
        <w:ind w:left="1393" w:hanging="360"/>
      </w:pPr>
      <w:rPr>
        <w:rFonts w:ascii="Segoe UI Symbol" w:hAnsi="Segoe UI Symbol" w:cs="Segoe UI Symbol" w:hint="default"/>
        <w:sz w:val="23"/>
        <w:szCs w:val="21"/>
        <w:w w:val="100"/>
        <w:rFonts w:cs="Segoe UI Symbol"/>
        <w:lang w:val="es-ES" w:eastAsia="en-US" w:bidi="ar-SA"/>
      </w:rPr>
    </w:lvl>
    <w:lvl w:ilvl="2">
      <w:start w:val="1"/>
      <w:numFmt w:val="bullet"/>
      <w:lvlText w:val=""/>
      <w:lvlJc w:val="left"/>
      <w:pPr>
        <w:ind w:left="2345" w:hanging="360"/>
      </w:pPr>
      <w:rPr>
        <w:rFonts w:ascii="Symbol" w:hAnsi="Symbol" w:cs="Symbol" w:hint="default"/>
        <w:lang w:val="es-ES" w:eastAsia="en-US" w:bidi="ar-SA"/>
      </w:rPr>
    </w:lvl>
    <w:lvl w:ilvl="3">
      <w:start w:val="1"/>
      <w:numFmt w:val="bullet"/>
      <w:lvlText w:val=""/>
      <w:lvlJc w:val="left"/>
      <w:pPr>
        <w:ind w:left="3290" w:hanging="360"/>
      </w:pPr>
      <w:rPr>
        <w:rFonts w:ascii="Symbol" w:hAnsi="Symbol" w:cs="Symbol" w:hint="default"/>
        <w:lang w:val="es-ES" w:eastAsia="en-US" w:bidi="ar-SA"/>
      </w:rPr>
    </w:lvl>
    <w:lvl w:ilvl="4">
      <w:start w:val="1"/>
      <w:numFmt w:val="bullet"/>
      <w:lvlText w:val=""/>
      <w:lvlJc w:val="left"/>
      <w:pPr>
        <w:ind w:left="4235" w:hanging="360"/>
      </w:pPr>
      <w:rPr>
        <w:rFonts w:ascii="Symbol" w:hAnsi="Symbol" w:cs="Symbol" w:hint="default"/>
        <w:lang w:val="es-ES" w:eastAsia="en-US" w:bidi="ar-SA"/>
      </w:rPr>
    </w:lvl>
    <w:lvl w:ilvl="5">
      <w:start w:val="1"/>
      <w:numFmt w:val="bullet"/>
      <w:lvlText w:val=""/>
      <w:lvlJc w:val="left"/>
      <w:pPr>
        <w:ind w:left="5180" w:hanging="360"/>
      </w:pPr>
      <w:rPr>
        <w:rFonts w:ascii="Symbol" w:hAnsi="Symbol" w:cs="Symbol" w:hint="default"/>
        <w:lang w:val="es-ES" w:eastAsia="en-US" w:bidi="ar-SA"/>
      </w:rPr>
    </w:lvl>
    <w:lvl w:ilvl="6">
      <w:start w:val="1"/>
      <w:numFmt w:val="bullet"/>
      <w:lvlText w:val=""/>
      <w:lvlJc w:val="left"/>
      <w:pPr>
        <w:ind w:left="6125" w:hanging="360"/>
      </w:pPr>
      <w:rPr>
        <w:rFonts w:ascii="Symbol" w:hAnsi="Symbol" w:cs="Symbol" w:hint="default"/>
        <w:lang w:val="es-ES" w:eastAsia="en-US" w:bidi="ar-SA"/>
      </w:rPr>
    </w:lvl>
    <w:lvl w:ilvl="7">
      <w:start w:val="1"/>
      <w:numFmt w:val="bullet"/>
      <w:lvlText w:val=""/>
      <w:lvlJc w:val="left"/>
      <w:pPr>
        <w:ind w:left="7070" w:hanging="360"/>
      </w:pPr>
      <w:rPr>
        <w:rFonts w:ascii="Symbol" w:hAnsi="Symbol" w:cs="Symbol" w:hint="default"/>
        <w:lang w:val="es-ES" w:eastAsia="en-US" w:bidi="ar-SA"/>
      </w:rPr>
    </w:lvl>
    <w:lvl w:ilvl="8">
      <w:start w:val="1"/>
      <w:numFmt w:val="bullet"/>
      <w:lvlText w:val=""/>
      <w:lvlJc w:val="left"/>
      <w:pPr>
        <w:ind w:left="8016" w:hanging="360"/>
      </w:pPr>
      <w:rPr>
        <w:rFonts w:ascii="Symbol" w:hAnsi="Symbol" w:cs="Symbol" w:hint="default"/>
        <w:lang w:val="es-ES" w:eastAsia="en-US" w:bidi="ar-SA"/>
      </w:rPr>
    </w:lvl>
  </w:abstractNum>
  <w:abstractNum w:abstractNumId="7">
    <w:lvl w:ilvl="0">
      <w:start w:val="1"/>
      <w:numFmt w:val="decimal"/>
      <w:lvlText w:val="%1."/>
      <w:lvlJc w:val="left"/>
      <w:pPr>
        <w:ind w:left="620" w:hanging="360"/>
      </w:pPr>
      <w:rPr>
        <w:sz w:val="22"/>
        <w:spacing w:val="-1"/>
        <w:b/>
        <w:szCs w:val="22"/>
        <w:bCs/>
        <w:w w:val="100"/>
        <w:rFonts w:eastAsia="Arial" w:cs="Arial"/>
        <w:lang w:val="es-ES" w:eastAsia="en-US" w:bidi="ar-SA"/>
      </w:rPr>
    </w:lvl>
    <w:lvl w:ilvl="1">
      <w:start w:val="1"/>
      <w:numFmt w:val="decimal"/>
      <w:lvlText w:val="%1.%2."/>
      <w:lvlJc w:val="left"/>
      <w:pPr>
        <w:ind w:left="1283" w:hanging="432"/>
      </w:pPr>
      <w:rPr>
        <w:sz w:val="22"/>
        <w:i w:val="false"/>
        <w:b/>
        <w:szCs w:val="22"/>
        <w:iCs w:val="false"/>
        <w:bCs/>
        <w:w w:val="100"/>
        <w:rFonts w:eastAsia="Arial" w:cs="Arial"/>
        <w:lang w:val="es-ES" w:eastAsia="en-US" w:bidi="ar-SA"/>
      </w:rPr>
    </w:lvl>
    <w:lvl w:ilvl="2">
      <w:start w:val="1"/>
      <w:numFmt w:val="decimal"/>
      <w:lvlText w:val="%1.%2.%3."/>
      <w:lvlJc w:val="left"/>
      <w:pPr>
        <w:ind w:left="1700" w:hanging="872"/>
      </w:pPr>
      <w:rPr>
        <w:sz w:val="21"/>
        <w:spacing w:val="-1"/>
        <w:b/>
        <w:szCs w:val="21"/>
        <w:bCs/>
        <w:w w:val="100"/>
        <w:rFonts w:ascii="Arial" w:hAnsi="Arial"/>
        <w:lang w:val="es-ES" w:eastAsia="en-US" w:bidi="ar-SA"/>
      </w:rPr>
    </w:lvl>
    <w:lvl w:ilvl="3">
      <w:start w:val="1"/>
      <w:numFmt w:val="decimal"/>
      <w:lvlText w:val="%1.%2.%3.%4."/>
      <w:lvlJc w:val="left"/>
      <w:pPr>
        <w:ind w:left="2420" w:hanging="872"/>
      </w:pPr>
      <w:rPr>
        <w:sz w:val="20"/>
        <w:spacing w:val="-1"/>
        <w:i/>
        <w:b/>
        <w:szCs w:val="20"/>
        <w:iCs/>
        <w:bCs w:val="false"/>
        <w:w w:val="99"/>
        <w:rFonts w:ascii="Arial" w:hAnsi="Arial" w:eastAsia="Arial" w:cs="Arial"/>
        <w:color w:val="auto"/>
        <w:lang w:val="es-ES" w:eastAsia="en-US" w:bidi="ar-SA"/>
      </w:rPr>
    </w:lvl>
    <w:lvl w:ilvl="4">
      <w:start w:val="1"/>
      <w:numFmt w:val="bullet"/>
      <w:lvlText w:val=""/>
      <w:lvlJc w:val="left"/>
      <w:pPr>
        <w:ind w:left="1980" w:hanging="872"/>
      </w:pPr>
      <w:rPr>
        <w:rFonts w:ascii="Symbol" w:hAnsi="Symbol" w:cs="Symbol" w:hint="default"/>
        <w:lang w:val="es-ES" w:eastAsia="en-US" w:bidi="ar-SA"/>
      </w:rPr>
    </w:lvl>
    <w:lvl w:ilvl="5">
      <w:start w:val="1"/>
      <w:numFmt w:val="bullet"/>
      <w:lvlText w:val=""/>
      <w:lvlJc w:val="left"/>
      <w:pPr>
        <w:ind w:left="2420" w:hanging="872"/>
      </w:pPr>
      <w:rPr>
        <w:rFonts w:ascii="Symbol" w:hAnsi="Symbol" w:cs="Symbol" w:hint="default"/>
        <w:lang w:val="es-ES" w:eastAsia="en-US" w:bidi="ar-SA"/>
      </w:rPr>
    </w:lvl>
    <w:lvl w:ilvl="6">
      <w:start w:val="1"/>
      <w:numFmt w:val="bullet"/>
      <w:lvlText w:val=""/>
      <w:lvlJc w:val="left"/>
      <w:pPr>
        <w:ind w:left="3917" w:hanging="872"/>
      </w:pPr>
      <w:rPr>
        <w:rFonts w:ascii="Symbol" w:hAnsi="Symbol" w:cs="Symbol" w:hint="default"/>
        <w:lang w:val="es-ES" w:eastAsia="en-US" w:bidi="ar-SA"/>
      </w:rPr>
    </w:lvl>
    <w:lvl w:ilvl="7">
      <w:start w:val="1"/>
      <w:numFmt w:val="bullet"/>
      <w:lvlText w:val=""/>
      <w:lvlJc w:val="left"/>
      <w:pPr>
        <w:ind w:left="5414" w:hanging="872"/>
      </w:pPr>
      <w:rPr>
        <w:rFonts w:ascii="Symbol" w:hAnsi="Symbol" w:cs="Symbol" w:hint="default"/>
        <w:lang w:val="es-ES" w:eastAsia="en-US" w:bidi="ar-SA"/>
      </w:rPr>
    </w:lvl>
    <w:lvl w:ilvl="8">
      <w:start w:val="1"/>
      <w:numFmt w:val="bullet"/>
      <w:lvlText w:val=""/>
      <w:lvlJc w:val="left"/>
      <w:pPr>
        <w:ind w:left="6911" w:hanging="872"/>
      </w:pPr>
      <w:rPr>
        <w:rFonts w:ascii="Symbol" w:hAnsi="Symbol" w:cs="Symbol" w:hint="default"/>
        <w:lang w:val="es-ES" w:eastAsia="en-US" w:bidi="ar-SA"/>
      </w:rPr>
    </w:lvl>
  </w:abstractNum>
  <w:abstractNum w:abstractNumId="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lvl w:ilvl="0">
      <w:start w:val="1"/>
      <w:numFmt w:val="lowerRoman"/>
      <w:lvlText w:val="(%1)"/>
      <w:lvlJc w:val="left"/>
      <w:pPr>
        <w:ind w:left="1400" w:hanging="720"/>
      </w:pPr>
      <w:rPr>
        <w:sz w:val="31"/>
        <w:szCs w:val="22"/>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2">
    <w:lvl w:ilvl="0">
      <w:start w:val="1"/>
      <w:numFmt w:val="bullet"/>
      <w:lvlText w:val="●"/>
      <w:lvlJc w:val="left"/>
      <w:pPr>
        <w:ind w:left="640" w:hanging="360"/>
      </w:pPr>
      <w:rPr>
        <w:rFonts w:ascii="Times New Roman" w:hAnsi="Times New Roman" w:cs="Times New Roman" w:hint="default"/>
        <w:sz w:val="22"/>
        <w:szCs w:val="22"/>
        <w:w w:val="100"/>
        <w:rFonts w:cs="Times New Roman"/>
        <w:lang w:val="es-ES" w:eastAsia="en-US" w:bidi="ar-SA"/>
      </w:rPr>
    </w:lvl>
    <w:lvl w:ilvl="1">
      <w:start w:val="1"/>
      <w:numFmt w:val="bullet"/>
      <w:lvlText w:val="o"/>
      <w:lvlJc w:val="left"/>
      <w:pPr>
        <w:ind w:left="1360" w:hanging="360"/>
      </w:pPr>
      <w:rPr>
        <w:rFonts w:ascii="Courier New" w:hAnsi="Courier New" w:cs="Courier New" w:hint="default"/>
        <w:rFonts w:cs="Courier New"/>
      </w:rPr>
    </w:lvl>
    <w:lvl w:ilvl="2">
      <w:start w:val="1"/>
      <w:numFmt w:val="bullet"/>
      <w:lvlText w:val=""/>
      <w:lvlJc w:val="left"/>
      <w:pPr>
        <w:ind w:left="2080" w:hanging="360"/>
      </w:pPr>
      <w:rPr>
        <w:rFonts w:ascii="Wingdings" w:hAnsi="Wingdings" w:cs="Wingdings" w:hint="default"/>
      </w:rPr>
    </w:lvl>
    <w:lvl w:ilvl="3">
      <w:start w:val="1"/>
      <w:numFmt w:val="bullet"/>
      <w:lvlText w:val=""/>
      <w:lvlJc w:val="left"/>
      <w:pPr>
        <w:ind w:left="2800" w:hanging="360"/>
      </w:pPr>
      <w:rPr>
        <w:rFonts w:ascii="Symbol" w:hAnsi="Symbol" w:cs="Symbol" w:hint="default"/>
      </w:rPr>
    </w:lvl>
    <w:lvl w:ilvl="4">
      <w:start w:val="1"/>
      <w:numFmt w:val="bullet"/>
      <w:lvlText w:val="o"/>
      <w:lvlJc w:val="left"/>
      <w:pPr>
        <w:ind w:left="3520" w:hanging="360"/>
      </w:pPr>
      <w:rPr>
        <w:rFonts w:ascii="Courier New" w:hAnsi="Courier New" w:cs="Courier New" w:hint="default"/>
        <w:rFonts w:cs="Courier New"/>
      </w:rPr>
    </w:lvl>
    <w:lvl w:ilvl="5">
      <w:start w:val="1"/>
      <w:numFmt w:val="bullet"/>
      <w:lvlText w:val=""/>
      <w:lvlJc w:val="left"/>
      <w:pPr>
        <w:ind w:left="4240" w:hanging="360"/>
      </w:pPr>
      <w:rPr>
        <w:rFonts w:ascii="Wingdings" w:hAnsi="Wingdings" w:cs="Wingdings" w:hint="default"/>
      </w:rPr>
    </w:lvl>
    <w:lvl w:ilvl="6">
      <w:start w:val="1"/>
      <w:numFmt w:val="bullet"/>
      <w:lvlText w:val=""/>
      <w:lvlJc w:val="left"/>
      <w:pPr>
        <w:ind w:left="4960" w:hanging="360"/>
      </w:pPr>
      <w:rPr>
        <w:rFonts w:ascii="Symbol" w:hAnsi="Symbol" w:cs="Symbol" w:hint="default"/>
      </w:rPr>
    </w:lvl>
    <w:lvl w:ilvl="7">
      <w:start w:val="1"/>
      <w:numFmt w:val="bullet"/>
      <w:lvlText w:val="o"/>
      <w:lvlJc w:val="left"/>
      <w:pPr>
        <w:ind w:left="5680" w:hanging="360"/>
      </w:pPr>
      <w:rPr>
        <w:rFonts w:ascii="Courier New" w:hAnsi="Courier New" w:cs="Courier New" w:hint="default"/>
        <w:rFonts w:cs="Courier New"/>
      </w:rPr>
    </w:lvl>
    <w:lvl w:ilvl="8">
      <w:start w:val="1"/>
      <w:numFmt w:val="bullet"/>
      <w:lvlText w:val=""/>
      <w:lvlJc w:val="left"/>
      <w:pPr>
        <w:ind w:left="6400" w:hanging="360"/>
      </w:pPr>
      <w:rPr>
        <w:rFonts w:ascii="Wingdings" w:hAnsi="Wingdings" w:cs="Wingdings" w:hint="default"/>
      </w:rPr>
    </w:lvl>
  </w:abstractNum>
  <w:abstractNum w:abstractNumId="13">
    <w:lvl w:ilvl="0">
      <w:start w:val="1"/>
      <w:numFmt w:val="bullet"/>
      <w:lvlText w:val=""/>
      <w:lvlJc w:val="left"/>
      <w:pPr>
        <w:ind w:left="2628" w:hanging="360"/>
      </w:pPr>
      <w:rPr>
        <w:rFonts w:ascii="Symbol" w:hAnsi="Symbol" w:cs="Symbol" w:hint="default"/>
      </w:rPr>
    </w:lvl>
    <w:lvl w:ilvl="1">
      <w:start w:val="1"/>
      <w:numFmt w:val="bullet"/>
      <w:lvlText w:val="o"/>
      <w:lvlJc w:val="left"/>
      <w:pPr>
        <w:ind w:left="3348" w:hanging="360"/>
      </w:pPr>
      <w:rPr>
        <w:rFonts w:ascii="Courier New" w:hAnsi="Courier New" w:cs="Courier New" w:hint="default"/>
        <w:rFonts w:cs="Courier New"/>
      </w:rPr>
    </w:lvl>
    <w:lvl w:ilvl="2">
      <w:start w:val="1"/>
      <w:numFmt w:val="bullet"/>
      <w:lvlText w:val=""/>
      <w:lvlJc w:val="left"/>
      <w:pPr>
        <w:ind w:left="4068" w:hanging="360"/>
      </w:pPr>
      <w:rPr>
        <w:rFonts w:ascii="Wingdings" w:hAnsi="Wingdings" w:cs="Wingdings" w:hint="default"/>
      </w:rPr>
    </w:lvl>
    <w:lvl w:ilvl="3">
      <w:start w:val="1"/>
      <w:numFmt w:val="bullet"/>
      <w:lvlText w:val=""/>
      <w:lvlJc w:val="left"/>
      <w:pPr>
        <w:ind w:left="4788" w:hanging="360"/>
      </w:pPr>
      <w:rPr>
        <w:rFonts w:ascii="Symbol" w:hAnsi="Symbol" w:cs="Symbol" w:hint="default"/>
      </w:rPr>
    </w:lvl>
    <w:lvl w:ilvl="4">
      <w:start w:val="1"/>
      <w:numFmt w:val="bullet"/>
      <w:lvlText w:val="o"/>
      <w:lvlJc w:val="left"/>
      <w:pPr>
        <w:ind w:left="5508" w:hanging="360"/>
      </w:pPr>
      <w:rPr>
        <w:rFonts w:ascii="Courier New" w:hAnsi="Courier New" w:cs="Courier New" w:hint="default"/>
        <w:rFonts w:cs="Courier New"/>
      </w:rPr>
    </w:lvl>
    <w:lvl w:ilvl="5">
      <w:start w:val="1"/>
      <w:numFmt w:val="bullet"/>
      <w:lvlText w:val=""/>
      <w:lvlJc w:val="left"/>
      <w:pPr>
        <w:ind w:left="6228" w:hanging="360"/>
      </w:pPr>
      <w:rPr>
        <w:rFonts w:ascii="Wingdings" w:hAnsi="Wingdings" w:cs="Wingdings" w:hint="default"/>
      </w:rPr>
    </w:lvl>
    <w:lvl w:ilvl="6">
      <w:start w:val="1"/>
      <w:numFmt w:val="bullet"/>
      <w:lvlText w:val=""/>
      <w:lvlJc w:val="left"/>
      <w:pPr>
        <w:ind w:left="6948" w:hanging="360"/>
      </w:pPr>
      <w:rPr>
        <w:rFonts w:ascii="Symbol" w:hAnsi="Symbol" w:cs="Symbol" w:hint="default"/>
      </w:rPr>
    </w:lvl>
    <w:lvl w:ilvl="7">
      <w:start w:val="1"/>
      <w:numFmt w:val="bullet"/>
      <w:lvlText w:val="o"/>
      <w:lvlJc w:val="left"/>
      <w:pPr>
        <w:ind w:left="7668" w:hanging="360"/>
      </w:pPr>
      <w:rPr>
        <w:rFonts w:ascii="Courier New" w:hAnsi="Courier New" w:cs="Courier New" w:hint="default"/>
        <w:rFonts w:cs="Courier New"/>
      </w:rPr>
    </w:lvl>
    <w:lvl w:ilvl="8">
      <w:start w:val="1"/>
      <w:numFmt w:val="bullet"/>
      <w:lvlText w:val=""/>
      <w:lvlJc w:val="left"/>
      <w:pPr>
        <w:ind w:left="8388" w:hanging="360"/>
      </w:pPr>
      <w:rPr>
        <w:rFonts w:ascii="Wingdings" w:hAnsi="Wingdings" w:cs="Wingdings" w:hint="default"/>
      </w:rPr>
    </w:lvl>
  </w:abstractNum>
  <w:abstractNum w:abstractNumId="1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20"/>
  <w:evenAndOddHeaders/>
  <w:footnotePr>
    <w:numFmt w:val="decimal"/>
    <w:footnote w:id="0"/>
    <w:footnote w:id="1"/>
  </w:footnotePr>
  <w:compat>
    <w:compatSetting w:name="compatibilityMode" w:uri="http://schemas.microsoft.com/office/word" w:val="14"/>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Arial MT" w:hAnsi="Arial MT" w:eastAsia="Arial MT" w:cs="Arial MT"/>
      <w:color w:val="auto"/>
      <w:kern w:val="0"/>
      <w:sz w:val="22"/>
      <w:szCs w:val="22"/>
      <w:lang w:val="es-ES" w:eastAsia="en-US" w:bidi="ar-SA"/>
    </w:rPr>
  </w:style>
  <w:style w:type="paragraph" w:styleId="Ttulo1">
    <w:name w:val="Heading 1"/>
    <w:basedOn w:val="Normal"/>
    <w:uiPriority w:val="9"/>
    <w:qFormat/>
    <w:pPr>
      <w:ind w:left="620" w:hanging="361"/>
      <w:outlineLvl w:val="0"/>
    </w:pPr>
    <w:rPr>
      <w:rFonts w:ascii="Arial" w:hAnsi="Arial" w:eastAsia="Arial" w:cs="Arial"/>
      <w:b/>
      <w:bCs/>
      <w:sz w:val="24"/>
      <w:szCs w:val="24"/>
    </w:rPr>
  </w:style>
  <w:style w:type="paragraph" w:styleId="Ttulo2">
    <w:name w:val="Heading 2"/>
    <w:basedOn w:val="Normal"/>
    <w:uiPriority w:val="9"/>
    <w:unhideWhenUsed/>
    <w:qFormat/>
    <w:pPr>
      <w:spacing w:before="200" w:after="0"/>
      <w:ind w:left="982" w:right="1704" w:hanging="3"/>
      <w:jc w:val="both"/>
      <w:outlineLvl w:val="1"/>
    </w:pPr>
    <w:rPr>
      <w:rFonts w:ascii="Arial" w:hAnsi="Arial" w:eastAsia="Arial" w:cs="Arial"/>
      <w:i/>
      <w:iCs/>
      <w:sz w:val="23"/>
      <w:szCs w:val="23"/>
    </w:rPr>
  </w:style>
  <w:style w:type="paragraph" w:styleId="Ttulo3">
    <w:name w:val="Heading 3"/>
    <w:basedOn w:val="Normal"/>
    <w:uiPriority w:val="9"/>
    <w:unhideWhenUsed/>
    <w:qFormat/>
    <w:pPr>
      <w:ind w:left="1700" w:hanging="872"/>
      <w:outlineLvl w:val="2"/>
    </w:pPr>
    <w:rPr>
      <w:rFonts w:ascii="Arial" w:hAnsi="Arial" w:eastAsia="Arial" w:cs="Arial"/>
      <w:b/>
      <w:bCs/>
    </w:rPr>
  </w:style>
  <w:style w:type="character" w:styleId="DefaultParagraphFont" w:default="1">
    <w:name w:val="Default Paragraph Font"/>
    <w:uiPriority w:val="1"/>
    <w:semiHidden/>
    <w:unhideWhenUsed/>
    <w:qFormat/>
    <w:rPr/>
  </w:style>
  <w:style w:type="character" w:styleId="TextonotapieCar" w:customStyle="1">
    <w:name w:val="Texto nota pie Car"/>
    <w:basedOn w:val="DefaultParagraphFont"/>
    <w:link w:val="Textonotapie"/>
    <w:uiPriority w:val="99"/>
    <w:semiHidden/>
    <w:qFormat/>
    <w:rsid w:val="001c1287"/>
    <w:rPr>
      <w:rFonts w:ascii="Arial MT" w:hAnsi="Arial MT" w:eastAsia="Arial MT" w:cs="Arial MT"/>
      <w:sz w:val="20"/>
      <w:szCs w:val="20"/>
      <w:lang w:val="es-ES"/>
    </w:rPr>
  </w:style>
  <w:style w:type="character" w:styleId="Ancladenotaalpie">
    <w:name w:val="Ancla de nota al pie"/>
    <w:rPr>
      <w:vertAlign w:val="superscript"/>
    </w:rPr>
  </w:style>
  <w:style w:type="character" w:styleId="FootnoteCharacters">
    <w:name w:val="Footnote Characters"/>
    <w:basedOn w:val="DefaultParagraphFont"/>
    <w:uiPriority w:val="99"/>
    <w:semiHidden/>
    <w:unhideWhenUsed/>
    <w:qFormat/>
    <w:rsid w:val="001c1287"/>
    <w:rPr>
      <w:vertAlign w:val="superscript"/>
    </w:rPr>
  </w:style>
  <w:style w:type="character" w:styleId="TextonotaalfinalCar" w:customStyle="1">
    <w:name w:val="Texto nota al final Car"/>
    <w:basedOn w:val="DefaultParagraphFont"/>
    <w:link w:val="Textonotaalfinal"/>
    <w:uiPriority w:val="99"/>
    <w:semiHidden/>
    <w:qFormat/>
    <w:rsid w:val="001c1287"/>
    <w:rPr>
      <w:rFonts w:ascii="Arial MT" w:hAnsi="Arial MT" w:eastAsia="Arial MT" w:cs="Arial MT"/>
      <w:sz w:val="20"/>
      <w:szCs w:val="20"/>
      <w:lang w:val="es-ES"/>
    </w:rPr>
  </w:style>
  <w:style w:type="character" w:styleId="Ancladenotafinal">
    <w:name w:val="Ancla de nota final"/>
    <w:rPr>
      <w:vertAlign w:val="superscript"/>
    </w:rPr>
  </w:style>
  <w:style w:type="character" w:styleId="EndnoteCharacters">
    <w:name w:val="Endnote Characters"/>
    <w:basedOn w:val="DefaultParagraphFont"/>
    <w:uiPriority w:val="99"/>
    <w:semiHidden/>
    <w:unhideWhenUsed/>
    <w:qFormat/>
    <w:rsid w:val="001c1287"/>
    <w:rPr>
      <w:vertAlign w:val="superscript"/>
    </w:rPr>
  </w:style>
  <w:style w:type="character" w:styleId="EnlacedeInternet">
    <w:name w:val="Enlace de Internet"/>
    <w:basedOn w:val="DefaultParagraphFont"/>
    <w:uiPriority w:val="99"/>
    <w:unhideWhenUsed/>
    <w:rsid w:val="00456d51"/>
    <w:rPr>
      <w:color w:val="0000FF" w:themeColor="hyperlink"/>
      <w:u w:val="single"/>
    </w:rPr>
  </w:style>
  <w:style w:type="character" w:styleId="UnresolvedMention">
    <w:name w:val="Unresolved Mention"/>
    <w:basedOn w:val="DefaultParagraphFont"/>
    <w:uiPriority w:val="99"/>
    <w:semiHidden/>
    <w:unhideWhenUsed/>
    <w:qFormat/>
    <w:rsid w:val="00456d51"/>
    <w:rPr>
      <w:color w:val="605E5C"/>
      <w:shd w:fill="E1DFDD" w:val="clear"/>
    </w:rPr>
  </w:style>
  <w:style w:type="character" w:styleId="Annotationreference">
    <w:name w:val="annotation reference"/>
    <w:basedOn w:val="DefaultParagraphFont"/>
    <w:uiPriority w:val="99"/>
    <w:semiHidden/>
    <w:unhideWhenUsed/>
    <w:qFormat/>
    <w:rsid w:val="00882108"/>
    <w:rPr>
      <w:sz w:val="16"/>
      <w:szCs w:val="16"/>
    </w:rPr>
  </w:style>
  <w:style w:type="character" w:styleId="TextocomentarioCar" w:customStyle="1">
    <w:name w:val="Texto comentario Car"/>
    <w:basedOn w:val="DefaultParagraphFont"/>
    <w:link w:val="Textocomentario"/>
    <w:uiPriority w:val="99"/>
    <w:semiHidden/>
    <w:qFormat/>
    <w:rsid w:val="00882108"/>
    <w:rPr>
      <w:rFonts w:ascii="Arial MT" w:hAnsi="Arial MT" w:eastAsia="Arial MT" w:cs="Arial MT"/>
      <w:sz w:val="20"/>
      <w:szCs w:val="20"/>
      <w:lang w:val="es-ES"/>
    </w:rPr>
  </w:style>
  <w:style w:type="character" w:styleId="AsuntodelcomentarioCar" w:customStyle="1">
    <w:name w:val="Asunto del comentario Car"/>
    <w:basedOn w:val="TextocomentarioCar"/>
    <w:link w:val="Asuntodelcomentario"/>
    <w:uiPriority w:val="99"/>
    <w:semiHidden/>
    <w:qFormat/>
    <w:rsid w:val="00882108"/>
    <w:rPr>
      <w:rFonts w:ascii="Arial MT" w:hAnsi="Arial MT" w:eastAsia="Arial MT" w:cs="Arial MT"/>
      <w:b/>
      <w:bCs/>
      <w:sz w:val="20"/>
      <w:szCs w:val="20"/>
      <w:lang w:val="es-ES"/>
    </w:rPr>
  </w:style>
  <w:style w:type="character" w:styleId="EncabezadoCar" w:customStyle="1">
    <w:name w:val="Encabezado Car"/>
    <w:basedOn w:val="DefaultParagraphFont"/>
    <w:link w:val="Encabezado"/>
    <w:uiPriority w:val="99"/>
    <w:qFormat/>
    <w:rsid w:val="00796318"/>
    <w:rPr>
      <w:rFonts w:ascii="Arial MT" w:hAnsi="Arial MT" w:eastAsia="Arial MT" w:cs="Arial MT"/>
      <w:lang w:val="es-ES"/>
    </w:rPr>
  </w:style>
  <w:style w:type="character" w:styleId="PiedepginaCar" w:customStyle="1">
    <w:name w:val="Pie de página Car"/>
    <w:basedOn w:val="DefaultParagraphFont"/>
    <w:link w:val="Piedepgina"/>
    <w:uiPriority w:val="99"/>
    <w:qFormat/>
    <w:rsid w:val="00796318"/>
    <w:rPr>
      <w:rFonts w:ascii="Arial MT" w:hAnsi="Arial MT" w:eastAsia="Arial MT" w:cs="Arial MT"/>
      <w:lang w:val="es-ES"/>
    </w:rPr>
  </w:style>
  <w:style w:type="character" w:styleId="Enlacedelndice">
    <w:name w:val="Enlace del índice"/>
    <w:qFormat/>
    <w:rPr/>
  </w:style>
  <w:style w:type="character" w:styleId="Caracteresdenotaalpie">
    <w:name w:val="Caracteres de nota al pie"/>
    <w:qForma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uiPriority w:val="1"/>
    <w:qFormat/>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Sumario1">
    <w:name w:val="TOC 1"/>
    <w:basedOn w:val="Normal"/>
    <w:uiPriority w:val="39"/>
    <w:qFormat/>
    <w:pPr>
      <w:spacing w:before="251" w:after="0"/>
      <w:ind w:left="920" w:right="365" w:hanging="921"/>
    </w:pPr>
    <w:rPr>
      <w:rFonts w:ascii="Arial" w:hAnsi="Arial" w:eastAsia="Arial" w:cs="Arial"/>
      <w:b/>
      <w:bCs/>
    </w:rPr>
  </w:style>
  <w:style w:type="paragraph" w:styleId="Sumario2">
    <w:name w:val="TOC 2"/>
    <w:basedOn w:val="Normal"/>
    <w:uiPriority w:val="39"/>
    <w:qFormat/>
    <w:pPr>
      <w:spacing w:before="251" w:after="0"/>
      <w:ind w:left="920" w:hanging="661"/>
    </w:pPr>
    <w:rPr>
      <w:rFonts w:ascii="Arial" w:hAnsi="Arial" w:eastAsia="Arial" w:cs="Arial"/>
      <w:b/>
      <w:bCs/>
    </w:rPr>
  </w:style>
  <w:style w:type="paragraph" w:styleId="Sumario3">
    <w:name w:val="TOC 3"/>
    <w:basedOn w:val="Normal"/>
    <w:uiPriority w:val="39"/>
    <w:qFormat/>
    <w:pPr>
      <w:spacing w:before="248" w:after="0"/>
      <w:ind w:left="1141" w:hanging="683"/>
    </w:pPr>
    <w:rPr>
      <w:sz w:val="21"/>
      <w:szCs w:val="21"/>
    </w:rPr>
  </w:style>
  <w:style w:type="paragraph" w:styleId="Titular">
    <w:name w:val="Title"/>
    <w:basedOn w:val="Normal"/>
    <w:uiPriority w:val="10"/>
    <w:qFormat/>
    <w:pPr>
      <w:spacing w:lineRule="exact" w:line="1256"/>
      <w:ind w:left="1007" w:right="1016" w:hanging="0"/>
      <w:jc w:val="center"/>
    </w:pPr>
    <w:rPr>
      <w:rFonts w:ascii="Calibri" w:hAnsi="Calibri" w:eastAsia="Calibri" w:cs="Calibri"/>
      <w:b/>
      <w:bCs/>
      <w:sz w:val="134"/>
      <w:szCs w:val="134"/>
    </w:rPr>
  </w:style>
  <w:style w:type="paragraph" w:styleId="ListParagraph">
    <w:name w:val="List Paragraph"/>
    <w:basedOn w:val="Normal"/>
    <w:uiPriority w:val="1"/>
    <w:qFormat/>
    <w:pPr>
      <w:ind w:left="1700" w:hanging="872"/>
    </w:pPr>
    <w:rPr/>
  </w:style>
  <w:style w:type="paragraph" w:styleId="TableParagraph" w:customStyle="1">
    <w:name w:val="Table Paragraph"/>
    <w:basedOn w:val="Normal"/>
    <w:uiPriority w:val="1"/>
    <w:qFormat/>
    <w:pPr/>
    <w:rPr/>
  </w:style>
  <w:style w:type="paragraph" w:styleId="Notaalpie">
    <w:name w:val="Footnote Text"/>
    <w:basedOn w:val="Normal"/>
    <w:link w:val="TextonotapieCar"/>
    <w:uiPriority w:val="99"/>
    <w:semiHidden/>
    <w:unhideWhenUsed/>
    <w:rsid w:val="001c1287"/>
    <w:pPr/>
    <w:rPr>
      <w:sz w:val="20"/>
      <w:szCs w:val="20"/>
    </w:rPr>
  </w:style>
  <w:style w:type="paragraph" w:styleId="Notafinal">
    <w:name w:val="Endnote Text"/>
    <w:basedOn w:val="Normal"/>
    <w:link w:val="TextonotaalfinalCar"/>
    <w:uiPriority w:val="99"/>
    <w:semiHidden/>
    <w:unhideWhenUsed/>
    <w:rsid w:val="001c1287"/>
    <w:pPr/>
    <w:rPr>
      <w:sz w:val="20"/>
      <w:szCs w:val="20"/>
    </w:rPr>
  </w:style>
  <w:style w:type="paragraph" w:styleId="NormalWeb">
    <w:name w:val="Normal (Web)"/>
    <w:basedOn w:val="Normal"/>
    <w:uiPriority w:val="99"/>
    <w:unhideWhenUsed/>
    <w:qFormat/>
    <w:rsid w:val="00456d51"/>
    <w:pPr>
      <w:widowControl/>
      <w:spacing w:beforeAutospacing="1" w:afterAutospacing="1"/>
    </w:pPr>
    <w:rPr>
      <w:rFonts w:ascii="Times New Roman" w:hAnsi="Times New Roman" w:eastAsia="Times New Roman" w:cs="Times New Roman"/>
      <w:sz w:val="24"/>
      <w:szCs w:val="24"/>
      <w:lang w:val="es-CO" w:eastAsia="es-CO"/>
    </w:rPr>
  </w:style>
  <w:style w:type="paragraph" w:styleId="Annotationtext">
    <w:name w:val="annotation text"/>
    <w:basedOn w:val="Normal"/>
    <w:link w:val="TextocomentarioCar"/>
    <w:uiPriority w:val="99"/>
    <w:semiHidden/>
    <w:unhideWhenUsed/>
    <w:qFormat/>
    <w:rsid w:val="00882108"/>
    <w:pPr/>
    <w:rPr>
      <w:sz w:val="20"/>
      <w:szCs w:val="20"/>
    </w:rPr>
  </w:style>
  <w:style w:type="paragraph" w:styleId="Annotationsubject">
    <w:name w:val="annotation subject"/>
    <w:basedOn w:val="Annotationtext"/>
    <w:next w:val="Annotationtext"/>
    <w:link w:val="AsuntodelcomentarioCar"/>
    <w:uiPriority w:val="99"/>
    <w:semiHidden/>
    <w:unhideWhenUsed/>
    <w:qFormat/>
    <w:rsid w:val="00882108"/>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796318"/>
    <w:pPr>
      <w:tabs>
        <w:tab w:val="clear" w:pos="720"/>
        <w:tab w:val="center" w:pos="4419" w:leader="none"/>
        <w:tab w:val="right" w:pos="8838" w:leader="none"/>
      </w:tabs>
    </w:pPr>
    <w:rPr/>
  </w:style>
  <w:style w:type="paragraph" w:styleId="Piedepgina">
    <w:name w:val="Footer"/>
    <w:basedOn w:val="Normal"/>
    <w:link w:val="PiedepginaCar"/>
    <w:uiPriority w:val="99"/>
    <w:unhideWhenUsed/>
    <w:rsid w:val="00796318"/>
    <w:pPr>
      <w:tabs>
        <w:tab w:val="clear" w:pos="720"/>
        <w:tab w:val="center" w:pos="4419" w:leader="none"/>
        <w:tab w:val="right" w:pos="8838" w:leader="none"/>
      </w:tabs>
    </w:pPr>
    <w:rPr/>
  </w:style>
  <w:style w:type="paragraph" w:styleId="TOCHeading">
    <w:name w:val="TOC Heading"/>
    <w:basedOn w:val="Ttulo1"/>
    <w:next w:val="Normal"/>
    <w:uiPriority w:val="39"/>
    <w:unhideWhenUsed/>
    <w:qFormat/>
    <w:rsid w:val="00f01a3a"/>
    <w:pPr>
      <w:keepNext w:val="true"/>
      <w:keepLines/>
      <w:widowControl/>
      <w:spacing w:lineRule="auto" w:line="259" w:before="240" w:after="0"/>
      <w:ind w:left="0" w:hanging="0"/>
    </w:pPr>
    <w:rPr>
      <w:rFonts w:ascii="Cambria" w:hAnsi="Cambria" w:eastAsia="" w:cs="" w:asciiTheme="majorHAnsi" w:cstheme="majorBidi" w:eastAsiaTheme="majorEastAsia" w:hAnsiTheme="majorHAnsi"/>
      <w:b w:val="false"/>
      <w:bCs w:val="false"/>
      <w:color w:val="365F91" w:themeColor="accent1" w:themeShade="bf"/>
      <w:sz w:val="32"/>
      <w:szCs w:val="32"/>
      <w:lang w:val="es-CO" w:eastAsia="es-CO"/>
    </w:rPr>
  </w:style>
  <w:style w:type="paragraph" w:styleId="Sumario4">
    <w:name w:val="TOC 4"/>
    <w:basedOn w:val="Normal"/>
    <w:next w:val="Normal"/>
    <w:autoRedefine/>
    <w:uiPriority w:val="39"/>
    <w:unhideWhenUsed/>
    <w:rsid w:val="00f01a3a"/>
    <w:pPr>
      <w:widowControl/>
      <w:spacing w:lineRule="auto" w:line="259" w:before="0" w:after="100"/>
      <w:ind w:left="660" w:hanging="0"/>
    </w:pPr>
    <w:rPr>
      <w:rFonts w:ascii="Calibri" w:hAnsi="Calibri" w:eastAsia="" w:cs="" w:asciiTheme="minorHAnsi" w:cstheme="minorBidi" w:eastAsiaTheme="minorEastAsia" w:hAnsiTheme="minorHAnsi"/>
      <w:lang w:val="es-CO" w:eastAsia="es-CO"/>
    </w:rPr>
  </w:style>
  <w:style w:type="paragraph" w:styleId="Sumario5">
    <w:name w:val="TOC 5"/>
    <w:basedOn w:val="Normal"/>
    <w:next w:val="Normal"/>
    <w:autoRedefine/>
    <w:uiPriority w:val="39"/>
    <w:unhideWhenUsed/>
    <w:rsid w:val="00f01a3a"/>
    <w:pPr>
      <w:widowControl/>
      <w:spacing w:lineRule="auto" w:line="259" w:before="0" w:after="100"/>
      <w:ind w:left="880" w:hanging="0"/>
    </w:pPr>
    <w:rPr>
      <w:rFonts w:ascii="Calibri" w:hAnsi="Calibri" w:eastAsia="" w:cs="" w:asciiTheme="minorHAnsi" w:cstheme="minorBidi" w:eastAsiaTheme="minorEastAsia" w:hAnsiTheme="minorHAnsi"/>
      <w:lang w:val="es-CO" w:eastAsia="es-CO"/>
    </w:rPr>
  </w:style>
  <w:style w:type="paragraph" w:styleId="Sumario6">
    <w:name w:val="TOC 6"/>
    <w:basedOn w:val="Normal"/>
    <w:next w:val="Normal"/>
    <w:autoRedefine/>
    <w:uiPriority w:val="39"/>
    <w:unhideWhenUsed/>
    <w:rsid w:val="00f01a3a"/>
    <w:pPr>
      <w:widowControl/>
      <w:spacing w:lineRule="auto" w:line="259" w:before="0" w:after="100"/>
      <w:ind w:left="1100" w:hanging="0"/>
    </w:pPr>
    <w:rPr>
      <w:rFonts w:ascii="Calibri" w:hAnsi="Calibri" w:eastAsia="" w:cs="" w:asciiTheme="minorHAnsi" w:cstheme="minorBidi" w:eastAsiaTheme="minorEastAsia" w:hAnsiTheme="minorHAnsi"/>
      <w:lang w:val="es-CO" w:eastAsia="es-CO"/>
    </w:rPr>
  </w:style>
  <w:style w:type="paragraph" w:styleId="Sumario7">
    <w:name w:val="TOC 7"/>
    <w:basedOn w:val="Normal"/>
    <w:next w:val="Normal"/>
    <w:autoRedefine/>
    <w:uiPriority w:val="39"/>
    <w:unhideWhenUsed/>
    <w:rsid w:val="00f01a3a"/>
    <w:pPr>
      <w:widowControl/>
      <w:spacing w:lineRule="auto" w:line="259" w:before="0" w:after="100"/>
      <w:ind w:left="1320" w:hanging="0"/>
    </w:pPr>
    <w:rPr>
      <w:rFonts w:ascii="Calibri" w:hAnsi="Calibri" w:eastAsia="" w:cs="" w:asciiTheme="minorHAnsi" w:cstheme="minorBidi" w:eastAsiaTheme="minorEastAsia" w:hAnsiTheme="minorHAnsi"/>
      <w:lang w:val="es-CO" w:eastAsia="es-CO"/>
    </w:rPr>
  </w:style>
  <w:style w:type="paragraph" w:styleId="Sumario8">
    <w:name w:val="TOC 8"/>
    <w:basedOn w:val="Normal"/>
    <w:next w:val="Normal"/>
    <w:autoRedefine/>
    <w:uiPriority w:val="39"/>
    <w:unhideWhenUsed/>
    <w:rsid w:val="00f01a3a"/>
    <w:pPr>
      <w:widowControl/>
      <w:spacing w:lineRule="auto" w:line="259" w:before="0" w:after="100"/>
      <w:ind w:left="1540" w:hanging="0"/>
    </w:pPr>
    <w:rPr>
      <w:rFonts w:ascii="Calibri" w:hAnsi="Calibri" w:eastAsia="" w:cs="" w:asciiTheme="minorHAnsi" w:cstheme="minorBidi" w:eastAsiaTheme="minorEastAsia" w:hAnsiTheme="minorHAnsi"/>
      <w:lang w:val="es-CO" w:eastAsia="es-CO"/>
    </w:rPr>
  </w:style>
  <w:style w:type="paragraph" w:styleId="Sumario9">
    <w:name w:val="TOC 9"/>
    <w:basedOn w:val="Normal"/>
    <w:next w:val="Normal"/>
    <w:autoRedefine/>
    <w:uiPriority w:val="39"/>
    <w:unhideWhenUsed/>
    <w:rsid w:val="00f01a3a"/>
    <w:pPr>
      <w:widowControl/>
      <w:spacing w:lineRule="auto" w:line="259" w:before="0" w:after="100"/>
      <w:ind w:left="1760" w:hanging="0"/>
    </w:pPr>
    <w:rPr>
      <w:rFonts w:ascii="Calibri" w:hAnsi="Calibri" w:eastAsia="" w:cs="" w:asciiTheme="minorHAnsi" w:cstheme="minorBidi" w:eastAsiaTheme="minorEastAsia" w:hAnsiTheme="minorHAnsi"/>
      <w:lang w:val="es-CO" w:eastAsia="es-CO"/>
    </w:rPr>
  </w:style>
  <w:style w:type="paragraph" w:styleId="Contenidodelmarco">
    <w:name w:val="Contenido del marco"/>
    <w:basedOn w:val="Normal"/>
    <w:qFormat/>
    <w:pPr/>
    <w:rPr/>
  </w:style>
  <w:style w:type="paragraph" w:styleId="Cabeceraizquierda">
    <w:name w:val="Cabecera izquierda"/>
    <w:basedOn w:val="Cabecera"/>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styleId="Tablaconcuadrcula">
    <w:name w:val="Table Grid"/>
    <w:basedOn w:val="Tablanormal"/>
    <w:uiPriority w:val="39"/>
    <w:rsid w:val="00ce2a1e"/>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yperlink" Target="http://sicon.scrd.gov.co/admin_SCRD_pv/index.html" TargetMode="External"/><Relationship Id="rId14" Type="http://schemas.openxmlformats.org/officeDocument/2006/relationships/hyperlink" Target="https://invitaciones.idartes.gov.co/" TargetMode="External"/><Relationship Id="rId15" Type="http://schemas.openxmlformats.org/officeDocument/2006/relationships/hyperlink" Target="https://sicon.scrd.gov.co/admin_SCRD_pv/index.html" TargetMode="External"/><Relationship Id="rId16" Type="http://schemas.openxmlformats.org/officeDocument/2006/relationships/hyperlink" Target="mailto:convocatorias@scrd.gov.co" TargetMode="External"/><Relationship Id="rId17" Type="http://schemas.openxmlformats.org/officeDocument/2006/relationships/hyperlink" Target="mailto:contactenos@idartes.gov.co" TargetMode="External"/><Relationship Id="rId18" Type="http://schemas.openxmlformats.org/officeDocument/2006/relationships/hyperlink" Target="mailto:fomento@idpc.gov.co" TargetMode="External"/><Relationship Id="rId19" Type="http://schemas.openxmlformats.org/officeDocument/2006/relationships/hyperlink" Target="mailto:convocatorias@ofb.gov.co" TargetMode="External"/><Relationship Id="rId20" Type="http://schemas.openxmlformats.org/officeDocument/2006/relationships/hyperlink" Target="mailto:atencionalciudadano@fuga.gov.co" TargetMode="External"/><Relationship Id="rId21" Type="http://schemas.openxmlformats.org/officeDocument/2006/relationships/hyperlink" Target="https://www.culturarecreacionydeporte.gov.co/sites/default/files/manual_de_usuario_sistema_de_convocaotirias_sicon.pdf" TargetMode="External"/><Relationship Id="rId22" Type="http://schemas.openxmlformats.org/officeDocument/2006/relationships/hyperlink" Target="mailto:convocatorias@scrd.gov.co" TargetMode="External"/><Relationship Id="rId23" Type="http://schemas.openxmlformats.org/officeDocument/2006/relationships/hyperlink" Target="https://invitaciones.idartes.gov.co/" TargetMode="External"/><Relationship Id="rId24" Type="http://schemas.openxmlformats.org/officeDocument/2006/relationships/hyperlink" Target="mailto:contactenos@idartes.gov.co" TargetMode="External"/><Relationship Id="rId25" Type="http://schemas.openxmlformats.org/officeDocument/2006/relationships/hyperlink" Target="https://invitaciones.idartes.gov.co/" TargetMode="External"/><Relationship Id="rId26" Type="http://schemas.openxmlformats.org/officeDocument/2006/relationships/hyperlink" Target="mailto:contactenos@idartes.gov.co" TargetMode="External"/><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image" Target="media/image18.png"/><Relationship Id="rId36" Type="http://schemas.openxmlformats.org/officeDocument/2006/relationships/hyperlink" Target="http://www.gobiernobogota.gov.co/transparencia/tramites-servicios/solicitud-certificado-residencia" TargetMode="External"/><Relationship Id="rId37" Type="http://schemas.openxmlformats.org/officeDocument/2006/relationships/hyperlink" Target="http://www.gobiernobogota.gov.co/transparencia/tramites-servicios/solicitud-certificado-residencia" TargetMode="External"/><Relationship Id="rId38" Type="http://schemas.openxmlformats.org/officeDocument/2006/relationships/hyperlink" Target="http://www.gobiernobogota.gov.co/transparencia/tramites-servicios/solicitud-certificado-residencia" TargetMode="External"/><Relationship Id="rId39" Type="http://schemas.openxmlformats.org/officeDocument/2006/relationships/hyperlink" Target="http://www.gobiernobogota.gov.co/transparencia/tramites-servicios/solicitud-certificado-residencia" TargetMode="External"/><Relationship Id="rId40" Type="http://schemas.openxmlformats.org/officeDocument/2006/relationships/header" Target="header7.xml"/><Relationship Id="rId41" Type="http://schemas.openxmlformats.org/officeDocument/2006/relationships/header" Target="header8.xml"/><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hyperlink" Target="https://convocatorias.scrd.gov.co/estimulos/estimulos/login.xhtml" TargetMode="External"/><Relationship Id="rId45" Type="http://schemas.openxmlformats.org/officeDocument/2006/relationships/hyperlink" Target="https://sicon.scrd.gov.co/admin_SCRD_pv/index.html" TargetMode="External"/><Relationship Id="rId46" Type="http://schemas.openxmlformats.org/officeDocument/2006/relationships/hyperlink" Target="https://invitaciones.idartes.gov.co/" TargetMode="External"/><Relationship Id="rId47" Type="http://schemas.openxmlformats.org/officeDocument/2006/relationships/hyperlink" Target="https://sicon.scrd.gov.co/admin_SCRD_pv/index.html" TargetMode="External"/><Relationship Id="rId48" Type="http://schemas.openxmlformats.org/officeDocument/2006/relationships/hyperlink" Target="http://www.derechodeautor.gov.co/" TargetMode="External"/><Relationship Id="rId49" Type="http://schemas.openxmlformats.org/officeDocument/2006/relationships/hyperlink" Target="http://www.sic.gov.co/" TargetMode="External"/><Relationship Id="rId50" Type="http://schemas.openxmlformats.org/officeDocument/2006/relationships/hyperlink" Target="http://www.sdp.gov.co/noticias/conozca-las-medidas-adoptadas-hacerle-frente-a-la-emergencia-covid-19" TargetMode="External"/><Relationship Id="rId51" Type="http://schemas.openxmlformats.org/officeDocument/2006/relationships/hyperlink" Target="http://www.sdp.gov.co/noticias/conozca-las-medidas-adoptadas-hacerle-frente-a-la-emergencia-covid-19" TargetMode="External"/><Relationship Id="rId52" Type="http://schemas.openxmlformats.org/officeDocument/2006/relationships/header" Target="header9.xml"/><Relationship Id="rId53" Type="http://schemas.openxmlformats.org/officeDocument/2006/relationships/header" Target="header10.xml"/><Relationship Id="rId54" Type="http://schemas.openxmlformats.org/officeDocument/2006/relationships/footer" Target="footer11.xml"/><Relationship Id="rId55" Type="http://schemas.openxmlformats.org/officeDocument/2006/relationships/footer" Target="footer12.xml"/><Relationship Id="rId56" Type="http://schemas.openxmlformats.org/officeDocument/2006/relationships/header" Target="header11.xml"/><Relationship Id="rId57" Type="http://schemas.openxmlformats.org/officeDocument/2006/relationships/header" Target="header12.xml"/><Relationship Id="rId58" Type="http://schemas.openxmlformats.org/officeDocument/2006/relationships/footer" Target="footer13.xml"/><Relationship Id="rId59" Type="http://schemas.openxmlformats.org/officeDocument/2006/relationships/footer" Target="footer14.xml"/><Relationship Id="rId60" Type="http://schemas.openxmlformats.org/officeDocument/2006/relationships/footnotes" Target="footnotes.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Relationship Id="rId65" Type="http://schemas.openxmlformats.org/officeDocument/2006/relationships/customXml" Target="../customXml/item1.xml"/>
</Relationships>
</file>

<file path=word/_rels/footer10.xml.rels><?xml version="1.0" encoding="UTF-8"?>
<Relationships xmlns="http://schemas.openxmlformats.org/package/2006/relationships"><Relationship Id="rId1" Type="http://schemas.openxmlformats.org/officeDocument/2006/relationships/image" Target="media/image22.png"/>
</Relationships>
</file>

<file path=word/_rels/footer11.xml.rels><?xml version="1.0" encoding="UTF-8"?>
<Relationships xmlns="http://schemas.openxmlformats.org/package/2006/relationships"><Relationship Id="rId1" Type="http://schemas.openxmlformats.org/officeDocument/2006/relationships/image" Target="media/image25.png"/>
</Relationships>
</file>

<file path=word/_rels/footer12.xml.rels><?xml version="1.0" encoding="UTF-8"?>
<Relationships xmlns="http://schemas.openxmlformats.org/package/2006/relationships"><Relationship Id="rId1" Type="http://schemas.openxmlformats.org/officeDocument/2006/relationships/image" Target="media/image26.png"/>
</Relationships>
</file>

<file path=word/_rels/footer13.xml.rels><?xml version="1.0" encoding="UTF-8"?>
<Relationships xmlns="http://schemas.openxmlformats.org/package/2006/relationships"><Relationship Id="rId1" Type="http://schemas.openxmlformats.org/officeDocument/2006/relationships/image" Target="media/image29.png"/>
</Relationships>
</file>

<file path=word/_rels/footer14.xml.rels><?xml version="1.0" encoding="UTF-8"?>
<Relationships xmlns="http://schemas.openxmlformats.org/package/2006/relationships"><Relationship Id="rId1" Type="http://schemas.openxmlformats.org/officeDocument/2006/relationships/image" Target="media/image30.png"/>
</Relationships>
</file>

<file path=word/_rels/footer3.xml.rels><?xml version="1.0" encoding="UTF-8"?>
<Relationships xmlns="http://schemas.openxmlformats.org/package/2006/relationships"><Relationship Id="rId1" Type="http://schemas.openxmlformats.org/officeDocument/2006/relationships/image" Target="media/image8.png"/>
</Relationships>
</file>

<file path=word/_rels/footer4.xml.rels><?xml version="1.0" encoding="UTF-8"?>
<Relationships xmlns="http://schemas.openxmlformats.org/package/2006/relationships"><Relationship Id="rId1" Type="http://schemas.openxmlformats.org/officeDocument/2006/relationships/image" Target="media/image9.png"/>
</Relationships>
</file>

<file path=word/_rels/footer5.xml.rels><?xml version="1.0" encoding="UTF-8"?>
<Relationships xmlns="http://schemas.openxmlformats.org/package/2006/relationships"><Relationship Id="rId1" Type="http://schemas.openxmlformats.org/officeDocument/2006/relationships/image" Target="media/image12.png"/>
</Relationships>
</file>

<file path=word/_rels/footer6.xml.rels><?xml version="1.0" encoding="UTF-8"?>
<Relationships xmlns="http://schemas.openxmlformats.org/package/2006/relationships"><Relationship Id="rId1" Type="http://schemas.openxmlformats.org/officeDocument/2006/relationships/image" Target="media/image13.png"/>
</Relationships>
</file>

<file path=word/_rels/footer7.xml.rels><?xml version="1.0" encoding="UTF-8"?>
<Relationships xmlns="http://schemas.openxmlformats.org/package/2006/relationships"><Relationship Id="rId1" Type="http://schemas.openxmlformats.org/officeDocument/2006/relationships/image" Target="media/image16.png"/>
</Relationships>
</file>

<file path=word/_rels/footer8.xml.rels><?xml version="1.0" encoding="UTF-8"?>
<Relationships xmlns="http://schemas.openxmlformats.org/package/2006/relationships"><Relationship Id="rId1" Type="http://schemas.openxmlformats.org/officeDocument/2006/relationships/image" Target="media/image17.png"/>
</Relationships>
</file>

<file path=word/_rels/footer9.xml.rels><?xml version="1.0" encoding="UTF-8"?>
<Relationships xmlns="http://schemas.openxmlformats.org/package/2006/relationships"><Relationship Id="rId1" Type="http://schemas.openxmlformats.org/officeDocument/2006/relationships/image" Target="media/image21.png"/>
</Relationships>
</file>

<file path=word/_rels/footnotes.xml.rels><?xml version="1.0" encoding="UTF-8"?>
<Relationships xmlns="http://schemas.openxmlformats.org/package/2006/relationships"><Relationship Id="rId1" Type="http://schemas.openxmlformats.org/officeDocument/2006/relationships/hyperlink" Target="https://es.unesco.org/creativity/sites/creativity/files/220384s.pdf" TargetMode="External"/><Relationship Id="rId2" Type="http://schemas.openxmlformats.org/officeDocument/2006/relationships/hyperlink" Target="http://uis.unesco.org/sites/default/files/documents/unesco-framework-for-cultural-statistics-2009-sp.pdf" TargetMode="External"/>
</Relationships>
</file>

<file path=word/_rels/header1.xml.rels><?xml version="1.0" encoding="UTF-8"?>
<Relationships xmlns="http://schemas.openxmlformats.org/package/2006/relationships"><Relationship Id="rId1" Type="http://schemas.openxmlformats.org/officeDocument/2006/relationships/image" Target="media/image6.png"/>
</Relationships>
</file>

<file path=word/_rels/header10.xml.rels><?xml version="1.0" encoding="UTF-8"?>
<Relationships xmlns="http://schemas.openxmlformats.org/package/2006/relationships"><Relationship Id="rId1" Type="http://schemas.openxmlformats.org/officeDocument/2006/relationships/image" Target="media/image24.png"/>
</Relationships>
</file>

<file path=word/_rels/header11.xml.rels><?xml version="1.0" encoding="UTF-8"?>
<Relationships xmlns="http://schemas.openxmlformats.org/package/2006/relationships"><Relationship Id="rId1" Type="http://schemas.openxmlformats.org/officeDocument/2006/relationships/image" Target="media/image27.png"/>
</Relationships>
</file>

<file path=word/_rels/header12.xml.rels><?xml version="1.0" encoding="UTF-8"?>
<Relationships xmlns="http://schemas.openxmlformats.org/package/2006/relationships"><Relationship Id="rId1" Type="http://schemas.openxmlformats.org/officeDocument/2006/relationships/image" Target="media/image28.png"/>
</Relationships>
</file>

<file path=word/_rels/header2.xml.rels><?xml version="1.0" encoding="UTF-8"?>
<Relationships xmlns="http://schemas.openxmlformats.org/package/2006/relationships"><Relationship Id="rId1" Type="http://schemas.openxmlformats.org/officeDocument/2006/relationships/image" Target="media/image7.png"/>
</Relationships>
</file>

<file path=word/_rels/header3.xml.rels><?xml version="1.0" encoding="UTF-8"?>
<Relationships xmlns="http://schemas.openxmlformats.org/package/2006/relationships"><Relationship Id="rId1" Type="http://schemas.openxmlformats.org/officeDocument/2006/relationships/image" Target="media/image10.png"/>
</Relationships>
</file>

<file path=word/_rels/header4.xml.rels><?xml version="1.0" encoding="UTF-8"?>
<Relationships xmlns="http://schemas.openxmlformats.org/package/2006/relationships"><Relationship Id="rId1" Type="http://schemas.openxmlformats.org/officeDocument/2006/relationships/image" Target="media/image11.png"/>
</Relationships>
</file>

<file path=word/_rels/header5.xml.rels><?xml version="1.0" encoding="UTF-8"?>
<Relationships xmlns="http://schemas.openxmlformats.org/package/2006/relationships"><Relationship Id="rId1" Type="http://schemas.openxmlformats.org/officeDocument/2006/relationships/image" Target="media/image14.png"/>
</Relationships>
</file>

<file path=word/_rels/header6.xml.rels><?xml version="1.0" encoding="UTF-8"?>
<Relationships xmlns="http://schemas.openxmlformats.org/package/2006/relationships"><Relationship Id="rId1" Type="http://schemas.openxmlformats.org/officeDocument/2006/relationships/image" Target="media/image15.png"/>
</Relationships>
</file>

<file path=word/_rels/header7.xml.rels><?xml version="1.0" encoding="UTF-8"?>
<Relationships xmlns="http://schemas.openxmlformats.org/package/2006/relationships"><Relationship Id="rId1" Type="http://schemas.openxmlformats.org/officeDocument/2006/relationships/image" Target="media/image19.png"/>
</Relationships>
</file>

<file path=word/_rels/header8.xml.rels><?xml version="1.0" encoding="UTF-8"?>
<Relationships xmlns="http://schemas.openxmlformats.org/package/2006/relationships"><Relationship Id="rId1" Type="http://schemas.openxmlformats.org/officeDocument/2006/relationships/image" Target="media/image20.png"/>
</Relationships>
</file>

<file path=word/_rels/header9.xml.rels><?xml version="1.0" encoding="UTF-8"?>
<Relationships xmlns="http://schemas.openxmlformats.org/package/2006/relationships"><Relationship Id="rId1" Type="http://schemas.openxmlformats.org/officeDocument/2006/relationships/image" Target="media/image2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84F3A-AD91-4D2E-908C-3BB8300C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Application>LibreOffice/6.3.6.2$Windows_X86_64 LibreOffice_project/2196df99b074d8a661f4036fca8fa0cbfa33a497</Application>
  <Pages>23</Pages>
  <Words>18384</Words>
  <Characters>103337</Characters>
  <CharactersWithSpaces>122448</CharactersWithSpaces>
  <Paragraphs>791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2022-08-04T13:14:00Z</dcterms:created>
  <dc:creator/>
  <dc:description/>
  <dc:language>es-CO</dc:language>
  <cp:lastModifiedBy>Luz Rincón</cp:lastModifiedBy>
  <dcterms:modified xsi:type="dcterms:W3CDTF">2022-08-08T19:45:00Z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2022-01-31T00:00:00Z</vt:filetime>
  </property>
  <property fmtid="{D5CDD505-2E9C-101B-9397-08002B2CF9AE}" pid="4" name="DocSecurity">
    <vt:i4>0</vt:i4>
  </property>
  <property fmtid="{D5CDD505-2E9C-101B-9397-08002B2CF9AE}" pid="5" name="HyperlinksChanged">
    <vt:bool>0</vt:bool>
  </property>
  <property fmtid="{D5CDD505-2E9C-101B-9397-08002B2CF9AE}" pid="6" name="LastSaved">
    <vt:filetime>2022-08-04T00:00:00Z</vt:filetime>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